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40A4" w:rsidRPr="003940A4" w:rsidRDefault="003940A4" w:rsidP="003940A4">
      <w:pPr>
        <w:jc w:val="center"/>
        <w:rPr>
          <w:rFonts w:ascii="Times New Roman" w:hAnsi="Times New Roman" w:cs="Times New Roman"/>
          <w:b/>
          <w:sz w:val="28"/>
          <w:szCs w:val="28"/>
        </w:rPr>
      </w:pPr>
      <w:r w:rsidRPr="003940A4">
        <w:rPr>
          <w:rFonts w:ascii="Times New Roman" w:hAnsi="Times New Roman" w:cs="Times New Roman"/>
          <w:b/>
          <w:sz w:val="28"/>
          <w:szCs w:val="28"/>
        </w:rPr>
        <w:t>ТЕМА 4:</w:t>
      </w:r>
    </w:p>
    <w:p w:rsidR="003940A4" w:rsidRDefault="003940A4" w:rsidP="003940A4">
      <w:pPr>
        <w:jc w:val="center"/>
        <w:rPr>
          <w:rFonts w:ascii="Times New Roman" w:hAnsi="Times New Roman" w:cs="Times New Roman"/>
          <w:b/>
          <w:sz w:val="28"/>
          <w:szCs w:val="28"/>
        </w:rPr>
      </w:pPr>
      <w:r w:rsidRPr="003940A4">
        <w:rPr>
          <w:rFonts w:ascii="Times New Roman" w:hAnsi="Times New Roman" w:cs="Times New Roman"/>
          <w:b/>
          <w:sz w:val="28"/>
          <w:szCs w:val="28"/>
        </w:rPr>
        <w:t>Виды повреждений в боевых и не боевых условиях. Первая медицинская помощь при ранениях, переломах, вывихах, растяжениях.</w:t>
      </w:r>
    </w:p>
    <w:p w:rsidR="003940A4" w:rsidRDefault="003940A4" w:rsidP="003940A4">
      <w:pPr>
        <w:jc w:val="center"/>
        <w:rPr>
          <w:rFonts w:ascii="Times New Roman" w:hAnsi="Times New Roman" w:cs="Times New Roman"/>
          <w:sz w:val="28"/>
          <w:szCs w:val="28"/>
        </w:rPr>
      </w:pPr>
      <w:r w:rsidRPr="003940A4">
        <w:rPr>
          <w:rFonts w:ascii="Times New Roman" w:hAnsi="Times New Roman" w:cs="Times New Roman"/>
          <w:b/>
          <w:sz w:val="28"/>
          <w:szCs w:val="28"/>
        </w:rPr>
        <w:t xml:space="preserve"> Занятие №1</w:t>
      </w:r>
      <w:r w:rsidRPr="003940A4">
        <w:rPr>
          <w:rFonts w:ascii="Times New Roman" w:hAnsi="Times New Roman" w:cs="Times New Roman"/>
          <w:sz w:val="28"/>
          <w:szCs w:val="28"/>
        </w:rPr>
        <w:t xml:space="preserve"> </w:t>
      </w:r>
    </w:p>
    <w:p w:rsidR="003940A4"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Литература:</w:t>
      </w:r>
    </w:p>
    <w:p w:rsidR="003940A4" w:rsidRPr="003940A4" w:rsidRDefault="003940A4" w:rsidP="003940A4">
      <w:pPr>
        <w:pStyle w:val="a3"/>
        <w:numPr>
          <w:ilvl w:val="1"/>
          <w:numId w:val="1"/>
        </w:numPr>
        <w:jc w:val="both"/>
        <w:rPr>
          <w:rFonts w:ascii="Times New Roman" w:hAnsi="Times New Roman" w:cs="Times New Roman"/>
          <w:sz w:val="28"/>
          <w:szCs w:val="28"/>
        </w:rPr>
      </w:pPr>
      <w:r w:rsidRPr="003940A4">
        <w:rPr>
          <w:rFonts w:ascii="Times New Roman" w:hAnsi="Times New Roman" w:cs="Times New Roman"/>
          <w:sz w:val="28"/>
          <w:szCs w:val="28"/>
        </w:rPr>
        <w:t xml:space="preserve">Основная литература: - Зозуля И.С., Боброва В.И., </w:t>
      </w:r>
      <w:proofErr w:type="spellStart"/>
      <w:r w:rsidRPr="003940A4">
        <w:rPr>
          <w:rFonts w:ascii="Times New Roman" w:hAnsi="Times New Roman" w:cs="Times New Roman"/>
          <w:sz w:val="28"/>
          <w:szCs w:val="28"/>
        </w:rPr>
        <w:t>Вершигода</w:t>
      </w:r>
      <w:proofErr w:type="spellEnd"/>
      <w:r w:rsidRPr="003940A4">
        <w:rPr>
          <w:rFonts w:ascii="Times New Roman" w:hAnsi="Times New Roman" w:cs="Times New Roman"/>
          <w:sz w:val="28"/>
          <w:szCs w:val="28"/>
        </w:rPr>
        <w:t xml:space="preserve"> А.В. </w:t>
      </w:r>
      <w:proofErr w:type="spellStart"/>
      <w:r w:rsidRPr="003940A4">
        <w:rPr>
          <w:rFonts w:ascii="Times New Roman" w:hAnsi="Times New Roman" w:cs="Times New Roman"/>
          <w:sz w:val="28"/>
          <w:szCs w:val="28"/>
        </w:rPr>
        <w:t>Ганджа</w:t>
      </w:r>
      <w:proofErr w:type="spellEnd"/>
      <w:r w:rsidRPr="003940A4">
        <w:rPr>
          <w:rFonts w:ascii="Times New Roman" w:hAnsi="Times New Roman" w:cs="Times New Roman"/>
          <w:sz w:val="28"/>
          <w:szCs w:val="28"/>
        </w:rPr>
        <w:t xml:space="preserve"> Т.И., Зозуля А.И., Иващенко А.В., Марков Ю.И., </w:t>
      </w:r>
      <w:proofErr w:type="spellStart"/>
      <w:r w:rsidRPr="003940A4">
        <w:rPr>
          <w:rFonts w:ascii="Times New Roman" w:hAnsi="Times New Roman" w:cs="Times New Roman"/>
          <w:sz w:val="28"/>
          <w:szCs w:val="28"/>
        </w:rPr>
        <w:t>Машенська</w:t>
      </w:r>
      <w:proofErr w:type="spellEnd"/>
      <w:r w:rsidRPr="003940A4">
        <w:rPr>
          <w:rFonts w:ascii="Times New Roman" w:hAnsi="Times New Roman" w:cs="Times New Roman"/>
          <w:sz w:val="28"/>
          <w:szCs w:val="28"/>
        </w:rPr>
        <w:t xml:space="preserve"> А.В., Орел В.В. Практические навыки по медицине неотложных состояний.</w:t>
      </w:r>
      <w:proofErr w:type="gramStart"/>
      <w:r w:rsidRPr="003940A4">
        <w:rPr>
          <w:rFonts w:ascii="Times New Roman" w:hAnsi="Times New Roman" w:cs="Times New Roman"/>
          <w:sz w:val="28"/>
          <w:szCs w:val="28"/>
        </w:rPr>
        <w:t xml:space="preserve"> </w:t>
      </w:r>
      <w:r w:rsidRPr="003940A4">
        <w:rPr>
          <w:rFonts w:ascii="Times New Roman" w:hAnsi="Times New Roman" w:cs="Times New Roman"/>
          <w:sz w:val="28"/>
          <w:szCs w:val="28"/>
        </w:rPr>
        <w:t>.</w:t>
      </w:r>
      <w:proofErr w:type="gramEnd"/>
      <w:r w:rsidRPr="003940A4">
        <w:rPr>
          <w:rFonts w:ascii="Times New Roman" w:hAnsi="Times New Roman" w:cs="Times New Roman"/>
          <w:sz w:val="28"/>
          <w:szCs w:val="28"/>
        </w:rPr>
        <w:t xml:space="preserve"> - Киев 2008, - 162с.</w:t>
      </w:r>
    </w:p>
    <w:p w:rsidR="003940A4" w:rsidRDefault="003940A4" w:rsidP="003940A4">
      <w:pPr>
        <w:pStyle w:val="a3"/>
        <w:numPr>
          <w:ilvl w:val="1"/>
          <w:numId w:val="1"/>
        </w:numPr>
        <w:jc w:val="both"/>
        <w:rPr>
          <w:rFonts w:ascii="Times New Roman" w:hAnsi="Times New Roman" w:cs="Times New Roman"/>
          <w:sz w:val="28"/>
          <w:szCs w:val="28"/>
        </w:rPr>
      </w:pPr>
      <w:r w:rsidRPr="003940A4">
        <w:rPr>
          <w:rFonts w:ascii="Times New Roman" w:hAnsi="Times New Roman" w:cs="Times New Roman"/>
          <w:sz w:val="28"/>
          <w:szCs w:val="28"/>
        </w:rPr>
        <w:t xml:space="preserve">Тарасюк В.С., </w:t>
      </w:r>
      <w:proofErr w:type="spellStart"/>
      <w:r w:rsidRPr="003940A4">
        <w:rPr>
          <w:rFonts w:ascii="Times New Roman" w:hAnsi="Times New Roman" w:cs="Times New Roman"/>
          <w:sz w:val="28"/>
          <w:szCs w:val="28"/>
        </w:rPr>
        <w:t>Варский</w:t>
      </w:r>
      <w:proofErr w:type="spellEnd"/>
      <w:r w:rsidRPr="003940A4">
        <w:rPr>
          <w:rFonts w:ascii="Times New Roman" w:hAnsi="Times New Roman" w:cs="Times New Roman"/>
          <w:sz w:val="28"/>
          <w:szCs w:val="28"/>
        </w:rPr>
        <w:t xml:space="preserve"> И.М., </w:t>
      </w:r>
      <w:proofErr w:type="spellStart"/>
      <w:r w:rsidRPr="003940A4">
        <w:rPr>
          <w:rFonts w:ascii="Times New Roman" w:hAnsi="Times New Roman" w:cs="Times New Roman"/>
          <w:sz w:val="28"/>
          <w:szCs w:val="28"/>
        </w:rPr>
        <w:t>Матвийчук</w:t>
      </w:r>
      <w:proofErr w:type="spellEnd"/>
      <w:r w:rsidRPr="003940A4">
        <w:rPr>
          <w:rFonts w:ascii="Times New Roman" w:hAnsi="Times New Roman" w:cs="Times New Roman"/>
          <w:sz w:val="28"/>
          <w:szCs w:val="28"/>
        </w:rPr>
        <w:t xml:space="preserve"> М.В., Королева Н.Д., </w:t>
      </w:r>
      <w:proofErr w:type="spellStart"/>
      <w:r w:rsidRPr="003940A4">
        <w:rPr>
          <w:rFonts w:ascii="Times New Roman" w:hAnsi="Times New Roman" w:cs="Times New Roman"/>
          <w:sz w:val="28"/>
          <w:szCs w:val="28"/>
        </w:rPr>
        <w:t>Поляруш</w:t>
      </w:r>
      <w:proofErr w:type="spellEnd"/>
      <w:r w:rsidRPr="003940A4">
        <w:rPr>
          <w:rFonts w:ascii="Times New Roman" w:hAnsi="Times New Roman" w:cs="Times New Roman"/>
          <w:sz w:val="28"/>
          <w:szCs w:val="28"/>
        </w:rPr>
        <w:t xml:space="preserve"> В.В., </w:t>
      </w:r>
      <w:proofErr w:type="spellStart"/>
      <w:r w:rsidRPr="003940A4">
        <w:rPr>
          <w:rFonts w:ascii="Times New Roman" w:hAnsi="Times New Roman" w:cs="Times New Roman"/>
          <w:sz w:val="28"/>
          <w:szCs w:val="28"/>
        </w:rPr>
        <w:t>Шпакова</w:t>
      </w:r>
      <w:proofErr w:type="spellEnd"/>
      <w:r w:rsidRPr="003940A4">
        <w:rPr>
          <w:rFonts w:ascii="Times New Roman" w:hAnsi="Times New Roman" w:cs="Times New Roman"/>
          <w:sz w:val="28"/>
          <w:szCs w:val="28"/>
        </w:rPr>
        <w:t xml:space="preserve"> Н.А., </w:t>
      </w:r>
      <w:proofErr w:type="spellStart"/>
      <w:r w:rsidRPr="003940A4">
        <w:rPr>
          <w:rFonts w:ascii="Times New Roman" w:hAnsi="Times New Roman" w:cs="Times New Roman"/>
          <w:sz w:val="28"/>
          <w:szCs w:val="28"/>
        </w:rPr>
        <w:t>Кривецкая</w:t>
      </w:r>
      <w:proofErr w:type="spellEnd"/>
      <w:r w:rsidRPr="003940A4">
        <w:rPr>
          <w:rFonts w:ascii="Times New Roman" w:hAnsi="Times New Roman" w:cs="Times New Roman"/>
          <w:sz w:val="28"/>
          <w:szCs w:val="28"/>
        </w:rPr>
        <w:t xml:space="preserve"> Н.В. - Организация и оказание первой медицинской помощи населению в чрезвычайных ситуациях (алгоритм практических навыков), учебное пособие. - Винница 2006. - 200с. </w:t>
      </w:r>
    </w:p>
    <w:p w:rsidR="003940A4" w:rsidRDefault="003940A4" w:rsidP="003940A4">
      <w:pPr>
        <w:pStyle w:val="a3"/>
        <w:numPr>
          <w:ilvl w:val="1"/>
          <w:numId w:val="1"/>
        </w:numPr>
        <w:jc w:val="both"/>
        <w:rPr>
          <w:rFonts w:ascii="Times New Roman" w:hAnsi="Times New Roman" w:cs="Times New Roman"/>
          <w:sz w:val="28"/>
          <w:szCs w:val="28"/>
        </w:rPr>
      </w:pPr>
      <w:r w:rsidRPr="003940A4">
        <w:rPr>
          <w:rFonts w:ascii="Times New Roman" w:hAnsi="Times New Roman" w:cs="Times New Roman"/>
          <w:sz w:val="28"/>
          <w:szCs w:val="28"/>
        </w:rPr>
        <w:t xml:space="preserve"> Руководство по доврачебной помощи при раненых. - Перевод на </w:t>
      </w:r>
      <w:proofErr w:type="spellStart"/>
      <w:r w:rsidRPr="003940A4">
        <w:rPr>
          <w:rFonts w:ascii="Times New Roman" w:hAnsi="Times New Roman" w:cs="Times New Roman"/>
          <w:sz w:val="28"/>
          <w:szCs w:val="28"/>
        </w:rPr>
        <w:t>рус</w:t>
      </w:r>
      <w:proofErr w:type="gramStart"/>
      <w:r w:rsidRPr="003940A4">
        <w:rPr>
          <w:rFonts w:ascii="Times New Roman" w:hAnsi="Times New Roman" w:cs="Times New Roman"/>
          <w:sz w:val="28"/>
          <w:szCs w:val="28"/>
        </w:rPr>
        <w:t>c</w:t>
      </w:r>
      <w:proofErr w:type="gramEnd"/>
      <w:r w:rsidRPr="003940A4">
        <w:rPr>
          <w:rFonts w:ascii="Times New Roman" w:hAnsi="Times New Roman" w:cs="Times New Roman"/>
          <w:sz w:val="28"/>
          <w:szCs w:val="28"/>
        </w:rPr>
        <w:t>кий</w:t>
      </w:r>
      <w:proofErr w:type="spellEnd"/>
      <w:r w:rsidRPr="003940A4">
        <w:rPr>
          <w:rFonts w:ascii="Times New Roman" w:hAnsi="Times New Roman" w:cs="Times New Roman"/>
          <w:sz w:val="28"/>
          <w:szCs w:val="28"/>
        </w:rPr>
        <w:t xml:space="preserve"> язык ООО «Русская медицинская корпорация» (</w:t>
      </w:r>
      <w:proofErr w:type="spellStart"/>
      <w:r w:rsidRPr="003940A4">
        <w:rPr>
          <w:rFonts w:ascii="Times New Roman" w:hAnsi="Times New Roman" w:cs="Times New Roman"/>
          <w:sz w:val="28"/>
          <w:szCs w:val="28"/>
        </w:rPr>
        <w:t>Tactical</w:t>
      </w:r>
      <w:proofErr w:type="spellEnd"/>
      <w:r w:rsidRPr="003940A4">
        <w:rPr>
          <w:rFonts w:ascii="Times New Roman" w:hAnsi="Times New Roman" w:cs="Times New Roman"/>
          <w:sz w:val="28"/>
          <w:szCs w:val="28"/>
        </w:rPr>
        <w:t xml:space="preserve"> </w:t>
      </w:r>
      <w:proofErr w:type="spellStart"/>
      <w:r w:rsidRPr="003940A4">
        <w:rPr>
          <w:rFonts w:ascii="Times New Roman" w:hAnsi="Times New Roman" w:cs="Times New Roman"/>
          <w:sz w:val="28"/>
          <w:szCs w:val="28"/>
        </w:rPr>
        <w:t>Combaf</w:t>
      </w:r>
      <w:proofErr w:type="spellEnd"/>
      <w:r w:rsidRPr="003940A4">
        <w:rPr>
          <w:rFonts w:ascii="Times New Roman" w:hAnsi="Times New Roman" w:cs="Times New Roman"/>
          <w:sz w:val="28"/>
          <w:szCs w:val="28"/>
        </w:rPr>
        <w:t xml:space="preserve"> </w:t>
      </w:r>
      <w:proofErr w:type="spellStart"/>
      <w:r w:rsidRPr="003940A4">
        <w:rPr>
          <w:rFonts w:ascii="Times New Roman" w:hAnsi="Times New Roman" w:cs="Times New Roman"/>
          <w:sz w:val="28"/>
          <w:szCs w:val="28"/>
        </w:rPr>
        <w:t>Casualti</w:t>
      </w:r>
      <w:proofErr w:type="spellEnd"/>
      <w:r w:rsidRPr="003940A4">
        <w:rPr>
          <w:rFonts w:ascii="Times New Roman" w:hAnsi="Times New Roman" w:cs="Times New Roman"/>
          <w:sz w:val="28"/>
          <w:szCs w:val="28"/>
        </w:rPr>
        <w:t xml:space="preserve"> </w:t>
      </w:r>
      <w:proofErr w:type="spellStart"/>
      <w:r w:rsidRPr="003940A4">
        <w:rPr>
          <w:rFonts w:ascii="Times New Roman" w:hAnsi="Times New Roman" w:cs="Times New Roman"/>
          <w:sz w:val="28"/>
          <w:szCs w:val="28"/>
        </w:rPr>
        <w:t>Care</w:t>
      </w:r>
      <w:proofErr w:type="spellEnd"/>
      <w:r w:rsidRPr="003940A4">
        <w:rPr>
          <w:rFonts w:ascii="Times New Roman" w:hAnsi="Times New Roman" w:cs="Times New Roman"/>
          <w:sz w:val="28"/>
          <w:szCs w:val="28"/>
        </w:rPr>
        <w:t xml:space="preserve"> (TCCC), редакция от 28 октября 2 013 - Елена и Виктор Пинчук «Учебная программа« Военная медицина на поле боя »(</w:t>
      </w:r>
      <w:proofErr w:type="spellStart"/>
      <w:r w:rsidRPr="003940A4">
        <w:rPr>
          <w:rFonts w:ascii="Times New Roman" w:hAnsi="Times New Roman" w:cs="Times New Roman"/>
          <w:sz w:val="28"/>
          <w:szCs w:val="28"/>
        </w:rPr>
        <w:t>Combat</w:t>
      </w:r>
      <w:proofErr w:type="spellEnd"/>
      <w:r w:rsidRPr="003940A4">
        <w:rPr>
          <w:rFonts w:ascii="Times New Roman" w:hAnsi="Times New Roman" w:cs="Times New Roman"/>
          <w:sz w:val="28"/>
          <w:szCs w:val="28"/>
        </w:rPr>
        <w:t xml:space="preserve"> </w:t>
      </w:r>
      <w:proofErr w:type="spellStart"/>
      <w:r w:rsidRPr="003940A4">
        <w:rPr>
          <w:rFonts w:ascii="Times New Roman" w:hAnsi="Times New Roman" w:cs="Times New Roman"/>
          <w:sz w:val="28"/>
          <w:szCs w:val="28"/>
        </w:rPr>
        <w:t>Medicine</w:t>
      </w:r>
      <w:proofErr w:type="spellEnd"/>
      <w:r w:rsidRPr="003940A4">
        <w:rPr>
          <w:rFonts w:ascii="Times New Roman" w:hAnsi="Times New Roman" w:cs="Times New Roman"/>
          <w:sz w:val="28"/>
          <w:szCs w:val="28"/>
        </w:rPr>
        <w:t xml:space="preserve">)» Киев, Украина, в 2015, 255 с. </w:t>
      </w:r>
    </w:p>
    <w:p w:rsidR="003940A4" w:rsidRDefault="003940A4" w:rsidP="003940A4">
      <w:pPr>
        <w:pStyle w:val="a3"/>
        <w:numPr>
          <w:ilvl w:val="1"/>
          <w:numId w:val="1"/>
        </w:numPr>
        <w:jc w:val="both"/>
        <w:rPr>
          <w:rFonts w:ascii="Times New Roman" w:hAnsi="Times New Roman" w:cs="Times New Roman"/>
          <w:sz w:val="28"/>
          <w:szCs w:val="28"/>
        </w:rPr>
      </w:pPr>
      <w:r w:rsidRPr="003940A4">
        <w:rPr>
          <w:rFonts w:ascii="Times New Roman" w:hAnsi="Times New Roman" w:cs="Times New Roman"/>
          <w:sz w:val="28"/>
          <w:szCs w:val="28"/>
        </w:rPr>
        <w:t xml:space="preserve"> </w:t>
      </w:r>
      <w:proofErr w:type="spellStart"/>
      <w:r w:rsidRPr="003940A4">
        <w:rPr>
          <w:rFonts w:ascii="Times New Roman" w:hAnsi="Times New Roman" w:cs="Times New Roman"/>
          <w:sz w:val="28"/>
          <w:szCs w:val="28"/>
        </w:rPr>
        <w:t>Бадюк</w:t>
      </w:r>
      <w:proofErr w:type="spellEnd"/>
      <w:r w:rsidRPr="003940A4">
        <w:rPr>
          <w:rFonts w:ascii="Times New Roman" w:hAnsi="Times New Roman" w:cs="Times New Roman"/>
          <w:sz w:val="28"/>
          <w:szCs w:val="28"/>
        </w:rPr>
        <w:t xml:space="preserve"> М.И., </w:t>
      </w:r>
      <w:proofErr w:type="spellStart"/>
      <w:r w:rsidRPr="003940A4">
        <w:rPr>
          <w:rFonts w:ascii="Times New Roman" w:hAnsi="Times New Roman" w:cs="Times New Roman"/>
          <w:sz w:val="28"/>
          <w:szCs w:val="28"/>
        </w:rPr>
        <w:t>Токарчу</w:t>
      </w:r>
      <w:proofErr w:type="spellEnd"/>
      <w:r w:rsidRPr="003940A4">
        <w:rPr>
          <w:rFonts w:ascii="Times New Roman" w:hAnsi="Times New Roman" w:cs="Times New Roman"/>
          <w:sz w:val="28"/>
          <w:szCs w:val="28"/>
        </w:rPr>
        <w:t xml:space="preserve"> В.П., </w:t>
      </w:r>
      <w:proofErr w:type="spellStart"/>
      <w:r w:rsidRPr="003940A4">
        <w:rPr>
          <w:rFonts w:ascii="Times New Roman" w:hAnsi="Times New Roman" w:cs="Times New Roman"/>
          <w:sz w:val="28"/>
          <w:szCs w:val="28"/>
        </w:rPr>
        <w:t>Солярик</w:t>
      </w:r>
      <w:proofErr w:type="spellEnd"/>
      <w:r w:rsidRPr="003940A4">
        <w:rPr>
          <w:rFonts w:ascii="Times New Roman" w:hAnsi="Times New Roman" w:cs="Times New Roman"/>
          <w:sz w:val="28"/>
          <w:szCs w:val="28"/>
        </w:rPr>
        <w:t xml:space="preserve"> В.В., </w:t>
      </w:r>
      <w:proofErr w:type="spellStart"/>
      <w:r w:rsidRPr="003940A4">
        <w:rPr>
          <w:rFonts w:ascii="Times New Roman" w:hAnsi="Times New Roman" w:cs="Times New Roman"/>
          <w:sz w:val="28"/>
          <w:szCs w:val="28"/>
        </w:rPr>
        <w:t>Бадюк</w:t>
      </w:r>
      <w:proofErr w:type="spellEnd"/>
      <w:r w:rsidRPr="003940A4">
        <w:rPr>
          <w:rFonts w:ascii="Times New Roman" w:hAnsi="Times New Roman" w:cs="Times New Roman"/>
          <w:sz w:val="28"/>
          <w:szCs w:val="28"/>
        </w:rPr>
        <w:t xml:space="preserve"> Л.М., Гут Т.М. </w:t>
      </w:r>
      <w:proofErr w:type="spellStart"/>
      <w:r w:rsidRPr="003940A4">
        <w:rPr>
          <w:rFonts w:ascii="Times New Roman" w:hAnsi="Times New Roman" w:cs="Times New Roman"/>
          <w:sz w:val="28"/>
          <w:szCs w:val="28"/>
        </w:rPr>
        <w:t>Военномедицинская</w:t>
      </w:r>
      <w:proofErr w:type="spellEnd"/>
      <w:r w:rsidRPr="003940A4">
        <w:rPr>
          <w:rFonts w:ascii="Times New Roman" w:hAnsi="Times New Roman" w:cs="Times New Roman"/>
          <w:sz w:val="28"/>
          <w:szCs w:val="28"/>
        </w:rPr>
        <w:t xml:space="preserve"> подготовка, Киев, 2007, 483с. </w:t>
      </w:r>
    </w:p>
    <w:p w:rsidR="003940A4" w:rsidRDefault="003940A4" w:rsidP="003940A4">
      <w:pPr>
        <w:pStyle w:val="a3"/>
        <w:numPr>
          <w:ilvl w:val="1"/>
          <w:numId w:val="1"/>
        </w:numPr>
        <w:jc w:val="both"/>
        <w:rPr>
          <w:rFonts w:ascii="Times New Roman" w:hAnsi="Times New Roman" w:cs="Times New Roman"/>
          <w:sz w:val="28"/>
          <w:szCs w:val="28"/>
        </w:rPr>
      </w:pPr>
      <w:r w:rsidRPr="003940A4">
        <w:rPr>
          <w:rFonts w:ascii="Times New Roman" w:hAnsi="Times New Roman" w:cs="Times New Roman"/>
          <w:sz w:val="28"/>
          <w:szCs w:val="28"/>
        </w:rPr>
        <w:t xml:space="preserve"> Сумин С.А. «Неотложные состояния». Москва. МИН, в 2004, 655 с.</w:t>
      </w:r>
    </w:p>
    <w:p w:rsidR="003940A4" w:rsidRDefault="003940A4" w:rsidP="003940A4">
      <w:pPr>
        <w:pStyle w:val="a3"/>
        <w:numPr>
          <w:ilvl w:val="1"/>
          <w:numId w:val="1"/>
        </w:numPr>
        <w:jc w:val="both"/>
        <w:rPr>
          <w:rFonts w:ascii="Times New Roman" w:hAnsi="Times New Roman" w:cs="Times New Roman"/>
          <w:sz w:val="28"/>
          <w:szCs w:val="28"/>
        </w:rPr>
      </w:pPr>
      <w:r>
        <w:rPr>
          <w:rFonts w:ascii="Times New Roman" w:hAnsi="Times New Roman" w:cs="Times New Roman"/>
          <w:sz w:val="28"/>
          <w:szCs w:val="28"/>
        </w:rPr>
        <w:t xml:space="preserve"> </w:t>
      </w:r>
      <w:r w:rsidRPr="003940A4">
        <w:rPr>
          <w:rFonts w:ascii="Times New Roman" w:hAnsi="Times New Roman" w:cs="Times New Roman"/>
          <w:sz w:val="28"/>
          <w:szCs w:val="28"/>
        </w:rPr>
        <w:t xml:space="preserve"> Тарасюк В.С., </w:t>
      </w:r>
      <w:proofErr w:type="spellStart"/>
      <w:r w:rsidRPr="003940A4">
        <w:rPr>
          <w:rFonts w:ascii="Times New Roman" w:hAnsi="Times New Roman" w:cs="Times New Roman"/>
          <w:sz w:val="28"/>
          <w:szCs w:val="28"/>
        </w:rPr>
        <w:t>Матвийчук</w:t>
      </w:r>
      <w:proofErr w:type="spellEnd"/>
      <w:r w:rsidRPr="003940A4">
        <w:rPr>
          <w:rFonts w:ascii="Times New Roman" w:hAnsi="Times New Roman" w:cs="Times New Roman"/>
          <w:sz w:val="28"/>
          <w:szCs w:val="28"/>
        </w:rPr>
        <w:t xml:space="preserve"> М.В. Пономарь М.В., </w:t>
      </w:r>
      <w:proofErr w:type="spellStart"/>
      <w:r w:rsidRPr="003940A4">
        <w:rPr>
          <w:rFonts w:ascii="Times New Roman" w:hAnsi="Times New Roman" w:cs="Times New Roman"/>
          <w:sz w:val="28"/>
          <w:szCs w:val="28"/>
        </w:rPr>
        <w:t>Поляруш</w:t>
      </w:r>
      <w:proofErr w:type="spellEnd"/>
      <w:r w:rsidRPr="003940A4">
        <w:rPr>
          <w:rFonts w:ascii="Times New Roman" w:hAnsi="Times New Roman" w:cs="Times New Roman"/>
          <w:sz w:val="28"/>
          <w:szCs w:val="28"/>
        </w:rPr>
        <w:t xml:space="preserve"> В.В., Королева Н.Д., Подолян В.М. Малик С.Л., </w:t>
      </w:r>
      <w:proofErr w:type="spellStart"/>
      <w:r w:rsidRPr="003940A4">
        <w:rPr>
          <w:rFonts w:ascii="Times New Roman" w:hAnsi="Times New Roman" w:cs="Times New Roman"/>
          <w:sz w:val="28"/>
          <w:szCs w:val="28"/>
        </w:rPr>
        <w:t>Кривецкая</w:t>
      </w:r>
      <w:proofErr w:type="spellEnd"/>
      <w:r w:rsidRPr="003940A4">
        <w:rPr>
          <w:rFonts w:ascii="Times New Roman" w:hAnsi="Times New Roman" w:cs="Times New Roman"/>
          <w:sz w:val="28"/>
          <w:szCs w:val="28"/>
        </w:rPr>
        <w:t xml:space="preserve"> Н.В. «Первая медицинская (экстренная) помощь с элементами тактической медицины на </w:t>
      </w:r>
      <w:proofErr w:type="spellStart"/>
      <w:r w:rsidRPr="003940A4">
        <w:rPr>
          <w:rFonts w:ascii="Times New Roman" w:hAnsi="Times New Roman" w:cs="Times New Roman"/>
          <w:sz w:val="28"/>
          <w:szCs w:val="28"/>
        </w:rPr>
        <w:t>догоспитальном</w:t>
      </w:r>
      <w:proofErr w:type="spellEnd"/>
      <w:r w:rsidRPr="003940A4">
        <w:rPr>
          <w:rFonts w:ascii="Times New Roman" w:hAnsi="Times New Roman" w:cs="Times New Roman"/>
          <w:sz w:val="28"/>
          <w:szCs w:val="28"/>
        </w:rPr>
        <w:t xml:space="preserve"> этапе в условиях чрезвычайных ситуаций </w:t>
      </w:r>
    </w:p>
    <w:p w:rsidR="003940A4" w:rsidRDefault="003940A4" w:rsidP="003940A4">
      <w:pPr>
        <w:pStyle w:val="a3"/>
        <w:numPr>
          <w:ilvl w:val="1"/>
          <w:numId w:val="1"/>
        </w:numPr>
        <w:jc w:val="both"/>
        <w:rPr>
          <w:rFonts w:ascii="Times New Roman" w:hAnsi="Times New Roman" w:cs="Times New Roman"/>
          <w:sz w:val="28"/>
          <w:szCs w:val="28"/>
        </w:rPr>
      </w:pPr>
      <w:r w:rsidRPr="003940A4">
        <w:rPr>
          <w:rFonts w:ascii="Times New Roman" w:hAnsi="Times New Roman" w:cs="Times New Roman"/>
          <w:sz w:val="28"/>
          <w:szCs w:val="28"/>
        </w:rPr>
        <w:t xml:space="preserve"> Стандарт подготовки И-СТ-3 (издание 2)</w:t>
      </w:r>
    </w:p>
    <w:p w:rsidR="003940A4" w:rsidRDefault="003940A4" w:rsidP="003940A4">
      <w:pPr>
        <w:pStyle w:val="a3"/>
        <w:numPr>
          <w:ilvl w:val="1"/>
          <w:numId w:val="1"/>
        </w:numPr>
        <w:jc w:val="both"/>
        <w:rPr>
          <w:rFonts w:ascii="Times New Roman" w:hAnsi="Times New Roman" w:cs="Times New Roman"/>
          <w:sz w:val="28"/>
          <w:szCs w:val="28"/>
        </w:rPr>
      </w:pPr>
      <w:r>
        <w:rPr>
          <w:rFonts w:ascii="Times New Roman" w:hAnsi="Times New Roman" w:cs="Times New Roman"/>
          <w:sz w:val="28"/>
          <w:szCs w:val="28"/>
        </w:rPr>
        <w:t xml:space="preserve"> </w:t>
      </w:r>
      <w:r w:rsidRPr="003940A4">
        <w:rPr>
          <w:rFonts w:ascii="Times New Roman" w:hAnsi="Times New Roman" w:cs="Times New Roman"/>
          <w:sz w:val="28"/>
          <w:szCs w:val="28"/>
        </w:rPr>
        <w:t xml:space="preserve"> подготовка военнослужащего с тактической медицины - Киев «МП Леся», 2015 - 148 с. </w:t>
      </w:r>
    </w:p>
    <w:p w:rsidR="003940A4" w:rsidRDefault="003940A4" w:rsidP="003940A4">
      <w:pPr>
        <w:ind w:left="70"/>
        <w:jc w:val="both"/>
        <w:rPr>
          <w:rFonts w:ascii="Times New Roman" w:hAnsi="Times New Roman" w:cs="Times New Roman"/>
          <w:sz w:val="28"/>
          <w:szCs w:val="28"/>
        </w:rPr>
      </w:pPr>
      <w:r w:rsidRPr="003940A4">
        <w:rPr>
          <w:rFonts w:ascii="Times New Roman" w:hAnsi="Times New Roman" w:cs="Times New Roman"/>
          <w:sz w:val="28"/>
          <w:szCs w:val="28"/>
        </w:rPr>
        <w:t xml:space="preserve"> Дополнительная литература: </w:t>
      </w:r>
    </w:p>
    <w:p w:rsidR="003940A4" w:rsidRDefault="003940A4" w:rsidP="003940A4">
      <w:pPr>
        <w:ind w:left="70"/>
        <w:jc w:val="both"/>
        <w:rPr>
          <w:rFonts w:ascii="Times New Roman" w:hAnsi="Times New Roman" w:cs="Times New Roman"/>
          <w:sz w:val="28"/>
          <w:szCs w:val="28"/>
        </w:rPr>
      </w:pPr>
      <w:r w:rsidRPr="003940A4">
        <w:rPr>
          <w:rFonts w:ascii="Times New Roman" w:hAnsi="Times New Roman" w:cs="Times New Roman"/>
          <w:sz w:val="28"/>
          <w:szCs w:val="28"/>
        </w:rPr>
        <w:t xml:space="preserve">- Сахно И.И. - Медицина катастроф (организационные вопросы). Москва, ГОУВУНМУ, МЗРФ, в 2002 - 600 С. </w:t>
      </w:r>
    </w:p>
    <w:p w:rsidR="003940A4" w:rsidRDefault="003940A4" w:rsidP="003940A4">
      <w:pPr>
        <w:ind w:left="70"/>
        <w:jc w:val="both"/>
        <w:rPr>
          <w:rFonts w:ascii="Times New Roman" w:hAnsi="Times New Roman" w:cs="Times New Roman"/>
          <w:sz w:val="28"/>
          <w:szCs w:val="28"/>
        </w:rPr>
      </w:pPr>
      <w:r w:rsidRPr="003940A4">
        <w:rPr>
          <w:rFonts w:ascii="Times New Roman" w:hAnsi="Times New Roman" w:cs="Times New Roman"/>
          <w:sz w:val="28"/>
          <w:szCs w:val="28"/>
        </w:rPr>
        <w:t>- Тарасюк В.С. «Остановка наружного кровотечения: учеб-метод. Руководство, Винница, 2000, - 55с.</w:t>
      </w:r>
    </w:p>
    <w:p w:rsidR="003940A4" w:rsidRDefault="003940A4" w:rsidP="003940A4">
      <w:pPr>
        <w:ind w:left="70"/>
        <w:jc w:val="both"/>
        <w:rPr>
          <w:rFonts w:ascii="Times New Roman" w:hAnsi="Times New Roman" w:cs="Times New Roman"/>
          <w:sz w:val="28"/>
          <w:szCs w:val="28"/>
        </w:rPr>
      </w:pPr>
      <w:r w:rsidRPr="003940A4">
        <w:rPr>
          <w:rFonts w:ascii="Times New Roman" w:hAnsi="Times New Roman" w:cs="Times New Roman"/>
          <w:sz w:val="28"/>
          <w:szCs w:val="28"/>
        </w:rPr>
        <w:lastRenderedPageBreak/>
        <w:t xml:space="preserve"> - Швец Н.И., </w:t>
      </w:r>
      <w:proofErr w:type="spellStart"/>
      <w:r w:rsidRPr="003940A4">
        <w:rPr>
          <w:rFonts w:ascii="Times New Roman" w:hAnsi="Times New Roman" w:cs="Times New Roman"/>
          <w:sz w:val="28"/>
          <w:szCs w:val="28"/>
        </w:rPr>
        <w:t>Пидаев</w:t>
      </w:r>
      <w:proofErr w:type="spellEnd"/>
      <w:r w:rsidRPr="003940A4">
        <w:rPr>
          <w:rFonts w:ascii="Times New Roman" w:hAnsi="Times New Roman" w:cs="Times New Roman"/>
          <w:sz w:val="28"/>
          <w:szCs w:val="28"/>
        </w:rPr>
        <w:t xml:space="preserve"> А.В., </w:t>
      </w:r>
      <w:proofErr w:type="spellStart"/>
      <w:r w:rsidRPr="003940A4">
        <w:rPr>
          <w:rFonts w:ascii="Times New Roman" w:hAnsi="Times New Roman" w:cs="Times New Roman"/>
          <w:sz w:val="28"/>
          <w:szCs w:val="28"/>
        </w:rPr>
        <w:t>Бенца</w:t>
      </w:r>
      <w:proofErr w:type="spellEnd"/>
      <w:r w:rsidRPr="003940A4">
        <w:rPr>
          <w:rFonts w:ascii="Times New Roman" w:hAnsi="Times New Roman" w:cs="Times New Roman"/>
          <w:sz w:val="28"/>
          <w:szCs w:val="28"/>
        </w:rPr>
        <w:t xml:space="preserve"> Т.М. - Неотложные состояния в клинике внутренней медицины. </w:t>
      </w:r>
    </w:p>
    <w:p w:rsidR="003940A4" w:rsidRDefault="003940A4" w:rsidP="003940A4">
      <w:pPr>
        <w:ind w:left="70"/>
        <w:jc w:val="both"/>
        <w:rPr>
          <w:rFonts w:ascii="Times New Roman" w:hAnsi="Times New Roman" w:cs="Times New Roman"/>
          <w:sz w:val="28"/>
          <w:szCs w:val="28"/>
        </w:rPr>
      </w:pPr>
      <w:r w:rsidRPr="003940A4">
        <w:rPr>
          <w:rFonts w:ascii="Times New Roman" w:hAnsi="Times New Roman" w:cs="Times New Roman"/>
          <w:sz w:val="28"/>
          <w:szCs w:val="28"/>
        </w:rPr>
        <w:t xml:space="preserve">- Киев, в 2008 - 749с. </w:t>
      </w:r>
    </w:p>
    <w:p w:rsidR="003940A4" w:rsidRDefault="003940A4" w:rsidP="003940A4">
      <w:pPr>
        <w:ind w:left="70"/>
        <w:jc w:val="both"/>
        <w:rPr>
          <w:rFonts w:ascii="Times New Roman" w:hAnsi="Times New Roman" w:cs="Times New Roman"/>
          <w:sz w:val="28"/>
          <w:szCs w:val="28"/>
        </w:rPr>
      </w:pPr>
      <w:r w:rsidRPr="003940A4">
        <w:rPr>
          <w:rFonts w:ascii="Times New Roman" w:hAnsi="Times New Roman" w:cs="Times New Roman"/>
          <w:sz w:val="28"/>
          <w:szCs w:val="28"/>
        </w:rPr>
        <w:t xml:space="preserve">В результате изучения материала по теме студенты должны </w:t>
      </w:r>
    </w:p>
    <w:p w:rsidR="003940A4" w:rsidRDefault="003940A4" w:rsidP="003940A4">
      <w:pPr>
        <w:ind w:left="70"/>
        <w:jc w:val="both"/>
        <w:rPr>
          <w:rFonts w:ascii="Times New Roman" w:hAnsi="Times New Roman" w:cs="Times New Roman"/>
          <w:sz w:val="28"/>
          <w:szCs w:val="28"/>
        </w:rPr>
      </w:pPr>
      <w:r w:rsidRPr="003940A4">
        <w:rPr>
          <w:rFonts w:ascii="Times New Roman" w:hAnsi="Times New Roman" w:cs="Times New Roman"/>
          <w:sz w:val="28"/>
          <w:szCs w:val="28"/>
        </w:rPr>
        <w:t xml:space="preserve">1. Знать и уметь оказать помощь при травмах головы, туловища, конечностей, учитывая алгоритм выполнения. </w:t>
      </w:r>
    </w:p>
    <w:p w:rsidR="003940A4" w:rsidRDefault="003940A4" w:rsidP="003940A4">
      <w:pPr>
        <w:ind w:left="70"/>
        <w:jc w:val="both"/>
        <w:rPr>
          <w:rFonts w:ascii="Times New Roman" w:hAnsi="Times New Roman" w:cs="Times New Roman"/>
          <w:sz w:val="28"/>
          <w:szCs w:val="28"/>
        </w:rPr>
      </w:pPr>
      <w:r>
        <w:rPr>
          <w:rFonts w:ascii="Times New Roman" w:hAnsi="Times New Roman" w:cs="Times New Roman"/>
          <w:sz w:val="28"/>
          <w:szCs w:val="28"/>
        </w:rPr>
        <w:t>2. Владеть</w:t>
      </w:r>
      <w:r w:rsidRPr="003940A4">
        <w:rPr>
          <w:rFonts w:ascii="Times New Roman" w:hAnsi="Times New Roman" w:cs="Times New Roman"/>
          <w:sz w:val="28"/>
          <w:szCs w:val="28"/>
        </w:rPr>
        <w:t xml:space="preserve"> техникой наложения транспортных шин, подручного материала</w:t>
      </w:r>
      <w:r>
        <w:rPr>
          <w:rFonts w:ascii="Times New Roman" w:hAnsi="Times New Roman" w:cs="Times New Roman"/>
          <w:sz w:val="28"/>
          <w:szCs w:val="28"/>
        </w:rPr>
        <w:t xml:space="preserve">. </w:t>
      </w:r>
      <w:proofErr w:type="gramStart"/>
      <w:r w:rsidRPr="003940A4">
        <w:rPr>
          <w:rFonts w:ascii="Times New Roman" w:hAnsi="Times New Roman" w:cs="Times New Roman"/>
          <w:sz w:val="28"/>
          <w:szCs w:val="28"/>
        </w:rPr>
        <w:t>Вывихах</w:t>
      </w:r>
      <w:proofErr w:type="gramEnd"/>
      <w:r w:rsidRPr="003940A4">
        <w:rPr>
          <w:rFonts w:ascii="Times New Roman" w:hAnsi="Times New Roman" w:cs="Times New Roman"/>
          <w:sz w:val="28"/>
          <w:szCs w:val="28"/>
        </w:rPr>
        <w:t xml:space="preserve"> верхних и нижних конечностей. </w:t>
      </w:r>
    </w:p>
    <w:p w:rsidR="00532BAC" w:rsidRPr="003940A4" w:rsidRDefault="003940A4" w:rsidP="003940A4">
      <w:pPr>
        <w:ind w:left="70"/>
        <w:jc w:val="both"/>
        <w:rPr>
          <w:rFonts w:ascii="Times New Roman" w:hAnsi="Times New Roman" w:cs="Times New Roman"/>
          <w:sz w:val="28"/>
          <w:szCs w:val="28"/>
        </w:rPr>
      </w:pPr>
      <w:r w:rsidRPr="003940A4">
        <w:rPr>
          <w:rFonts w:ascii="Times New Roman" w:hAnsi="Times New Roman" w:cs="Times New Roman"/>
          <w:sz w:val="28"/>
          <w:szCs w:val="28"/>
        </w:rPr>
        <w:t>3. Уметь проводить вытягивания пострадавшего из поврежденного транспорта в качестве члена бригады СМП.</w:t>
      </w:r>
    </w:p>
    <w:p w:rsidR="003940A4" w:rsidRPr="003940A4" w:rsidRDefault="003940A4" w:rsidP="003940A4">
      <w:pPr>
        <w:jc w:val="both"/>
        <w:rPr>
          <w:rFonts w:ascii="Times New Roman" w:hAnsi="Times New Roman" w:cs="Times New Roman"/>
          <w:b/>
          <w:sz w:val="28"/>
          <w:szCs w:val="28"/>
        </w:rPr>
      </w:pPr>
      <w:r w:rsidRPr="003940A4">
        <w:rPr>
          <w:rFonts w:ascii="Times New Roman" w:hAnsi="Times New Roman" w:cs="Times New Roman"/>
          <w:b/>
          <w:sz w:val="28"/>
          <w:szCs w:val="28"/>
        </w:rPr>
        <w:t>Занятие №1</w:t>
      </w:r>
    </w:p>
    <w:p w:rsidR="003940A4"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 xml:space="preserve"> Чрезвычайные ситуации техногенного характера Дорожно-транспортные катастрофы, организация помощи Катастрофа - внезапное нарушение технологических процессов, или чрезвычайное явление природы, что приводит к человеческим жертвам или наносит вред здоровью группе людей. </w:t>
      </w:r>
      <w:proofErr w:type="gramStart"/>
      <w:r w:rsidRPr="003940A4">
        <w:rPr>
          <w:rFonts w:ascii="Times New Roman" w:hAnsi="Times New Roman" w:cs="Times New Roman"/>
          <w:sz w:val="28"/>
          <w:szCs w:val="28"/>
        </w:rPr>
        <w:t>Одновременно нуждающихся в экстренной медицинской помощи или защиты от вредных факторов внешней среды.</w:t>
      </w:r>
      <w:proofErr w:type="gramEnd"/>
      <w:r w:rsidRPr="003940A4">
        <w:rPr>
          <w:rFonts w:ascii="Times New Roman" w:hAnsi="Times New Roman" w:cs="Times New Roman"/>
          <w:sz w:val="28"/>
          <w:szCs w:val="28"/>
        </w:rPr>
        <w:t xml:space="preserve"> По видам транспортные катастрофы делятся </w:t>
      </w:r>
      <w:proofErr w:type="gramStart"/>
      <w:r w:rsidRPr="003940A4">
        <w:rPr>
          <w:rFonts w:ascii="Times New Roman" w:hAnsi="Times New Roman" w:cs="Times New Roman"/>
          <w:sz w:val="28"/>
          <w:szCs w:val="28"/>
        </w:rPr>
        <w:t>на</w:t>
      </w:r>
      <w:proofErr w:type="gramEnd"/>
      <w:r w:rsidRPr="003940A4">
        <w:rPr>
          <w:rFonts w:ascii="Times New Roman" w:hAnsi="Times New Roman" w:cs="Times New Roman"/>
          <w:sz w:val="28"/>
          <w:szCs w:val="28"/>
        </w:rPr>
        <w:t xml:space="preserve"> авиационные, автодорожные, железнодорожные, водные и трубопроводные. Сейчас формируются новые научные взгляды на теорию и практику катастроф, уточняется терминология, в частности, само понятие «катастрофа». Причины транспортных катастроф. Рассматривая причины возникновения транспортных катастроф, следует заметить, что между опасными предпосылками, авариями и катастрофами существует прямая корреляционная связь, в </w:t>
      </w:r>
      <w:proofErr w:type="gramStart"/>
      <w:r w:rsidRPr="003940A4">
        <w:rPr>
          <w:rFonts w:ascii="Times New Roman" w:hAnsi="Times New Roman" w:cs="Times New Roman"/>
          <w:sz w:val="28"/>
          <w:szCs w:val="28"/>
        </w:rPr>
        <w:t>котором</w:t>
      </w:r>
      <w:proofErr w:type="gramEnd"/>
      <w:r w:rsidRPr="003940A4">
        <w:rPr>
          <w:rFonts w:ascii="Times New Roman" w:hAnsi="Times New Roman" w:cs="Times New Roman"/>
          <w:sz w:val="28"/>
          <w:szCs w:val="28"/>
        </w:rPr>
        <w:t xml:space="preserve"> человеческому (личном) фактора принадлежит ведущая роль. В значительной степени уровень транспортного травматизма зависит от погодных условий и видимости на дорогах, а также:</w:t>
      </w:r>
    </w:p>
    <w:p w:rsidR="003940A4"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 xml:space="preserve"> - Плохая организация дорожного движения; </w:t>
      </w:r>
    </w:p>
    <w:p w:rsidR="003940A4"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 Неисправность или конструктивные недостатки транспортных средств;</w:t>
      </w:r>
    </w:p>
    <w:p w:rsidR="003940A4"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 xml:space="preserve"> - Низкая дисциплина участников дорожного движения; </w:t>
      </w:r>
    </w:p>
    <w:p w:rsidR="003940A4"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 Превышение скорости, выезд на встречную полосу;</w:t>
      </w:r>
    </w:p>
    <w:p w:rsidR="003940A4"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 xml:space="preserve"> - Употребление алкоголя, наркотических средств, снижение работоспособности и тому подобное;</w:t>
      </w:r>
    </w:p>
    <w:p w:rsidR="003940A4"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lastRenderedPageBreak/>
        <w:t xml:space="preserve"> - Ошибочные действия членов транспортных экипажей и диспетчеров, укачивание при движении, болезнь.</w:t>
      </w:r>
    </w:p>
    <w:p w:rsidR="003940A4"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 xml:space="preserve"> Факторы поражения при транспортных катастрофах можно разделить </w:t>
      </w:r>
      <w:proofErr w:type="gramStart"/>
      <w:r w:rsidRPr="003940A4">
        <w:rPr>
          <w:rFonts w:ascii="Times New Roman" w:hAnsi="Times New Roman" w:cs="Times New Roman"/>
          <w:sz w:val="28"/>
          <w:szCs w:val="28"/>
        </w:rPr>
        <w:t>на</w:t>
      </w:r>
      <w:proofErr w:type="gramEnd"/>
      <w:r w:rsidRPr="003940A4">
        <w:rPr>
          <w:rFonts w:ascii="Times New Roman" w:hAnsi="Times New Roman" w:cs="Times New Roman"/>
          <w:sz w:val="28"/>
          <w:szCs w:val="28"/>
        </w:rPr>
        <w:t xml:space="preserve"> общие (характерные для всех видов транспорта) и специфические (характерные только для конкретного вида транспорта). Например, специфическим поражающим фактором во время авиакатастрофы является действие гипоксии и взрывной декомпрессии и тому подобное. Общие поражающие факторы транспортных катастроф: </w:t>
      </w:r>
    </w:p>
    <w:p w:rsidR="003940A4"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 Механические (динамические) поражения (травмы и т.д.);</w:t>
      </w:r>
    </w:p>
    <w:p w:rsidR="003940A4"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 xml:space="preserve"> - Термические поражения (ожоги)</w:t>
      </w:r>
    </w:p>
    <w:p w:rsidR="003940A4"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 xml:space="preserve"> - Химические поражения (отравления и т.п.);</w:t>
      </w:r>
    </w:p>
    <w:p w:rsidR="003940A4"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 xml:space="preserve"> - Психические поражения, психоэмоциональные расстройства и тому подобное.</w:t>
      </w:r>
    </w:p>
    <w:p w:rsidR="003940A4"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 xml:space="preserve"> Общие потери при транспортных катастрофах (как и в других случаях) подразд</w:t>
      </w:r>
      <w:r>
        <w:rPr>
          <w:rFonts w:ascii="Times New Roman" w:hAnsi="Times New Roman" w:cs="Times New Roman"/>
          <w:sz w:val="28"/>
          <w:szCs w:val="28"/>
        </w:rPr>
        <w:t xml:space="preserve">еляются на следующие два вида: </w:t>
      </w:r>
      <w:r w:rsidRPr="003940A4">
        <w:rPr>
          <w:rFonts w:ascii="Times New Roman" w:hAnsi="Times New Roman" w:cs="Times New Roman"/>
          <w:sz w:val="28"/>
          <w:szCs w:val="28"/>
        </w:rPr>
        <w:t xml:space="preserve"> безвозвратные (те, которые погибли к оказанию медицинской помощи, и те</w:t>
      </w:r>
      <w:r>
        <w:rPr>
          <w:rFonts w:ascii="Times New Roman" w:hAnsi="Times New Roman" w:cs="Times New Roman"/>
          <w:sz w:val="28"/>
          <w:szCs w:val="28"/>
        </w:rPr>
        <w:t xml:space="preserve">, которые пропали без вести), </w:t>
      </w:r>
      <w:r w:rsidRPr="003940A4">
        <w:rPr>
          <w:rFonts w:ascii="Times New Roman" w:hAnsi="Times New Roman" w:cs="Times New Roman"/>
          <w:sz w:val="28"/>
          <w:szCs w:val="28"/>
        </w:rPr>
        <w:t xml:space="preserve">медико-санитарные (пораженные и больные, утративших трудоспособность и нуждаются в медицинской помощи, и доставлены на лечение в медицинских пунктов и учреждений). В зависимости от численности пострадавших определяют 5 категорий транспортных катастроф (по степени медицинских последствий): </w:t>
      </w:r>
    </w:p>
    <w:p w:rsidR="003940A4"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 xml:space="preserve">I - до 5 человек; </w:t>
      </w:r>
    </w:p>
    <w:p w:rsidR="003940A4"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II - 6-15 человек;</w:t>
      </w:r>
    </w:p>
    <w:p w:rsidR="003940A4"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 xml:space="preserve"> III - 16-30 человек;</w:t>
      </w:r>
    </w:p>
    <w:p w:rsidR="003940A4"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 xml:space="preserve"> IV - 31-50 человек; </w:t>
      </w:r>
    </w:p>
    <w:p w:rsidR="003940A4"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 xml:space="preserve">V - более 50 человек. </w:t>
      </w:r>
    </w:p>
    <w:p w:rsidR="00DE5EC0"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 xml:space="preserve">Смерть в результате </w:t>
      </w:r>
      <w:proofErr w:type="spellStart"/>
      <w:r w:rsidRPr="003940A4">
        <w:rPr>
          <w:rFonts w:ascii="Times New Roman" w:hAnsi="Times New Roman" w:cs="Times New Roman"/>
          <w:sz w:val="28"/>
          <w:szCs w:val="28"/>
        </w:rPr>
        <w:t>травмирования</w:t>
      </w:r>
      <w:proofErr w:type="spellEnd"/>
      <w:r w:rsidRPr="003940A4">
        <w:rPr>
          <w:rFonts w:ascii="Times New Roman" w:hAnsi="Times New Roman" w:cs="Times New Roman"/>
          <w:sz w:val="28"/>
          <w:szCs w:val="28"/>
        </w:rPr>
        <w:t xml:space="preserve"> наступает в один из трех периодов. Первый пик летальности приходится на время </w:t>
      </w:r>
      <w:proofErr w:type="spellStart"/>
      <w:r w:rsidRPr="003940A4">
        <w:rPr>
          <w:rFonts w:ascii="Times New Roman" w:hAnsi="Times New Roman" w:cs="Times New Roman"/>
          <w:sz w:val="28"/>
          <w:szCs w:val="28"/>
        </w:rPr>
        <w:t>травмирования</w:t>
      </w:r>
      <w:proofErr w:type="spellEnd"/>
      <w:r w:rsidRPr="003940A4">
        <w:rPr>
          <w:rFonts w:ascii="Times New Roman" w:hAnsi="Times New Roman" w:cs="Times New Roman"/>
          <w:sz w:val="28"/>
          <w:szCs w:val="28"/>
        </w:rPr>
        <w:t xml:space="preserve">, когда смерть наступает в течение первых секунд или нескольких минут с момента травмы, прежде </w:t>
      </w:r>
      <w:proofErr w:type="gramStart"/>
      <w:r w:rsidRPr="003940A4">
        <w:rPr>
          <w:rFonts w:ascii="Times New Roman" w:hAnsi="Times New Roman" w:cs="Times New Roman"/>
          <w:sz w:val="28"/>
          <w:szCs w:val="28"/>
        </w:rPr>
        <w:t>всего</w:t>
      </w:r>
      <w:proofErr w:type="gramEnd"/>
      <w:r w:rsidRPr="003940A4">
        <w:rPr>
          <w:rFonts w:ascii="Times New Roman" w:hAnsi="Times New Roman" w:cs="Times New Roman"/>
          <w:sz w:val="28"/>
          <w:szCs w:val="28"/>
        </w:rPr>
        <w:t xml:space="preserve"> обусловлено тяжестью травматических повреждений жизненно важных органов, таких как мозг, сердце, крупные сосуды. В большинстве случаев такие повреждения фатальны, хотя быстро начатое лечение на месте </w:t>
      </w:r>
      <w:r w:rsidRPr="003940A4">
        <w:rPr>
          <w:rFonts w:ascii="Times New Roman" w:hAnsi="Times New Roman" w:cs="Times New Roman"/>
          <w:sz w:val="28"/>
          <w:szCs w:val="28"/>
        </w:rPr>
        <w:lastRenderedPageBreak/>
        <w:t>происшествия может спасти некоторую часть больных. В этот период погибает около 60% пострадавших в результате:</w:t>
      </w:r>
    </w:p>
    <w:p w:rsidR="00DE5EC0"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 xml:space="preserve"> - Повреждения ствола головного мозга </w:t>
      </w:r>
    </w:p>
    <w:p w:rsidR="00DE5EC0"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 xml:space="preserve">- Высокого повреждения спинного мозга; </w:t>
      </w:r>
    </w:p>
    <w:p w:rsidR="00DE5EC0"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 xml:space="preserve">- Повреждение сердца; </w:t>
      </w:r>
    </w:p>
    <w:p w:rsidR="00DE5EC0"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 xml:space="preserve">- Повреждения аорты или других магистральных сосудов. </w:t>
      </w:r>
    </w:p>
    <w:p w:rsidR="00DE5EC0" w:rsidRDefault="003940A4" w:rsidP="003940A4">
      <w:pPr>
        <w:jc w:val="both"/>
        <w:rPr>
          <w:rFonts w:ascii="Times New Roman" w:hAnsi="Times New Roman" w:cs="Times New Roman"/>
          <w:sz w:val="28"/>
          <w:szCs w:val="28"/>
        </w:rPr>
      </w:pPr>
      <w:proofErr w:type="gramStart"/>
      <w:r w:rsidRPr="003940A4">
        <w:rPr>
          <w:rFonts w:ascii="Times New Roman" w:hAnsi="Times New Roman" w:cs="Times New Roman"/>
          <w:sz w:val="28"/>
          <w:szCs w:val="28"/>
        </w:rPr>
        <w:t xml:space="preserve">Второй пик летальности приходится на промежуток времени от нескольких минут до нескольких часов с момента травмы, когда частота летальных исходов может быть снижена за счет профилактики и лечения вентиляционной, </w:t>
      </w:r>
      <w:proofErr w:type="spellStart"/>
      <w:r w:rsidRPr="003940A4">
        <w:rPr>
          <w:rFonts w:ascii="Times New Roman" w:hAnsi="Times New Roman" w:cs="Times New Roman"/>
          <w:sz w:val="28"/>
          <w:szCs w:val="28"/>
        </w:rPr>
        <w:t>гемической</w:t>
      </w:r>
      <w:proofErr w:type="spellEnd"/>
      <w:r w:rsidRPr="003940A4">
        <w:rPr>
          <w:rFonts w:ascii="Times New Roman" w:hAnsi="Times New Roman" w:cs="Times New Roman"/>
          <w:sz w:val="28"/>
          <w:szCs w:val="28"/>
        </w:rPr>
        <w:t xml:space="preserve"> и тканевой гипоксии путем проведения искусственной вентиляции легких, остановки наружного и внутреннего кровотечения, восстановление </w:t>
      </w:r>
      <w:proofErr w:type="spellStart"/>
      <w:r w:rsidRPr="003940A4">
        <w:rPr>
          <w:rFonts w:ascii="Times New Roman" w:hAnsi="Times New Roman" w:cs="Times New Roman"/>
          <w:sz w:val="28"/>
          <w:szCs w:val="28"/>
        </w:rPr>
        <w:t>объ</w:t>
      </w:r>
      <w:proofErr w:type="spellEnd"/>
      <w:r w:rsidRPr="003940A4">
        <w:rPr>
          <w:rFonts w:ascii="Times New Roman" w:hAnsi="Times New Roman" w:cs="Times New Roman"/>
          <w:sz w:val="28"/>
          <w:szCs w:val="28"/>
        </w:rPr>
        <w:t xml:space="preserve"> объема циркулирующей крови и восстановления перфузии тканей.</w:t>
      </w:r>
      <w:proofErr w:type="gramEnd"/>
      <w:r w:rsidRPr="003940A4">
        <w:rPr>
          <w:rFonts w:ascii="Times New Roman" w:hAnsi="Times New Roman" w:cs="Times New Roman"/>
          <w:sz w:val="28"/>
          <w:szCs w:val="28"/>
        </w:rPr>
        <w:t xml:space="preserve"> На этом этапе причиной смерти являются:</w:t>
      </w:r>
    </w:p>
    <w:p w:rsidR="00DE5EC0"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 xml:space="preserve"> - </w:t>
      </w:r>
      <w:proofErr w:type="spellStart"/>
      <w:r w:rsidRPr="003940A4">
        <w:rPr>
          <w:rFonts w:ascii="Times New Roman" w:hAnsi="Times New Roman" w:cs="Times New Roman"/>
          <w:sz w:val="28"/>
          <w:szCs w:val="28"/>
        </w:rPr>
        <w:t>субдуральная</w:t>
      </w:r>
      <w:proofErr w:type="spellEnd"/>
      <w:r w:rsidRPr="003940A4">
        <w:rPr>
          <w:rFonts w:ascii="Times New Roman" w:hAnsi="Times New Roman" w:cs="Times New Roman"/>
          <w:sz w:val="28"/>
          <w:szCs w:val="28"/>
        </w:rPr>
        <w:t xml:space="preserve"> и </w:t>
      </w:r>
      <w:proofErr w:type="spellStart"/>
      <w:r w:rsidRPr="003940A4">
        <w:rPr>
          <w:rFonts w:ascii="Times New Roman" w:hAnsi="Times New Roman" w:cs="Times New Roman"/>
          <w:sz w:val="28"/>
          <w:szCs w:val="28"/>
        </w:rPr>
        <w:t>эпидуральные</w:t>
      </w:r>
      <w:proofErr w:type="spellEnd"/>
      <w:r w:rsidRPr="003940A4">
        <w:rPr>
          <w:rFonts w:ascii="Times New Roman" w:hAnsi="Times New Roman" w:cs="Times New Roman"/>
          <w:sz w:val="28"/>
          <w:szCs w:val="28"/>
        </w:rPr>
        <w:t xml:space="preserve"> гематомы,</w:t>
      </w:r>
    </w:p>
    <w:p w:rsidR="00DE5EC0"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 xml:space="preserve"> - </w:t>
      </w:r>
      <w:proofErr w:type="spellStart"/>
      <w:r w:rsidRPr="003940A4">
        <w:rPr>
          <w:rFonts w:ascii="Times New Roman" w:hAnsi="Times New Roman" w:cs="Times New Roman"/>
          <w:sz w:val="28"/>
          <w:szCs w:val="28"/>
        </w:rPr>
        <w:t>гемопневмоторакс</w:t>
      </w:r>
      <w:proofErr w:type="spellEnd"/>
      <w:r w:rsidRPr="003940A4">
        <w:rPr>
          <w:rFonts w:ascii="Times New Roman" w:hAnsi="Times New Roman" w:cs="Times New Roman"/>
          <w:sz w:val="28"/>
          <w:szCs w:val="28"/>
        </w:rPr>
        <w:t>;</w:t>
      </w:r>
    </w:p>
    <w:p w:rsidR="00DE5EC0"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 xml:space="preserve"> - разрыв селезенки; </w:t>
      </w:r>
    </w:p>
    <w:p w:rsidR="00DE5EC0"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 сокрушения печени, почек, отрыв органов;</w:t>
      </w:r>
    </w:p>
    <w:p w:rsidR="00DE5EC0"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 xml:space="preserve"> - </w:t>
      </w:r>
      <w:proofErr w:type="spellStart"/>
      <w:r w:rsidRPr="003940A4">
        <w:rPr>
          <w:rFonts w:ascii="Times New Roman" w:hAnsi="Times New Roman" w:cs="Times New Roman"/>
          <w:sz w:val="28"/>
          <w:szCs w:val="28"/>
        </w:rPr>
        <w:t>политравмы</w:t>
      </w:r>
      <w:proofErr w:type="spellEnd"/>
      <w:r w:rsidRPr="003940A4">
        <w:rPr>
          <w:rFonts w:ascii="Times New Roman" w:hAnsi="Times New Roman" w:cs="Times New Roman"/>
          <w:sz w:val="28"/>
          <w:szCs w:val="28"/>
        </w:rPr>
        <w:t xml:space="preserve"> с повреждением органов грудной и брюшной полостей;</w:t>
      </w:r>
    </w:p>
    <w:p w:rsidR="00DE5EC0"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 xml:space="preserve"> - ожоги органов дыхания в сочетании с ожогами кожи больших площадей и тому подобное;</w:t>
      </w:r>
    </w:p>
    <w:p w:rsidR="00DE5EC0"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 xml:space="preserve"> - перелом костей таза или другие сочетанные повреждения с большой кровопотерей.</w:t>
      </w:r>
    </w:p>
    <w:p w:rsidR="00DE5EC0"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 xml:space="preserve"> Третий пик летальности возникает через несколько дней и недель с момента травмы, конечно, от </w:t>
      </w:r>
      <w:proofErr w:type="spellStart"/>
      <w:r w:rsidRPr="003940A4">
        <w:rPr>
          <w:rFonts w:ascii="Times New Roman" w:hAnsi="Times New Roman" w:cs="Times New Roman"/>
          <w:sz w:val="28"/>
          <w:szCs w:val="28"/>
        </w:rPr>
        <w:t>полиорганной</w:t>
      </w:r>
      <w:proofErr w:type="spellEnd"/>
      <w:r w:rsidRPr="003940A4">
        <w:rPr>
          <w:rFonts w:ascii="Times New Roman" w:hAnsi="Times New Roman" w:cs="Times New Roman"/>
          <w:sz w:val="28"/>
          <w:szCs w:val="28"/>
        </w:rPr>
        <w:t xml:space="preserve"> недостаточности и сепсиса. На этом этапе причиной смерти являются:</w:t>
      </w:r>
    </w:p>
    <w:p w:rsidR="00DE5EC0"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 xml:space="preserve"> - ожоги III-IV степени с большой площадью повреждения;</w:t>
      </w:r>
    </w:p>
    <w:p w:rsidR="00DE5EC0"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 xml:space="preserve"> - повреждения органов дыхания; </w:t>
      </w:r>
    </w:p>
    <w:p w:rsidR="00DE5EC0"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 разрывы органов брюшной полости и тому подобное.</w:t>
      </w:r>
    </w:p>
    <w:p w:rsidR="00DE5EC0"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 xml:space="preserve"> Если транспортная катастрофа возникла за пределами города, населенных пунктов или в отдаленных районах Украины, перед теми, кто остался </w:t>
      </w:r>
      <w:r w:rsidRPr="003940A4">
        <w:rPr>
          <w:rFonts w:ascii="Times New Roman" w:hAnsi="Times New Roman" w:cs="Times New Roman"/>
          <w:sz w:val="28"/>
          <w:szCs w:val="28"/>
        </w:rPr>
        <w:lastRenderedPageBreak/>
        <w:t>здоровым, и перед теми, кто пострадал, возникает ряд вопросов, от решения которых зависит сохранение здоровья, жизни и выживания в целом. Это:</w:t>
      </w:r>
    </w:p>
    <w:p w:rsidR="00DE5EC0"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 xml:space="preserve"> - преодоление стрессового состояния, вызванного экстремальной ситуацией; - оказание первой медицинской помощи в порядке само- и взаимопомощи;</w:t>
      </w:r>
    </w:p>
    <w:p w:rsidR="00DE5EC0"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 xml:space="preserve"> - защита от неблагоприятного воздействия внешней среды; </w:t>
      </w:r>
    </w:p>
    <w:p w:rsidR="00DE5EC0"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 удовлетворение потребности организма в воде и пище;</w:t>
      </w:r>
    </w:p>
    <w:p w:rsidR="00DE5EC0"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 xml:space="preserve"> - определение своего места пребывания;</w:t>
      </w:r>
    </w:p>
    <w:p w:rsidR="00DE5EC0"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 xml:space="preserve"> - установление связи (даже через спутник Земли) и сигнализации;</w:t>
      </w:r>
    </w:p>
    <w:p w:rsidR="00DE5EC0"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 xml:space="preserve"> - необходимость автономного существования и тому подобное. </w:t>
      </w:r>
    </w:p>
    <w:p w:rsidR="00DE5EC0"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В этих условиях оказания первой медицинской помощи приобретает особое значение для сохранения жизни и выживания. Дорожно-транспортное происшествие (ДТП) - событие, возникшее в процессе движения транспортного средства, в результате которого есть погибшие или раненые, повреждено транспортные средства, груз, сооружения. По статистике, автомобиль является самым опасным видом транспорта. В последние годы на дорогах Украины ежегодно происходят десятки тысяч автомобильных аварий и катастроф, в результате которых получают ранения около 50 тыс. Человек. Летальность вследствие травмы в Украине в последние годы имеет тенденцию к росту. В 1993 году погибло 27 494 травмированных, в 1995г. - 30965, 1998г. - 33538, 2001г. - 37 431, в 2003 г</w:t>
      </w:r>
      <w:proofErr w:type="gramStart"/>
      <w:r w:rsidRPr="003940A4">
        <w:rPr>
          <w:rFonts w:ascii="Times New Roman" w:hAnsi="Times New Roman" w:cs="Times New Roman"/>
          <w:sz w:val="28"/>
          <w:szCs w:val="28"/>
        </w:rPr>
        <w:t xml:space="preserve">.. - </w:t>
      </w:r>
      <w:proofErr w:type="gramEnd"/>
      <w:r w:rsidRPr="003940A4">
        <w:rPr>
          <w:rFonts w:ascii="Times New Roman" w:hAnsi="Times New Roman" w:cs="Times New Roman"/>
          <w:sz w:val="28"/>
          <w:szCs w:val="28"/>
        </w:rPr>
        <w:t xml:space="preserve">До 40000 человек. </w:t>
      </w:r>
      <w:proofErr w:type="gramStart"/>
      <w:r w:rsidRPr="003940A4">
        <w:rPr>
          <w:rFonts w:ascii="Times New Roman" w:hAnsi="Times New Roman" w:cs="Times New Roman"/>
          <w:sz w:val="28"/>
          <w:szCs w:val="28"/>
        </w:rPr>
        <w:t>Для сравнения за 10 лет боевых действий в Афганистане, где принимали участие в 620000 военных, погибло 12 553 чел. В Украине до 2009 года каждые 10 мин. случались ДТП (рис. 1), ежедневно в автокатастрофах погибало больше 30 человек, четверо из которых - дети, а 170 человек получали тяжелые травмы и термические ожоги, а в 2014 году ежедневно погибало до 10-17 человек</w:t>
      </w:r>
      <w:proofErr w:type="gramEnd"/>
      <w:r w:rsidRPr="003940A4">
        <w:rPr>
          <w:rFonts w:ascii="Times New Roman" w:hAnsi="Times New Roman" w:cs="Times New Roman"/>
          <w:sz w:val="28"/>
          <w:szCs w:val="28"/>
        </w:rPr>
        <w:t xml:space="preserve">. Значительная часть пострадавших погибает от несвоевременного оказания экстренной медицинской помощи, хотя травмы не всегда являются смертельными. Причины автодорожных происшествий разнообразны: 70% из них возникает по вине водителей (из них 30% в связи с употреблением алкоголя), в 32% случаев - должны пешеходы. </w:t>
      </w:r>
      <w:proofErr w:type="gramStart"/>
      <w:r w:rsidRPr="003940A4">
        <w:rPr>
          <w:rFonts w:ascii="Times New Roman" w:hAnsi="Times New Roman" w:cs="Times New Roman"/>
          <w:sz w:val="28"/>
          <w:szCs w:val="28"/>
        </w:rPr>
        <w:t>Причины, способствующие возникновению автодорожных катастроф: - резкий «взрывной» рост автомобильных парков в крупных городах; - улично-дорожная сеть страны не соответствует фактической интенсивности транспортных потоков, основные магистра</w:t>
      </w:r>
      <w:r w:rsidR="00DE5EC0">
        <w:rPr>
          <w:rFonts w:ascii="Times New Roman" w:hAnsi="Times New Roman" w:cs="Times New Roman"/>
          <w:sz w:val="28"/>
          <w:szCs w:val="28"/>
        </w:rPr>
        <w:t xml:space="preserve">ли перегружены в 2-3 раза; </w:t>
      </w:r>
      <w:proofErr w:type="gramEnd"/>
    </w:p>
    <w:p w:rsidR="00DE5EC0"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 xml:space="preserve"> Дорожно-транспортное происшествие</w:t>
      </w:r>
    </w:p>
    <w:p w:rsidR="00DE5EC0"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lastRenderedPageBreak/>
        <w:t xml:space="preserve"> - </w:t>
      </w:r>
      <w:proofErr w:type="gramStart"/>
      <w:r w:rsidRPr="003940A4">
        <w:rPr>
          <w:rFonts w:ascii="Times New Roman" w:hAnsi="Times New Roman" w:cs="Times New Roman"/>
          <w:sz w:val="28"/>
          <w:szCs w:val="28"/>
        </w:rPr>
        <w:t>критический</w:t>
      </w:r>
      <w:proofErr w:type="gramEnd"/>
      <w:r w:rsidRPr="003940A4">
        <w:rPr>
          <w:rFonts w:ascii="Times New Roman" w:hAnsi="Times New Roman" w:cs="Times New Roman"/>
          <w:sz w:val="28"/>
          <w:szCs w:val="28"/>
        </w:rPr>
        <w:t xml:space="preserve"> техническое состояние местных дорог; </w:t>
      </w:r>
    </w:p>
    <w:p w:rsidR="00DE5EC0"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 xml:space="preserve">- несовершенство транспортных средств: большинство автотранспортных средств, эксплуатируемых является модификацией моделей выпуска 20-летней давности, и не отвечают современным требованиям; </w:t>
      </w:r>
    </w:p>
    <w:p w:rsidR="00DE5EC0"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 xml:space="preserve">- недостаточная подготовка водителей: каждый третий кандидат в водители не обладает необходимыми теоретическими знаниями и навыками - так, в 43,5% от общего количества ДТП - наезды на пешеходов, в 25,6% - столкновение и в 15,3% - опрокидывание автотранспортных средств; - употребление наркотиков или алкоголя (от 30% до 70%); </w:t>
      </w:r>
    </w:p>
    <w:p w:rsidR="00DE5EC0"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 xml:space="preserve">- умышленное несоблюдение водителем правил дорожного движения (обгон, переезда перекрестка, железнодорожно-дорожных переездов) - изменения в личных индивидуально-психологических качествах водителя; </w:t>
      </w:r>
    </w:p>
    <w:p w:rsidR="00DE5EC0"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 xml:space="preserve">- ошибки водителя (несвоевременно принято верное решение в экстремальной ситуации); </w:t>
      </w:r>
    </w:p>
    <w:p w:rsidR="00DE5EC0"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 возникновение гипоксии во время движения транспорта; - внезапное ухудшение состояния здоровья водителя;</w:t>
      </w:r>
    </w:p>
    <w:p w:rsidR="00DE5EC0"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 xml:space="preserve"> - захват водителем скоростью, вызывает своеобразную эйфорию. В результате ДТП в 36-60% пострадавших с </w:t>
      </w:r>
      <w:proofErr w:type="spellStart"/>
      <w:r w:rsidRPr="003940A4">
        <w:rPr>
          <w:rFonts w:ascii="Times New Roman" w:hAnsi="Times New Roman" w:cs="Times New Roman"/>
          <w:sz w:val="28"/>
          <w:szCs w:val="28"/>
        </w:rPr>
        <w:t>политравмой</w:t>
      </w:r>
      <w:proofErr w:type="spellEnd"/>
      <w:r w:rsidRPr="003940A4">
        <w:rPr>
          <w:rFonts w:ascii="Times New Roman" w:hAnsi="Times New Roman" w:cs="Times New Roman"/>
          <w:sz w:val="28"/>
          <w:szCs w:val="28"/>
        </w:rPr>
        <w:t xml:space="preserve"> констатируют повреждения органов брюшной полости, которые происходят преимущественно в сочетании с травмой грудной клетки. Абдоминальная травма вообще составляет 51,6% всех ДТП с летальным исходом. Распределение повреждений органов брюшной полости при ДТП: - селезенки -30,2%; - печени - 19,2%; - желудка / кишечника - 13,1%; - поджелудочной железы - 5%; - рябь кишечника - 2,2%. При лобовом столкновении голова с туловищем по инерции продолжают движение вперед. Водитель с пассажиром дело ударяются головами о ветровое стекло. Если </w:t>
      </w:r>
      <w:proofErr w:type="gramStart"/>
      <w:r w:rsidRPr="003940A4">
        <w:rPr>
          <w:rFonts w:ascii="Times New Roman" w:hAnsi="Times New Roman" w:cs="Times New Roman"/>
          <w:sz w:val="28"/>
          <w:szCs w:val="28"/>
        </w:rPr>
        <w:t>нет ремней безопасности возможен</w:t>
      </w:r>
      <w:proofErr w:type="gramEnd"/>
      <w:r w:rsidRPr="003940A4">
        <w:rPr>
          <w:rFonts w:ascii="Times New Roman" w:hAnsi="Times New Roman" w:cs="Times New Roman"/>
          <w:sz w:val="28"/>
          <w:szCs w:val="28"/>
        </w:rPr>
        <w:t xml:space="preserve"> вылет пассажиров из салона автомобиля. При ударе головой в ветровое стекло, возникают </w:t>
      </w:r>
      <w:proofErr w:type="spellStart"/>
      <w:r w:rsidRPr="003940A4">
        <w:rPr>
          <w:rFonts w:ascii="Times New Roman" w:hAnsi="Times New Roman" w:cs="Times New Roman"/>
          <w:sz w:val="28"/>
          <w:szCs w:val="28"/>
        </w:rPr>
        <w:t>черепномозговые</w:t>
      </w:r>
      <w:proofErr w:type="spellEnd"/>
      <w:r w:rsidRPr="003940A4">
        <w:rPr>
          <w:rFonts w:ascii="Times New Roman" w:hAnsi="Times New Roman" w:cs="Times New Roman"/>
          <w:sz w:val="28"/>
          <w:szCs w:val="28"/>
        </w:rPr>
        <w:t xml:space="preserve"> травмы, повреждения шейного отдела позвоночника. В это время нижняя часть грудной клетки и верхняя часть живота ударяются о рулевое колесо, а колени о приборную доску. Иногда при сильном ударе двигатель выдвигается в салон автомобиля, сжимает голени, ступни водителя, нанося дополнительную травму. При заднем столкновении, когда передний транспорт стоит, или его настигает задний, возникает бросок вперед головы на ветровое стекло, грудной клетки - на рулевое колесо, потом обратно с ударом головой в подголовник (если он есть), туловища в спинку сиденья. </w:t>
      </w:r>
      <w:r w:rsidRPr="003940A4">
        <w:rPr>
          <w:rFonts w:ascii="Times New Roman" w:hAnsi="Times New Roman" w:cs="Times New Roman"/>
          <w:sz w:val="28"/>
          <w:szCs w:val="28"/>
        </w:rPr>
        <w:lastRenderedPageBreak/>
        <w:t>Возникает также повреждения головы (</w:t>
      </w:r>
      <w:proofErr w:type="spellStart"/>
      <w:r w:rsidRPr="003940A4">
        <w:rPr>
          <w:rFonts w:ascii="Times New Roman" w:hAnsi="Times New Roman" w:cs="Times New Roman"/>
          <w:sz w:val="28"/>
          <w:szCs w:val="28"/>
        </w:rPr>
        <w:t>перерастяжения</w:t>
      </w:r>
      <w:proofErr w:type="spellEnd"/>
      <w:r w:rsidRPr="003940A4">
        <w:rPr>
          <w:rFonts w:ascii="Times New Roman" w:hAnsi="Times New Roman" w:cs="Times New Roman"/>
          <w:sz w:val="28"/>
          <w:szCs w:val="28"/>
        </w:rPr>
        <w:t xml:space="preserve"> шеи), шейного отдела позвоночника, органов грудной, брюшной полостей. При боковом столкновении удар приходится на голову, шею, грудную клетку, таз. Повреждения будут зависеть от вида транспорта, скорости транспорта, наносит удар и тому подобное.</w:t>
      </w:r>
    </w:p>
    <w:p w:rsidR="00DE5EC0"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 xml:space="preserve"> Алгоритм помощи при ДТП: </w:t>
      </w:r>
    </w:p>
    <w:p w:rsidR="00DE5EC0"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 открыть двери салона автомобиля;</w:t>
      </w:r>
    </w:p>
    <w:p w:rsidR="00DE5EC0"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 xml:space="preserve"> - убедиться, что водитель и пассажиры живы, и вступают в контакт, если один водитель не вступает в контакт, определить пульс на сонной артерии (голову водителя не возвращать) и другие признаки жизни (реакцию зрачков, температуру тела на ощупь, наличие кровотечения и т.д.)</w:t>
      </w:r>
      <w:proofErr w:type="gramStart"/>
      <w:r w:rsidRPr="003940A4">
        <w:rPr>
          <w:rFonts w:ascii="Times New Roman" w:hAnsi="Times New Roman" w:cs="Times New Roman"/>
          <w:sz w:val="28"/>
          <w:szCs w:val="28"/>
        </w:rPr>
        <w:t xml:space="preserve"> ;</w:t>
      </w:r>
      <w:proofErr w:type="gramEnd"/>
    </w:p>
    <w:p w:rsidR="00DE5EC0"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 xml:space="preserve"> - освободить ремни безопасности;</w:t>
      </w:r>
    </w:p>
    <w:p w:rsidR="00DE5EC0"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 xml:space="preserve"> - наложить шейный воротник;</w:t>
      </w:r>
    </w:p>
    <w:p w:rsidR="003940A4" w:rsidRDefault="003940A4" w:rsidP="003940A4">
      <w:pPr>
        <w:jc w:val="both"/>
        <w:rPr>
          <w:rFonts w:ascii="Times New Roman" w:hAnsi="Times New Roman" w:cs="Times New Roman"/>
          <w:sz w:val="28"/>
          <w:szCs w:val="28"/>
        </w:rPr>
      </w:pPr>
      <w:r w:rsidRPr="003940A4">
        <w:rPr>
          <w:rFonts w:ascii="Times New Roman" w:hAnsi="Times New Roman" w:cs="Times New Roman"/>
          <w:sz w:val="28"/>
          <w:szCs w:val="28"/>
        </w:rPr>
        <w:t xml:space="preserve"> - максимально отклонить спинку сиденья водителя назад, придерживая голову и туловище на одной оси, если есть повреждения конечностей с артериальным кровотечением, наложить жгут, убедиться, что нижние конечности не повреждение и не затронуты. Если нет шейного воротничка, необходимо выполнить следующие действия: спаситель становится слева или от спины водителя (при максимальном отклонении спинки сиденья), заводит свои руки в </w:t>
      </w:r>
      <w:proofErr w:type="spellStart"/>
      <w:r w:rsidRPr="003940A4">
        <w:rPr>
          <w:rFonts w:ascii="Times New Roman" w:hAnsi="Times New Roman" w:cs="Times New Roman"/>
          <w:sz w:val="28"/>
          <w:szCs w:val="28"/>
        </w:rPr>
        <w:t>пидпахови</w:t>
      </w:r>
      <w:proofErr w:type="spellEnd"/>
      <w:r w:rsidRPr="003940A4">
        <w:rPr>
          <w:rFonts w:ascii="Times New Roman" w:hAnsi="Times New Roman" w:cs="Times New Roman"/>
          <w:sz w:val="28"/>
          <w:szCs w:val="28"/>
        </w:rPr>
        <w:t xml:space="preserve"> участка потерпевшего таким образом, чтобы левая рука свободно получила нижнюю челюсть головы пострадавшего. Правую руку проводит через паховой участок потерпевшего, получает согнутую в </w:t>
      </w:r>
      <w:r w:rsidR="00DE5EC0">
        <w:rPr>
          <w:rFonts w:ascii="Times New Roman" w:hAnsi="Times New Roman" w:cs="Times New Roman"/>
          <w:sz w:val="28"/>
          <w:szCs w:val="28"/>
        </w:rPr>
        <w:t>локте левую руку пострадавшего.</w:t>
      </w:r>
    </w:p>
    <w:p w:rsidR="00DE5EC0" w:rsidRDefault="00DE5EC0" w:rsidP="003940A4">
      <w:pPr>
        <w:jc w:val="both"/>
        <w:rPr>
          <w:rFonts w:ascii="Times New Roman" w:hAnsi="Times New Roman" w:cs="Times New Roman"/>
          <w:sz w:val="28"/>
          <w:szCs w:val="28"/>
        </w:rPr>
      </w:pPr>
      <w:r>
        <w:rPr>
          <w:noProof/>
        </w:rPr>
        <w:drawing>
          <wp:inline distT="0" distB="0" distL="0" distR="0" wp14:anchorId="58B922F5" wp14:editId="517EE4A0">
            <wp:extent cx="2203450" cy="209550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3.png"/>
                    <pic:cNvPicPr/>
                  </pic:nvPicPr>
                  <pic:blipFill>
                    <a:blip r:embed="rId6">
                      <a:extLst>
                        <a:ext uri="{28A0092B-C50C-407E-A947-70E740481C1C}">
                          <a14:useLocalDpi xmlns:a14="http://schemas.microsoft.com/office/drawing/2010/main" val="0"/>
                        </a:ext>
                      </a:extLst>
                    </a:blip>
                    <a:stretch>
                      <a:fillRect/>
                    </a:stretch>
                  </pic:blipFill>
                  <pic:spPr>
                    <a:xfrm>
                      <a:off x="0" y="0"/>
                      <a:ext cx="2203564" cy="2095608"/>
                    </a:xfrm>
                    <a:prstGeom prst="rect">
                      <a:avLst/>
                    </a:prstGeom>
                  </pic:spPr>
                </pic:pic>
              </a:graphicData>
            </a:graphic>
          </wp:inline>
        </w:drawing>
      </w:r>
      <w:r>
        <w:rPr>
          <w:rFonts w:ascii="Times New Roman" w:hAnsi="Times New Roman" w:cs="Times New Roman"/>
          <w:sz w:val="28"/>
          <w:szCs w:val="28"/>
        </w:rPr>
        <w:t xml:space="preserve">         </w:t>
      </w:r>
      <w:r>
        <w:rPr>
          <w:noProof/>
        </w:rPr>
        <w:drawing>
          <wp:inline distT="0" distB="0" distL="0" distR="0" wp14:anchorId="1A491D6B" wp14:editId="01FA4DBE">
            <wp:extent cx="2222500" cy="209550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4.png"/>
                    <pic:cNvPicPr/>
                  </pic:nvPicPr>
                  <pic:blipFill>
                    <a:blip r:embed="rId7">
                      <a:extLst>
                        <a:ext uri="{28A0092B-C50C-407E-A947-70E740481C1C}">
                          <a14:useLocalDpi xmlns:a14="http://schemas.microsoft.com/office/drawing/2010/main" val="0"/>
                        </a:ext>
                      </a:extLst>
                    </a:blip>
                    <a:stretch>
                      <a:fillRect/>
                    </a:stretch>
                  </pic:blipFill>
                  <pic:spPr>
                    <a:xfrm>
                      <a:off x="0" y="0"/>
                      <a:ext cx="2222615" cy="2095609"/>
                    </a:xfrm>
                    <a:prstGeom prst="rect">
                      <a:avLst/>
                    </a:prstGeom>
                  </pic:spPr>
                </pic:pic>
              </a:graphicData>
            </a:graphic>
          </wp:inline>
        </w:drawing>
      </w:r>
    </w:p>
    <w:p w:rsidR="00DE5EC0" w:rsidRDefault="00DE5EC0" w:rsidP="003940A4">
      <w:pPr>
        <w:jc w:val="both"/>
        <w:rPr>
          <w:rFonts w:ascii="Times New Roman" w:hAnsi="Times New Roman" w:cs="Times New Roman"/>
          <w:sz w:val="28"/>
          <w:szCs w:val="28"/>
        </w:rPr>
      </w:pPr>
      <w:r>
        <w:rPr>
          <w:noProof/>
        </w:rPr>
        <w:lastRenderedPageBreak/>
        <w:drawing>
          <wp:anchor distT="0" distB="0" distL="114300" distR="114300" simplePos="0" relativeHeight="251659264" behindDoc="0" locked="0" layoutInCell="1" allowOverlap="1" wp14:anchorId="5CCA9FB8" wp14:editId="645E2A96">
            <wp:simplePos x="0" y="0"/>
            <wp:positionH relativeFrom="column">
              <wp:posOffset>-360045</wp:posOffset>
            </wp:positionH>
            <wp:positionV relativeFrom="paragraph">
              <wp:posOffset>9525</wp:posOffset>
            </wp:positionV>
            <wp:extent cx="2203450" cy="2203450"/>
            <wp:effectExtent l="0" t="0" r="6350" b="635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5.png"/>
                    <pic:cNvPicPr/>
                  </pic:nvPicPr>
                  <pic:blipFill>
                    <a:blip r:embed="rId8">
                      <a:extLst>
                        <a:ext uri="{28A0092B-C50C-407E-A947-70E740481C1C}">
                          <a14:useLocalDpi xmlns:a14="http://schemas.microsoft.com/office/drawing/2010/main" val="0"/>
                        </a:ext>
                      </a:extLst>
                    </a:blip>
                    <a:stretch>
                      <a:fillRect/>
                    </a:stretch>
                  </pic:blipFill>
                  <pic:spPr>
                    <a:xfrm>
                      <a:off x="0" y="0"/>
                      <a:ext cx="2203450" cy="2203450"/>
                    </a:xfrm>
                    <a:prstGeom prst="rect">
                      <a:avLst/>
                    </a:prstGeom>
                  </pic:spPr>
                </pic:pic>
              </a:graphicData>
            </a:graphic>
          </wp:anchor>
        </w:drawing>
      </w:r>
      <w:r>
        <w:rPr>
          <w:rFonts w:ascii="Times New Roman" w:hAnsi="Times New Roman" w:cs="Times New Roman"/>
          <w:sz w:val="28"/>
          <w:szCs w:val="28"/>
        </w:rPr>
        <w:t xml:space="preserve">                  </w:t>
      </w:r>
      <w:r>
        <w:rPr>
          <w:noProof/>
        </w:rPr>
        <w:drawing>
          <wp:inline distT="0" distB="0" distL="0" distR="0" wp14:anchorId="0EAC005B" wp14:editId="779651BC">
            <wp:extent cx="2286000" cy="220345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6.png"/>
                    <pic:cNvPicPr/>
                  </pic:nvPicPr>
                  <pic:blipFill>
                    <a:blip r:embed="rId9">
                      <a:extLst>
                        <a:ext uri="{28A0092B-C50C-407E-A947-70E740481C1C}">
                          <a14:useLocalDpi xmlns:a14="http://schemas.microsoft.com/office/drawing/2010/main" val="0"/>
                        </a:ext>
                      </a:extLst>
                    </a:blip>
                    <a:stretch>
                      <a:fillRect/>
                    </a:stretch>
                  </pic:blipFill>
                  <pic:spPr>
                    <a:xfrm>
                      <a:off x="0" y="0"/>
                      <a:ext cx="2286117" cy="2203563"/>
                    </a:xfrm>
                    <a:prstGeom prst="rect">
                      <a:avLst/>
                    </a:prstGeom>
                  </pic:spPr>
                </pic:pic>
              </a:graphicData>
            </a:graphic>
          </wp:inline>
        </w:drawing>
      </w:r>
      <w:r>
        <w:rPr>
          <w:rFonts w:ascii="Times New Roman" w:hAnsi="Times New Roman" w:cs="Times New Roman"/>
          <w:sz w:val="28"/>
          <w:szCs w:val="28"/>
        </w:rPr>
        <w:t xml:space="preserve">          </w:t>
      </w:r>
    </w:p>
    <w:p w:rsidR="00DE5EC0" w:rsidRDefault="00DE5EC0" w:rsidP="003940A4">
      <w:pPr>
        <w:jc w:val="both"/>
        <w:rPr>
          <w:rFonts w:ascii="Times New Roman" w:hAnsi="Times New Roman" w:cs="Times New Roman"/>
          <w:sz w:val="28"/>
          <w:szCs w:val="28"/>
        </w:rPr>
      </w:pPr>
    </w:p>
    <w:p w:rsidR="00486978" w:rsidRDefault="00DE5EC0" w:rsidP="00DE5EC0">
      <w:pPr>
        <w:jc w:val="both"/>
        <w:rPr>
          <w:rFonts w:ascii="Times New Roman" w:hAnsi="Times New Roman" w:cs="Times New Roman"/>
          <w:sz w:val="28"/>
          <w:szCs w:val="28"/>
        </w:rPr>
      </w:pPr>
      <w:r w:rsidRPr="00486978">
        <w:rPr>
          <w:rFonts w:ascii="Times New Roman" w:hAnsi="Times New Roman" w:cs="Times New Roman"/>
          <w:b/>
          <w:sz w:val="28"/>
          <w:szCs w:val="28"/>
        </w:rPr>
        <w:t>Понятие о травмах (переломы, вывихи). Помощь при них</w:t>
      </w:r>
      <w:r w:rsidR="00486978">
        <w:rPr>
          <w:rFonts w:ascii="Times New Roman" w:hAnsi="Times New Roman" w:cs="Times New Roman"/>
          <w:sz w:val="28"/>
          <w:szCs w:val="28"/>
        </w:rPr>
        <w:t>.</w:t>
      </w:r>
    </w:p>
    <w:p w:rsidR="00486978" w:rsidRDefault="00DE5EC0" w:rsidP="00DE5EC0">
      <w:pPr>
        <w:jc w:val="both"/>
        <w:rPr>
          <w:rFonts w:ascii="Times New Roman" w:hAnsi="Times New Roman" w:cs="Times New Roman"/>
          <w:sz w:val="28"/>
          <w:szCs w:val="28"/>
        </w:rPr>
      </w:pPr>
      <w:r w:rsidRPr="00DE5EC0">
        <w:rPr>
          <w:rFonts w:ascii="Times New Roman" w:hAnsi="Times New Roman" w:cs="Times New Roman"/>
          <w:sz w:val="28"/>
          <w:szCs w:val="28"/>
        </w:rPr>
        <w:t xml:space="preserve"> Травма - повреждение в организме человека, вызванное внешним воздействием. В зависимости от действия травмирующего фактора, травмы бывают:</w:t>
      </w:r>
    </w:p>
    <w:p w:rsidR="00486978" w:rsidRDefault="00DE5EC0" w:rsidP="00DE5EC0">
      <w:pPr>
        <w:jc w:val="both"/>
        <w:rPr>
          <w:rFonts w:ascii="Times New Roman" w:hAnsi="Times New Roman" w:cs="Times New Roman"/>
          <w:sz w:val="28"/>
          <w:szCs w:val="28"/>
        </w:rPr>
      </w:pPr>
      <w:r w:rsidRPr="00DE5EC0">
        <w:rPr>
          <w:rFonts w:ascii="Times New Roman" w:hAnsi="Times New Roman" w:cs="Times New Roman"/>
          <w:sz w:val="28"/>
          <w:szCs w:val="28"/>
        </w:rPr>
        <w:t xml:space="preserve"> - механические (переломы, ушиб) </w:t>
      </w:r>
    </w:p>
    <w:p w:rsidR="00486978" w:rsidRDefault="00DE5EC0" w:rsidP="00DE5EC0">
      <w:pPr>
        <w:jc w:val="both"/>
        <w:rPr>
          <w:rFonts w:ascii="Times New Roman" w:hAnsi="Times New Roman" w:cs="Times New Roman"/>
          <w:sz w:val="28"/>
          <w:szCs w:val="28"/>
        </w:rPr>
      </w:pPr>
      <w:r w:rsidRPr="00DE5EC0">
        <w:rPr>
          <w:rFonts w:ascii="Times New Roman" w:hAnsi="Times New Roman" w:cs="Times New Roman"/>
          <w:sz w:val="28"/>
          <w:szCs w:val="28"/>
        </w:rPr>
        <w:t xml:space="preserve">- термические (ожоги, отморожения); </w:t>
      </w:r>
    </w:p>
    <w:p w:rsidR="00486978" w:rsidRDefault="00DE5EC0" w:rsidP="00DE5EC0">
      <w:pPr>
        <w:jc w:val="both"/>
        <w:rPr>
          <w:rFonts w:ascii="Times New Roman" w:hAnsi="Times New Roman" w:cs="Times New Roman"/>
          <w:sz w:val="28"/>
          <w:szCs w:val="28"/>
        </w:rPr>
      </w:pPr>
      <w:r w:rsidRPr="00DE5EC0">
        <w:rPr>
          <w:rFonts w:ascii="Times New Roman" w:hAnsi="Times New Roman" w:cs="Times New Roman"/>
          <w:sz w:val="28"/>
          <w:szCs w:val="28"/>
        </w:rPr>
        <w:t xml:space="preserve">- химические; </w:t>
      </w:r>
    </w:p>
    <w:p w:rsidR="00486978" w:rsidRDefault="00DE5EC0" w:rsidP="00DE5EC0">
      <w:pPr>
        <w:jc w:val="both"/>
        <w:rPr>
          <w:rFonts w:ascii="Times New Roman" w:hAnsi="Times New Roman" w:cs="Times New Roman"/>
          <w:sz w:val="28"/>
          <w:szCs w:val="28"/>
        </w:rPr>
      </w:pPr>
      <w:r w:rsidRPr="00DE5EC0">
        <w:rPr>
          <w:rFonts w:ascii="Times New Roman" w:hAnsi="Times New Roman" w:cs="Times New Roman"/>
          <w:sz w:val="28"/>
          <w:szCs w:val="28"/>
        </w:rPr>
        <w:t xml:space="preserve">- радиационные; </w:t>
      </w:r>
    </w:p>
    <w:p w:rsidR="00486978" w:rsidRDefault="00DE5EC0" w:rsidP="00DE5EC0">
      <w:pPr>
        <w:jc w:val="both"/>
        <w:rPr>
          <w:rFonts w:ascii="Times New Roman" w:hAnsi="Times New Roman" w:cs="Times New Roman"/>
          <w:sz w:val="28"/>
          <w:szCs w:val="28"/>
        </w:rPr>
      </w:pPr>
      <w:r w:rsidRPr="00DE5EC0">
        <w:rPr>
          <w:rFonts w:ascii="Times New Roman" w:hAnsi="Times New Roman" w:cs="Times New Roman"/>
          <w:sz w:val="28"/>
          <w:szCs w:val="28"/>
        </w:rPr>
        <w:t xml:space="preserve">- </w:t>
      </w:r>
      <w:proofErr w:type="spellStart"/>
      <w:r w:rsidRPr="00DE5EC0">
        <w:rPr>
          <w:rFonts w:ascii="Times New Roman" w:hAnsi="Times New Roman" w:cs="Times New Roman"/>
          <w:sz w:val="28"/>
          <w:szCs w:val="28"/>
        </w:rPr>
        <w:t>электротравмы</w:t>
      </w:r>
      <w:proofErr w:type="spellEnd"/>
      <w:r w:rsidRPr="00DE5EC0">
        <w:rPr>
          <w:rFonts w:ascii="Times New Roman" w:hAnsi="Times New Roman" w:cs="Times New Roman"/>
          <w:sz w:val="28"/>
          <w:szCs w:val="28"/>
        </w:rPr>
        <w:t xml:space="preserve"> и </w:t>
      </w:r>
      <w:proofErr w:type="gramStart"/>
      <w:r w:rsidRPr="00DE5EC0">
        <w:rPr>
          <w:rFonts w:ascii="Times New Roman" w:hAnsi="Times New Roman" w:cs="Times New Roman"/>
          <w:sz w:val="28"/>
          <w:szCs w:val="28"/>
        </w:rPr>
        <w:t>т</w:t>
      </w:r>
      <w:proofErr w:type="gramEnd"/>
      <w:r w:rsidRPr="00DE5EC0">
        <w:rPr>
          <w:rFonts w:ascii="Times New Roman" w:hAnsi="Times New Roman" w:cs="Times New Roman"/>
          <w:sz w:val="28"/>
          <w:szCs w:val="28"/>
        </w:rPr>
        <w:t>.</w:t>
      </w:r>
    </w:p>
    <w:p w:rsidR="00486978" w:rsidRDefault="00DE5EC0" w:rsidP="00DE5EC0">
      <w:pPr>
        <w:jc w:val="both"/>
        <w:rPr>
          <w:rFonts w:ascii="Times New Roman" w:hAnsi="Times New Roman" w:cs="Times New Roman"/>
          <w:sz w:val="28"/>
          <w:szCs w:val="28"/>
        </w:rPr>
      </w:pPr>
      <w:r w:rsidRPr="00DE5EC0">
        <w:rPr>
          <w:rFonts w:ascii="Times New Roman" w:hAnsi="Times New Roman" w:cs="Times New Roman"/>
          <w:sz w:val="28"/>
          <w:szCs w:val="28"/>
        </w:rPr>
        <w:t xml:space="preserve"> Совокупность травм, повторяющихся при определенных обстоятельствах (гололедица, аварии на дорогах) в группах населения за соответствующий период времени (месяц, квартал, год) называются травматизмом. Автодорожный травматизм в мире занял первое место среди травматизма при всех видах катастроф. Понятие о переломах, помощь при них Переломы - это нарушение целостности кости от действия различных факторов. Различают травматические переломы открытые (с повреждением кожи, слизистой оболочки в месте перелома) и закрытые (без повреждения). В зависимости от места перелома они бывают: внутрисуставные, околосуставные (</w:t>
      </w:r>
      <w:proofErr w:type="spellStart"/>
      <w:r w:rsidRPr="00DE5EC0">
        <w:rPr>
          <w:rFonts w:ascii="Times New Roman" w:hAnsi="Times New Roman" w:cs="Times New Roman"/>
          <w:sz w:val="28"/>
          <w:szCs w:val="28"/>
        </w:rPr>
        <w:t>эпифизарные</w:t>
      </w:r>
      <w:proofErr w:type="spellEnd"/>
      <w:r w:rsidRPr="00DE5EC0">
        <w:rPr>
          <w:rFonts w:ascii="Times New Roman" w:hAnsi="Times New Roman" w:cs="Times New Roman"/>
          <w:sz w:val="28"/>
          <w:szCs w:val="28"/>
        </w:rPr>
        <w:t>) и в среднем отрезке кости (</w:t>
      </w:r>
      <w:proofErr w:type="spellStart"/>
      <w:r w:rsidRPr="00DE5EC0">
        <w:rPr>
          <w:rFonts w:ascii="Times New Roman" w:hAnsi="Times New Roman" w:cs="Times New Roman"/>
          <w:sz w:val="28"/>
          <w:szCs w:val="28"/>
        </w:rPr>
        <w:t>диафизарные</w:t>
      </w:r>
      <w:proofErr w:type="spellEnd"/>
      <w:r w:rsidRPr="00DE5EC0">
        <w:rPr>
          <w:rFonts w:ascii="Times New Roman" w:hAnsi="Times New Roman" w:cs="Times New Roman"/>
          <w:sz w:val="28"/>
          <w:szCs w:val="28"/>
        </w:rPr>
        <w:t xml:space="preserve">). Перелом, который расположен ближе к суставу и проходит через хрящевую зону, называют </w:t>
      </w:r>
      <w:proofErr w:type="spellStart"/>
      <w:r w:rsidRPr="00DE5EC0">
        <w:rPr>
          <w:rFonts w:ascii="Times New Roman" w:hAnsi="Times New Roman" w:cs="Times New Roman"/>
          <w:sz w:val="28"/>
          <w:szCs w:val="28"/>
        </w:rPr>
        <w:t>метафизарных</w:t>
      </w:r>
      <w:proofErr w:type="spellEnd"/>
      <w:r w:rsidRPr="00DE5EC0">
        <w:rPr>
          <w:rFonts w:ascii="Times New Roman" w:hAnsi="Times New Roman" w:cs="Times New Roman"/>
          <w:sz w:val="28"/>
          <w:szCs w:val="28"/>
        </w:rPr>
        <w:t>. Кроме этого, различают переломы поперечные, косые, винтообразные</w:t>
      </w:r>
      <w:r w:rsidR="00486978">
        <w:rPr>
          <w:rFonts w:ascii="Times New Roman" w:hAnsi="Times New Roman" w:cs="Times New Roman"/>
          <w:sz w:val="28"/>
          <w:szCs w:val="28"/>
        </w:rPr>
        <w:t>, осколочные, вколоченные.</w:t>
      </w:r>
      <w:r w:rsidRPr="00DE5EC0">
        <w:rPr>
          <w:rFonts w:ascii="Times New Roman" w:hAnsi="Times New Roman" w:cs="Times New Roman"/>
          <w:sz w:val="28"/>
          <w:szCs w:val="28"/>
        </w:rPr>
        <w:t xml:space="preserve"> </w:t>
      </w:r>
    </w:p>
    <w:p w:rsidR="00486978" w:rsidRDefault="00DE5EC0" w:rsidP="00DE5EC0">
      <w:pPr>
        <w:jc w:val="both"/>
        <w:rPr>
          <w:rFonts w:ascii="Times New Roman" w:hAnsi="Times New Roman" w:cs="Times New Roman"/>
          <w:sz w:val="28"/>
          <w:szCs w:val="28"/>
        </w:rPr>
      </w:pPr>
      <w:r w:rsidRPr="00DE5EC0">
        <w:rPr>
          <w:rFonts w:ascii="Times New Roman" w:hAnsi="Times New Roman" w:cs="Times New Roman"/>
          <w:sz w:val="28"/>
          <w:szCs w:val="28"/>
        </w:rPr>
        <w:t xml:space="preserve">Абсолютные признаки переломов: </w:t>
      </w:r>
    </w:p>
    <w:p w:rsidR="00486978" w:rsidRDefault="00DE5EC0" w:rsidP="00DE5EC0">
      <w:pPr>
        <w:jc w:val="both"/>
        <w:rPr>
          <w:rFonts w:ascii="Times New Roman" w:hAnsi="Times New Roman" w:cs="Times New Roman"/>
          <w:sz w:val="28"/>
          <w:szCs w:val="28"/>
        </w:rPr>
      </w:pPr>
      <w:r w:rsidRPr="00DE5EC0">
        <w:rPr>
          <w:rFonts w:ascii="Times New Roman" w:hAnsi="Times New Roman" w:cs="Times New Roman"/>
          <w:sz w:val="28"/>
          <w:szCs w:val="28"/>
        </w:rPr>
        <w:lastRenderedPageBreak/>
        <w:t>1. Укорочение конечности, наступает в результате смещения отломков кости по оси (длине). При сокращении мышц один осколок заходит за другой.</w:t>
      </w:r>
    </w:p>
    <w:p w:rsidR="00486978" w:rsidRDefault="00DE5EC0" w:rsidP="00DE5EC0">
      <w:pPr>
        <w:jc w:val="both"/>
        <w:rPr>
          <w:rFonts w:ascii="Times New Roman" w:hAnsi="Times New Roman" w:cs="Times New Roman"/>
          <w:sz w:val="28"/>
          <w:szCs w:val="28"/>
        </w:rPr>
      </w:pPr>
      <w:r w:rsidRPr="00DE5EC0">
        <w:rPr>
          <w:rFonts w:ascii="Times New Roman" w:hAnsi="Times New Roman" w:cs="Times New Roman"/>
          <w:sz w:val="28"/>
          <w:szCs w:val="28"/>
        </w:rPr>
        <w:t xml:space="preserve"> 2. Деформация конечности в месте перелома за счет смещения отломков кости, наличия гематомы, отека тканей.</w:t>
      </w:r>
    </w:p>
    <w:p w:rsidR="00486978" w:rsidRDefault="00DE5EC0" w:rsidP="00DE5EC0">
      <w:pPr>
        <w:jc w:val="both"/>
        <w:rPr>
          <w:rFonts w:ascii="Times New Roman" w:hAnsi="Times New Roman" w:cs="Times New Roman"/>
          <w:sz w:val="28"/>
          <w:szCs w:val="28"/>
        </w:rPr>
      </w:pPr>
      <w:r w:rsidRPr="00DE5EC0">
        <w:rPr>
          <w:rFonts w:ascii="Times New Roman" w:hAnsi="Times New Roman" w:cs="Times New Roman"/>
          <w:sz w:val="28"/>
          <w:szCs w:val="28"/>
        </w:rPr>
        <w:t xml:space="preserve"> 3. Появление патологической подвижности в месте травмы. В норме кость извне ровная и ткани вокруг нее придают ей четкую форму. Для выявления патологической подвижности одной рукой фиксируют кость выше травмы, а второй рукой осторожно поднимают периферическую часть, чувствуя движение костей в месте травмы вне сустава. </w:t>
      </w:r>
    </w:p>
    <w:p w:rsidR="00486978" w:rsidRDefault="00DE5EC0" w:rsidP="00DE5EC0">
      <w:pPr>
        <w:jc w:val="both"/>
        <w:rPr>
          <w:rFonts w:ascii="Times New Roman" w:hAnsi="Times New Roman" w:cs="Times New Roman"/>
          <w:sz w:val="28"/>
          <w:szCs w:val="28"/>
        </w:rPr>
      </w:pPr>
      <w:r w:rsidRPr="00DE5EC0">
        <w:rPr>
          <w:rFonts w:ascii="Times New Roman" w:hAnsi="Times New Roman" w:cs="Times New Roman"/>
          <w:sz w:val="28"/>
          <w:szCs w:val="28"/>
        </w:rPr>
        <w:t xml:space="preserve">4. Костный хруст (крепитация отломков) определяется при ощупывании места травмы. Для выявления кладут два пальца над </w:t>
      </w:r>
      <w:proofErr w:type="gramStart"/>
      <w:r w:rsidRPr="00DE5EC0">
        <w:rPr>
          <w:rFonts w:ascii="Times New Roman" w:hAnsi="Times New Roman" w:cs="Times New Roman"/>
          <w:sz w:val="28"/>
          <w:szCs w:val="28"/>
        </w:rPr>
        <w:t>местом</w:t>
      </w:r>
      <w:proofErr w:type="gramEnd"/>
      <w:r w:rsidRPr="00DE5EC0">
        <w:rPr>
          <w:rFonts w:ascii="Times New Roman" w:hAnsi="Times New Roman" w:cs="Times New Roman"/>
          <w:sz w:val="28"/>
          <w:szCs w:val="28"/>
        </w:rPr>
        <w:t xml:space="preserve"> где подозревают перелом, осторожно нажимают одним пальцем на кость по отношению ко второму пальца, который фиксирован на втором обломка. От трения костных отломков появляется хруст.</w:t>
      </w:r>
    </w:p>
    <w:p w:rsidR="00486978" w:rsidRDefault="00DE5EC0" w:rsidP="00DE5EC0">
      <w:pPr>
        <w:jc w:val="both"/>
        <w:rPr>
          <w:rFonts w:ascii="Times New Roman" w:hAnsi="Times New Roman" w:cs="Times New Roman"/>
          <w:sz w:val="28"/>
          <w:szCs w:val="28"/>
        </w:rPr>
      </w:pPr>
      <w:r w:rsidRPr="00DE5EC0">
        <w:rPr>
          <w:rFonts w:ascii="Times New Roman" w:hAnsi="Times New Roman" w:cs="Times New Roman"/>
          <w:sz w:val="28"/>
          <w:szCs w:val="28"/>
        </w:rPr>
        <w:t xml:space="preserve"> 5. Усиление боли в месте травмы при нагрузке на ось кости. Например, при переломе бедра легкое постукивание по пятке усиливает боль в месте перелома. </w:t>
      </w:r>
    </w:p>
    <w:p w:rsidR="00486978" w:rsidRDefault="00DE5EC0" w:rsidP="00DE5EC0">
      <w:pPr>
        <w:jc w:val="both"/>
        <w:rPr>
          <w:rFonts w:ascii="Times New Roman" w:hAnsi="Times New Roman" w:cs="Times New Roman"/>
          <w:sz w:val="28"/>
          <w:szCs w:val="28"/>
        </w:rPr>
      </w:pPr>
      <w:r w:rsidRPr="00DE5EC0">
        <w:rPr>
          <w:rFonts w:ascii="Times New Roman" w:hAnsi="Times New Roman" w:cs="Times New Roman"/>
          <w:sz w:val="28"/>
          <w:szCs w:val="28"/>
        </w:rPr>
        <w:t xml:space="preserve">К </w:t>
      </w:r>
      <w:proofErr w:type="gramStart"/>
      <w:r w:rsidRPr="00DE5EC0">
        <w:rPr>
          <w:rFonts w:ascii="Times New Roman" w:hAnsi="Times New Roman" w:cs="Times New Roman"/>
          <w:sz w:val="28"/>
          <w:szCs w:val="28"/>
        </w:rPr>
        <w:t>относительным</w:t>
      </w:r>
      <w:proofErr w:type="gramEnd"/>
      <w:r w:rsidRPr="00DE5EC0">
        <w:rPr>
          <w:rFonts w:ascii="Times New Roman" w:hAnsi="Times New Roman" w:cs="Times New Roman"/>
          <w:sz w:val="28"/>
          <w:szCs w:val="28"/>
        </w:rPr>
        <w:t xml:space="preserve"> признаков переломов следует отнести:</w:t>
      </w:r>
    </w:p>
    <w:p w:rsidR="00486978" w:rsidRDefault="00DE5EC0" w:rsidP="00DE5EC0">
      <w:pPr>
        <w:jc w:val="both"/>
        <w:rPr>
          <w:rFonts w:ascii="Times New Roman" w:hAnsi="Times New Roman" w:cs="Times New Roman"/>
          <w:sz w:val="28"/>
          <w:szCs w:val="28"/>
        </w:rPr>
      </w:pPr>
      <w:r w:rsidRPr="00DE5EC0">
        <w:rPr>
          <w:rFonts w:ascii="Times New Roman" w:hAnsi="Times New Roman" w:cs="Times New Roman"/>
          <w:sz w:val="28"/>
          <w:szCs w:val="28"/>
        </w:rPr>
        <w:t xml:space="preserve"> 1. Боль.</w:t>
      </w:r>
    </w:p>
    <w:p w:rsidR="00486978" w:rsidRDefault="00DE5EC0" w:rsidP="00DE5EC0">
      <w:pPr>
        <w:jc w:val="both"/>
        <w:rPr>
          <w:rFonts w:ascii="Times New Roman" w:hAnsi="Times New Roman" w:cs="Times New Roman"/>
          <w:sz w:val="28"/>
          <w:szCs w:val="28"/>
        </w:rPr>
      </w:pPr>
      <w:r w:rsidRPr="00DE5EC0">
        <w:rPr>
          <w:rFonts w:ascii="Times New Roman" w:hAnsi="Times New Roman" w:cs="Times New Roman"/>
          <w:sz w:val="28"/>
          <w:szCs w:val="28"/>
        </w:rPr>
        <w:t xml:space="preserve"> 2. Припухлость. </w:t>
      </w:r>
    </w:p>
    <w:p w:rsidR="00486978" w:rsidRDefault="00DE5EC0" w:rsidP="00DE5EC0">
      <w:pPr>
        <w:jc w:val="both"/>
        <w:rPr>
          <w:rFonts w:ascii="Times New Roman" w:hAnsi="Times New Roman" w:cs="Times New Roman"/>
          <w:sz w:val="28"/>
          <w:szCs w:val="28"/>
        </w:rPr>
      </w:pPr>
      <w:r w:rsidRPr="00DE5EC0">
        <w:rPr>
          <w:rFonts w:ascii="Times New Roman" w:hAnsi="Times New Roman" w:cs="Times New Roman"/>
          <w:sz w:val="28"/>
          <w:szCs w:val="28"/>
        </w:rPr>
        <w:t>3. Наличие раны, синяка.</w:t>
      </w:r>
    </w:p>
    <w:p w:rsidR="00486978" w:rsidRDefault="00DE5EC0" w:rsidP="00DE5EC0">
      <w:pPr>
        <w:jc w:val="both"/>
        <w:rPr>
          <w:rFonts w:ascii="Times New Roman" w:hAnsi="Times New Roman" w:cs="Times New Roman"/>
          <w:sz w:val="28"/>
          <w:szCs w:val="28"/>
        </w:rPr>
      </w:pPr>
      <w:r w:rsidRPr="00DE5EC0">
        <w:rPr>
          <w:rFonts w:ascii="Times New Roman" w:hAnsi="Times New Roman" w:cs="Times New Roman"/>
          <w:sz w:val="28"/>
          <w:szCs w:val="28"/>
        </w:rPr>
        <w:t xml:space="preserve"> 4. Нарушение функции</w:t>
      </w:r>
      <w:r w:rsidR="00486978">
        <w:rPr>
          <w:rFonts w:ascii="Times New Roman" w:hAnsi="Times New Roman" w:cs="Times New Roman"/>
          <w:sz w:val="28"/>
          <w:szCs w:val="28"/>
        </w:rPr>
        <w:t>.</w:t>
      </w:r>
    </w:p>
    <w:p w:rsidR="00486978" w:rsidRDefault="00DE5EC0" w:rsidP="00DE5EC0">
      <w:pPr>
        <w:jc w:val="both"/>
        <w:rPr>
          <w:rFonts w:ascii="Times New Roman" w:hAnsi="Times New Roman" w:cs="Times New Roman"/>
          <w:sz w:val="28"/>
          <w:szCs w:val="28"/>
        </w:rPr>
      </w:pPr>
      <w:r w:rsidRPr="00DE5EC0">
        <w:rPr>
          <w:rFonts w:ascii="Times New Roman" w:hAnsi="Times New Roman" w:cs="Times New Roman"/>
          <w:sz w:val="28"/>
          <w:szCs w:val="28"/>
        </w:rPr>
        <w:t xml:space="preserve"> После диагностирования перелома определяют наличие кровотечения. Если есть артериальное кровотечение из магистральных сосудов - накладывают жгут. В других случаях - закрутку, давящую повязку. При переломе возникает сильная боль, которая может привести к травматическому шоку, поэтому следующим в алгоритме оказания помощи при переломах является обезболивание. С индивидуальной аптечки (АИ-2) берут шприц-тюбик, наполненный </w:t>
      </w:r>
      <w:proofErr w:type="spellStart"/>
      <w:r w:rsidRPr="00DE5EC0">
        <w:rPr>
          <w:rFonts w:ascii="Times New Roman" w:hAnsi="Times New Roman" w:cs="Times New Roman"/>
          <w:sz w:val="28"/>
          <w:szCs w:val="28"/>
        </w:rPr>
        <w:t>промедолом</w:t>
      </w:r>
      <w:proofErr w:type="spellEnd"/>
      <w:r w:rsidRPr="00DE5EC0">
        <w:rPr>
          <w:rFonts w:ascii="Times New Roman" w:hAnsi="Times New Roman" w:cs="Times New Roman"/>
          <w:sz w:val="28"/>
          <w:szCs w:val="28"/>
        </w:rPr>
        <w:t xml:space="preserve"> (1 мл) и вводят подкожно (при большом количестве пострадавших - можно через одежду внутримышечно). Врачи бригад скорой медицинской помощи могут вводить </w:t>
      </w:r>
      <w:proofErr w:type="spellStart"/>
      <w:r w:rsidRPr="00DE5EC0">
        <w:rPr>
          <w:rFonts w:ascii="Times New Roman" w:hAnsi="Times New Roman" w:cs="Times New Roman"/>
          <w:sz w:val="28"/>
          <w:szCs w:val="28"/>
        </w:rPr>
        <w:t>диазепам</w:t>
      </w:r>
      <w:proofErr w:type="spellEnd"/>
      <w:r w:rsidRPr="00DE5EC0">
        <w:rPr>
          <w:rFonts w:ascii="Times New Roman" w:hAnsi="Times New Roman" w:cs="Times New Roman"/>
          <w:sz w:val="28"/>
          <w:szCs w:val="28"/>
        </w:rPr>
        <w:t xml:space="preserve"> (</w:t>
      </w:r>
      <w:proofErr w:type="spellStart"/>
      <w:r w:rsidRPr="00DE5EC0">
        <w:rPr>
          <w:rFonts w:ascii="Times New Roman" w:hAnsi="Times New Roman" w:cs="Times New Roman"/>
          <w:sz w:val="28"/>
          <w:szCs w:val="28"/>
        </w:rPr>
        <w:t>сибазон</w:t>
      </w:r>
      <w:proofErr w:type="spellEnd"/>
      <w:r w:rsidRPr="00DE5EC0">
        <w:rPr>
          <w:rFonts w:ascii="Times New Roman" w:hAnsi="Times New Roman" w:cs="Times New Roman"/>
          <w:sz w:val="28"/>
          <w:szCs w:val="28"/>
        </w:rPr>
        <w:t xml:space="preserve">) 10 мг (1 ампула) внутривенно или </w:t>
      </w:r>
      <w:proofErr w:type="spellStart"/>
      <w:r w:rsidRPr="00DE5EC0">
        <w:rPr>
          <w:rFonts w:ascii="Times New Roman" w:hAnsi="Times New Roman" w:cs="Times New Roman"/>
          <w:sz w:val="28"/>
          <w:szCs w:val="28"/>
        </w:rPr>
        <w:t>кетамин</w:t>
      </w:r>
      <w:proofErr w:type="spellEnd"/>
      <w:r w:rsidRPr="00DE5EC0">
        <w:rPr>
          <w:rFonts w:ascii="Times New Roman" w:hAnsi="Times New Roman" w:cs="Times New Roman"/>
          <w:sz w:val="28"/>
          <w:szCs w:val="28"/>
        </w:rPr>
        <w:t xml:space="preserve"> (</w:t>
      </w:r>
      <w:proofErr w:type="spellStart"/>
      <w:r w:rsidRPr="00DE5EC0">
        <w:rPr>
          <w:rFonts w:ascii="Times New Roman" w:hAnsi="Times New Roman" w:cs="Times New Roman"/>
          <w:sz w:val="28"/>
          <w:szCs w:val="28"/>
        </w:rPr>
        <w:t>велонаркон</w:t>
      </w:r>
      <w:proofErr w:type="spellEnd"/>
      <w:r w:rsidRPr="00DE5EC0">
        <w:rPr>
          <w:rFonts w:ascii="Times New Roman" w:hAnsi="Times New Roman" w:cs="Times New Roman"/>
          <w:sz w:val="28"/>
          <w:szCs w:val="28"/>
        </w:rPr>
        <w:t>) 15-40 мг, или анальгин (</w:t>
      </w:r>
      <w:proofErr w:type="spellStart"/>
      <w:r w:rsidRPr="00DE5EC0">
        <w:rPr>
          <w:rFonts w:ascii="Times New Roman" w:hAnsi="Times New Roman" w:cs="Times New Roman"/>
          <w:sz w:val="28"/>
          <w:szCs w:val="28"/>
        </w:rPr>
        <w:t>метамизол</w:t>
      </w:r>
      <w:proofErr w:type="spellEnd"/>
      <w:r w:rsidRPr="00DE5EC0">
        <w:rPr>
          <w:rFonts w:ascii="Times New Roman" w:hAnsi="Times New Roman" w:cs="Times New Roman"/>
          <w:sz w:val="28"/>
          <w:szCs w:val="28"/>
        </w:rPr>
        <w:t xml:space="preserve">) 1г (1 ампула) внутривенно. </w:t>
      </w:r>
    </w:p>
    <w:p w:rsidR="00486978" w:rsidRDefault="00486978" w:rsidP="00DE5EC0">
      <w:pPr>
        <w:jc w:val="both"/>
        <w:rPr>
          <w:rFonts w:ascii="Times New Roman" w:hAnsi="Times New Roman" w:cs="Times New Roman"/>
          <w:sz w:val="28"/>
          <w:szCs w:val="28"/>
        </w:rPr>
      </w:pPr>
      <w:r w:rsidRPr="00083F5D">
        <w:rPr>
          <w:noProof/>
        </w:rPr>
        <w:lastRenderedPageBreak/>
        <w:drawing>
          <wp:inline distT="0" distB="0" distL="0" distR="0" wp14:anchorId="45390144" wp14:editId="36F2569C">
            <wp:extent cx="3546025" cy="2520000"/>
            <wp:effectExtent l="38100" t="38100" r="35560" b="33020"/>
            <wp:docPr id="15" name="Picture 1" descr="9781284041736_CH14_FIGF0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9781284041736_CH14_FIGF09B.jpg"/>
                    <pic:cNvPicPr>
                      <a:picLocks noChangeAspect="1"/>
                    </pic:cNvPicPr>
                  </pic:nvPicPr>
                  <pic:blipFill>
                    <a:blip r:embed="rId10" cstate="email">
                      <a:extLst>
                        <a:ext uri="{28A0092B-C50C-407E-A947-70E740481C1C}">
                          <a14:useLocalDpi xmlns:a14="http://schemas.microsoft.com/office/drawing/2010/main" val="0"/>
                        </a:ext>
                      </a:extLst>
                    </a:blip>
                    <a:stretch>
                      <a:fillRect/>
                    </a:stretch>
                  </pic:blipFill>
                  <pic:spPr>
                    <a:xfrm>
                      <a:off x="0" y="0"/>
                      <a:ext cx="3546025" cy="2520000"/>
                    </a:xfrm>
                    <a:prstGeom prst="rect">
                      <a:avLst/>
                    </a:prstGeom>
                    <a:ln w="28575" cmpd="sng">
                      <a:solidFill>
                        <a:srgbClr val="FF0000"/>
                      </a:solidFill>
                    </a:ln>
                  </pic:spPr>
                </pic:pic>
              </a:graphicData>
            </a:graphic>
          </wp:inline>
        </w:drawing>
      </w:r>
      <w:r>
        <w:rPr>
          <w:rFonts w:ascii="Times New Roman" w:hAnsi="Times New Roman" w:cs="Times New Roman"/>
          <w:sz w:val="28"/>
          <w:szCs w:val="28"/>
        </w:rPr>
        <w:t xml:space="preserve"> Перелом нижней конечности</w:t>
      </w:r>
    </w:p>
    <w:p w:rsidR="00486978" w:rsidRDefault="00DE5EC0" w:rsidP="00DE5EC0">
      <w:pPr>
        <w:jc w:val="both"/>
        <w:rPr>
          <w:rFonts w:ascii="Times New Roman" w:hAnsi="Times New Roman" w:cs="Times New Roman"/>
          <w:sz w:val="28"/>
          <w:szCs w:val="28"/>
        </w:rPr>
      </w:pPr>
      <w:r w:rsidRPr="00486978">
        <w:rPr>
          <w:rFonts w:ascii="Times New Roman" w:hAnsi="Times New Roman" w:cs="Times New Roman"/>
          <w:b/>
          <w:sz w:val="28"/>
          <w:szCs w:val="28"/>
        </w:rPr>
        <w:t>Средства иммобилизации.</w:t>
      </w:r>
      <w:r w:rsidRPr="00DE5EC0">
        <w:rPr>
          <w:rFonts w:ascii="Times New Roman" w:hAnsi="Times New Roman" w:cs="Times New Roman"/>
          <w:sz w:val="28"/>
          <w:szCs w:val="28"/>
        </w:rPr>
        <w:t xml:space="preserve"> </w:t>
      </w:r>
    </w:p>
    <w:p w:rsidR="00486978" w:rsidRDefault="00DE5EC0" w:rsidP="00DE5EC0">
      <w:pPr>
        <w:jc w:val="both"/>
        <w:rPr>
          <w:rFonts w:ascii="Times New Roman" w:hAnsi="Times New Roman" w:cs="Times New Roman"/>
          <w:sz w:val="28"/>
          <w:szCs w:val="28"/>
        </w:rPr>
      </w:pPr>
      <w:r w:rsidRPr="00DE5EC0">
        <w:rPr>
          <w:rFonts w:ascii="Times New Roman" w:hAnsi="Times New Roman" w:cs="Times New Roman"/>
          <w:sz w:val="28"/>
          <w:szCs w:val="28"/>
        </w:rPr>
        <w:t xml:space="preserve">Иммобилизация - это приведение в состояние недвижимости поврежденной части тела (конечности, позвоночника) для уменьшения боли, предупреждение травматического шока. Различают транспортную и лечебную иммобилизацию. Транспортную иммобилизацию проводят временно для осуществления перевозки с места происшествия в лечебное учреждение. Лечебная иммобилизация проводится с помощью гипсовых и других повязок. Транспортная иммобилизация проводится с помощью стандартных и подручных средств. </w:t>
      </w:r>
      <w:r w:rsidR="00486978">
        <w:rPr>
          <w:rFonts w:ascii="Times New Roman" w:hAnsi="Times New Roman" w:cs="Times New Roman"/>
          <w:sz w:val="28"/>
          <w:szCs w:val="28"/>
        </w:rPr>
        <w:t>К стандартным средствам</w:t>
      </w:r>
      <w:r w:rsidRPr="00DE5EC0">
        <w:rPr>
          <w:rFonts w:ascii="Times New Roman" w:hAnsi="Times New Roman" w:cs="Times New Roman"/>
          <w:sz w:val="28"/>
          <w:szCs w:val="28"/>
        </w:rPr>
        <w:t xml:space="preserve"> относятся:</w:t>
      </w:r>
    </w:p>
    <w:p w:rsidR="00486978" w:rsidRDefault="00DE5EC0" w:rsidP="00DE5EC0">
      <w:pPr>
        <w:jc w:val="both"/>
        <w:rPr>
          <w:rFonts w:ascii="Times New Roman" w:hAnsi="Times New Roman" w:cs="Times New Roman"/>
          <w:sz w:val="28"/>
          <w:szCs w:val="28"/>
        </w:rPr>
      </w:pPr>
      <w:r w:rsidRPr="00DE5EC0">
        <w:rPr>
          <w:rFonts w:ascii="Times New Roman" w:hAnsi="Times New Roman" w:cs="Times New Roman"/>
          <w:sz w:val="28"/>
          <w:szCs w:val="28"/>
        </w:rPr>
        <w:t xml:space="preserve"> а) металлическая </w:t>
      </w:r>
      <w:proofErr w:type="gramStart"/>
      <w:r w:rsidRPr="00DE5EC0">
        <w:rPr>
          <w:rFonts w:ascii="Times New Roman" w:hAnsi="Times New Roman" w:cs="Times New Roman"/>
          <w:sz w:val="28"/>
          <w:szCs w:val="28"/>
        </w:rPr>
        <w:t>лестничной</w:t>
      </w:r>
      <w:proofErr w:type="gramEnd"/>
      <w:r w:rsidRPr="00DE5EC0">
        <w:rPr>
          <w:rFonts w:ascii="Times New Roman" w:hAnsi="Times New Roman" w:cs="Times New Roman"/>
          <w:sz w:val="28"/>
          <w:szCs w:val="28"/>
        </w:rPr>
        <w:t xml:space="preserve"> шина (шина </w:t>
      </w:r>
      <w:proofErr w:type="spellStart"/>
      <w:r w:rsidRPr="00DE5EC0">
        <w:rPr>
          <w:rFonts w:ascii="Times New Roman" w:hAnsi="Times New Roman" w:cs="Times New Roman"/>
          <w:sz w:val="28"/>
          <w:szCs w:val="28"/>
        </w:rPr>
        <w:t>Крамера</w:t>
      </w:r>
      <w:proofErr w:type="spellEnd"/>
      <w:r w:rsidRPr="00DE5EC0">
        <w:rPr>
          <w:rFonts w:ascii="Times New Roman" w:hAnsi="Times New Roman" w:cs="Times New Roman"/>
          <w:sz w:val="28"/>
          <w:szCs w:val="28"/>
        </w:rPr>
        <w:t>) размерами 80 х 120 см; б) металлическая сетчатая шина;</w:t>
      </w:r>
    </w:p>
    <w:p w:rsidR="00486978" w:rsidRDefault="00DE5EC0" w:rsidP="00DE5EC0">
      <w:pPr>
        <w:jc w:val="both"/>
        <w:rPr>
          <w:rFonts w:ascii="Times New Roman" w:hAnsi="Times New Roman" w:cs="Times New Roman"/>
          <w:sz w:val="28"/>
          <w:szCs w:val="28"/>
        </w:rPr>
      </w:pPr>
      <w:r w:rsidRPr="00DE5EC0">
        <w:rPr>
          <w:rFonts w:ascii="Times New Roman" w:hAnsi="Times New Roman" w:cs="Times New Roman"/>
          <w:sz w:val="28"/>
          <w:szCs w:val="28"/>
        </w:rPr>
        <w:t xml:space="preserve"> в) фанерная шина (70 х 125 см)</w:t>
      </w:r>
    </w:p>
    <w:p w:rsidR="00486978" w:rsidRDefault="00DE5EC0" w:rsidP="00DE5EC0">
      <w:pPr>
        <w:jc w:val="both"/>
        <w:rPr>
          <w:rFonts w:ascii="Times New Roman" w:hAnsi="Times New Roman" w:cs="Times New Roman"/>
          <w:sz w:val="28"/>
          <w:szCs w:val="28"/>
        </w:rPr>
      </w:pPr>
      <w:r w:rsidRPr="00DE5EC0">
        <w:rPr>
          <w:rFonts w:ascii="Times New Roman" w:hAnsi="Times New Roman" w:cs="Times New Roman"/>
          <w:sz w:val="28"/>
          <w:szCs w:val="28"/>
        </w:rPr>
        <w:t xml:space="preserve">г) пневматическая шина (надувная, имеет прозрачную двухслойную полимерную оболочку с клапанным устройством и трубкой для нагнетания воздуха, а также «молния» для закрепления на конечности) </w:t>
      </w:r>
    </w:p>
    <w:p w:rsidR="00486978" w:rsidRDefault="00DE5EC0" w:rsidP="00DE5EC0">
      <w:pPr>
        <w:jc w:val="both"/>
        <w:rPr>
          <w:rFonts w:ascii="Times New Roman" w:hAnsi="Times New Roman" w:cs="Times New Roman"/>
          <w:sz w:val="28"/>
          <w:szCs w:val="28"/>
        </w:rPr>
      </w:pPr>
      <w:r w:rsidRPr="00DE5EC0">
        <w:rPr>
          <w:rFonts w:ascii="Times New Roman" w:hAnsi="Times New Roman" w:cs="Times New Roman"/>
          <w:sz w:val="28"/>
          <w:szCs w:val="28"/>
        </w:rPr>
        <w:t>д) пластмассовая шина (имеет отверстия по краям шины для шнуровки и фиксации конечности)</w:t>
      </w:r>
    </w:p>
    <w:p w:rsidR="00486978" w:rsidRDefault="00DE5EC0" w:rsidP="00DE5EC0">
      <w:pPr>
        <w:jc w:val="both"/>
        <w:rPr>
          <w:rFonts w:ascii="Times New Roman" w:hAnsi="Times New Roman" w:cs="Times New Roman"/>
          <w:sz w:val="28"/>
          <w:szCs w:val="28"/>
        </w:rPr>
      </w:pPr>
      <w:r w:rsidRPr="00DE5EC0">
        <w:rPr>
          <w:rFonts w:ascii="Times New Roman" w:hAnsi="Times New Roman" w:cs="Times New Roman"/>
          <w:sz w:val="28"/>
          <w:szCs w:val="28"/>
        </w:rPr>
        <w:t xml:space="preserve">е) фанерная сложная шина ЦИТО, которая состоит из 5 фанерных дощечек длиной по 29,5 см и шириной 6 см, которые соединены металлическими осями и могут разлагаться в длину (147,5 см) и под определенным углом; </w:t>
      </w:r>
    </w:p>
    <w:p w:rsidR="00486978" w:rsidRDefault="00DE5EC0" w:rsidP="00DE5EC0">
      <w:pPr>
        <w:jc w:val="both"/>
        <w:rPr>
          <w:rFonts w:ascii="Times New Roman" w:hAnsi="Times New Roman" w:cs="Times New Roman"/>
          <w:sz w:val="28"/>
          <w:szCs w:val="28"/>
        </w:rPr>
      </w:pPr>
      <w:r w:rsidRPr="00DE5EC0">
        <w:rPr>
          <w:rFonts w:ascii="Times New Roman" w:hAnsi="Times New Roman" w:cs="Times New Roman"/>
          <w:sz w:val="28"/>
          <w:szCs w:val="28"/>
        </w:rPr>
        <w:t xml:space="preserve">ж) шина ЦИТО для верхней конечности, </w:t>
      </w:r>
      <w:proofErr w:type="gramStart"/>
      <w:r w:rsidRPr="00DE5EC0">
        <w:rPr>
          <w:rFonts w:ascii="Times New Roman" w:hAnsi="Times New Roman" w:cs="Times New Roman"/>
          <w:sz w:val="28"/>
          <w:szCs w:val="28"/>
        </w:rPr>
        <w:t>состоящий</w:t>
      </w:r>
      <w:proofErr w:type="gramEnd"/>
      <w:r w:rsidRPr="00DE5EC0">
        <w:rPr>
          <w:rFonts w:ascii="Times New Roman" w:hAnsi="Times New Roman" w:cs="Times New Roman"/>
          <w:sz w:val="28"/>
          <w:szCs w:val="28"/>
        </w:rPr>
        <w:t xml:space="preserve"> из двух фанерных дощечек, одна из которых имеет выемку для плеча, вторая на оси складывается под прямым углом;</w:t>
      </w:r>
    </w:p>
    <w:p w:rsidR="00486978" w:rsidRDefault="00486978" w:rsidP="00DE5EC0">
      <w:pPr>
        <w:jc w:val="both"/>
        <w:rPr>
          <w:rFonts w:ascii="Times New Roman" w:hAnsi="Times New Roman" w:cs="Times New Roman"/>
          <w:sz w:val="28"/>
          <w:szCs w:val="28"/>
        </w:rPr>
      </w:pPr>
      <w:r>
        <w:rPr>
          <w:noProof/>
        </w:rPr>
        <w:lastRenderedPageBreak/>
        <w:drawing>
          <wp:anchor distT="0" distB="0" distL="114300" distR="114300" simplePos="0" relativeHeight="251663360" behindDoc="0" locked="0" layoutInCell="1" allowOverlap="0" wp14:anchorId="35677BA0" wp14:editId="5DFE7926">
            <wp:simplePos x="0" y="0"/>
            <wp:positionH relativeFrom="column">
              <wp:posOffset>3507740</wp:posOffset>
            </wp:positionH>
            <wp:positionV relativeFrom="paragraph">
              <wp:posOffset>594360</wp:posOffset>
            </wp:positionV>
            <wp:extent cx="1635760" cy="3239135"/>
            <wp:effectExtent l="0" t="0" r="2540" b="0"/>
            <wp:wrapSquare wrapText="bothSides"/>
            <wp:docPr id="1378" name="Picture 1378"/>
            <wp:cNvGraphicFramePr/>
            <a:graphic xmlns:a="http://schemas.openxmlformats.org/drawingml/2006/main">
              <a:graphicData uri="http://schemas.openxmlformats.org/drawingml/2006/picture">
                <pic:pic xmlns:pic="http://schemas.openxmlformats.org/drawingml/2006/picture">
                  <pic:nvPicPr>
                    <pic:cNvPr id="1378" name="Picture 1378"/>
                    <pic:cNvPicPr/>
                  </pic:nvPicPr>
                  <pic:blipFill>
                    <a:blip r:embed="rId11"/>
                    <a:stretch>
                      <a:fillRect/>
                    </a:stretch>
                  </pic:blipFill>
                  <pic:spPr>
                    <a:xfrm>
                      <a:off x="0" y="0"/>
                      <a:ext cx="1635760" cy="3239135"/>
                    </a:xfrm>
                    <a:prstGeom prst="rect">
                      <a:avLst/>
                    </a:prstGeom>
                  </pic:spPr>
                </pic:pic>
              </a:graphicData>
            </a:graphic>
          </wp:anchor>
        </w:drawing>
      </w:r>
      <w:r w:rsidR="00DE5EC0" w:rsidRPr="00DE5EC0">
        <w:rPr>
          <w:rFonts w:ascii="Times New Roman" w:hAnsi="Times New Roman" w:cs="Times New Roman"/>
          <w:sz w:val="28"/>
          <w:szCs w:val="28"/>
        </w:rPr>
        <w:t xml:space="preserve"> и) раздвижная д</w:t>
      </w:r>
      <w:r>
        <w:rPr>
          <w:rFonts w:ascii="Times New Roman" w:hAnsi="Times New Roman" w:cs="Times New Roman"/>
          <w:sz w:val="28"/>
          <w:szCs w:val="28"/>
        </w:rPr>
        <w:t xml:space="preserve">еревянная шина </w:t>
      </w:r>
      <w:proofErr w:type="spellStart"/>
      <w:r>
        <w:rPr>
          <w:rFonts w:ascii="Times New Roman" w:hAnsi="Times New Roman" w:cs="Times New Roman"/>
          <w:sz w:val="28"/>
          <w:szCs w:val="28"/>
        </w:rPr>
        <w:t>Дитерихса</w:t>
      </w:r>
      <w:proofErr w:type="spellEnd"/>
      <w:r w:rsidR="00DE5EC0" w:rsidRPr="00DE5EC0">
        <w:rPr>
          <w:rFonts w:ascii="Times New Roman" w:hAnsi="Times New Roman" w:cs="Times New Roman"/>
          <w:sz w:val="28"/>
          <w:szCs w:val="28"/>
        </w:rPr>
        <w:t xml:space="preserve">. Состоит из 4 частей: двух костылей: внешней (1) и внутренней (2), </w:t>
      </w:r>
      <w:proofErr w:type="spellStart"/>
      <w:r w:rsidR="00DE5EC0" w:rsidRPr="00DE5EC0">
        <w:rPr>
          <w:rFonts w:ascii="Times New Roman" w:hAnsi="Times New Roman" w:cs="Times New Roman"/>
          <w:sz w:val="28"/>
          <w:szCs w:val="28"/>
        </w:rPr>
        <w:t>пидметковои</w:t>
      </w:r>
      <w:proofErr w:type="spellEnd"/>
      <w:r w:rsidR="00DE5EC0" w:rsidRPr="00DE5EC0">
        <w:rPr>
          <w:rFonts w:ascii="Times New Roman" w:hAnsi="Times New Roman" w:cs="Times New Roman"/>
          <w:sz w:val="28"/>
          <w:szCs w:val="28"/>
        </w:rPr>
        <w:t xml:space="preserve"> части - </w:t>
      </w:r>
      <w:proofErr w:type="spellStart"/>
      <w:r w:rsidR="00DE5EC0" w:rsidRPr="00DE5EC0">
        <w:rPr>
          <w:rFonts w:ascii="Times New Roman" w:hAnsi="Times New Roman" w:cs="Times New Roman"/>
          <w:sz w:val="28"/>
          <w:szCs w:val="28"/>
        </w:rPr>
        <w:t>пидступника</w:t>
      </w:r>
      <w:proofErr w:type="spellEnd"/>
      <w:r w:rsidR="00DE5EC0" w:rsidRPr="00DE5EC0">
        <w:rPr>
          <w:rFonts w:ascii="Times New Roman" w:hAnsi="Times New Roman" w:cs="Times New Roman"/>
          <w:sz w:val="28"/>
          <w:szCs w:val="28"/>
        </w:rPr>
        <w:t xml:space="preserve"> (3) и палочки-закрутки (4</w:t>
      </w:r>
      <w:r>
        <w:rPr>
          <w:rFonts w:ascii="Times New Roman" w:hAnsi="Times New Roman" w:cs="Times New Roman"/>
          <w:sz w:val="28"/>
          <w:szCs w:val="28"/>
        </w:rPr>
        <w:t>)</w:t>
      </w:r>
    </w:p>
    <w:p w:rsidR="00486978" w:rsidRDefault="00486978" w:rsidP="00DE5EC0">
      <w:pPr>
        <w:jc w:val="both"/>
        <w:rPr>
          <w:rFonts w:ascii="Times New Roman" w:hAnsi="Times New Roman" w:cs="Times New Roman"/>
          <w:sz w:val="28"/>
          <w:szCs w:val="28"/>
        </w:rPr>
      </w:pPr>
      <w:r>
        <w:rPr>
          <w:noProof/>
        </w:rPr>
        <w:drawing>
          <wp:anchor distT="0" distB="0" distL="114300" distR="114300" simplePos="0" relativeHeight="251661312" behindDoc="0" locked="0" layoutInCell="1" allowOverlap="0" wp14:anchorId="69611BD5" wp14:editId="4D75A5D3">
            <wp:simplePos x="0" y="0"/>
            <wp:positionH relativeFrom="column">
              <wp:posOffset>-264160</wp:posOffset>
            </wp:positionH>
            <wp:positionV relativeFrom="paragraph">
              <wp:posOffset>34925</wp:posOffset>
            </wp:positionV>
            <wp:extent cx="3245485" cy="1725930"/>
            <wp:effectExtent l="0" t="0" r="0" b="7620"/>
            <wp:wrapSquare wrapText="bothSides"/>
            <wp:docPr id="1380" name="Picture 1380"/>
            <wp:cNvGraphicFramePr/>
            <a:graphic xmlns:a="http://schemas.openxmlformats.org/drawingml/2006/main">
              <a:graphicData uri="http://schemas.openxmlformats.org/drawingml/2006/picture">
                <pic:pic xmlns:pic="http://schemas.openxmlformats.org/drawingml/2006/picture">
                  <pic:nvPicPr>
                    <pic:cNvPr id="1380" name="Picture 1380"/>
                    <pic:cNvPicPr/>
                  </pic:nvPicPr>
                  <pic:blipFill>
                    <a:blip r:embed="rId12"/>
                    <a:stretch>
                      <a:fillRect/>
                    </a:stretch>
                  </pic:blipFill>
                  <pic:spPr>
                    <a:xfrm>
                      <a:off x="0" y="0"/>
                      <a:ext cx="3245485" cy="1725930"/>
                    </a:xfrm>
                    <a:prstGeom prst="rect">
                      <a:avLst/>
                    </a:prstGeom>
                  </pic:spPr>
                </pic:pic>
              </a:graphicData>
            </a:graphic>
          </wp:anchor>
        </w:drawing>
      </w:r>
    </w:p>
    <w:p w:rsidR="00486978" w:rsidRDefault="00DE5EC0" w:rsidP="00DE5EC0">
      <w:pPr>
        <w:jc w:val="both"/>
        <w:rPr>
          <w:rFonts w:ascii="Times New Roman" w:hAnsi="Times New Roman" w:cs="Times New Roman"/>
          <w:sz w:val="28"/>
          <w:szCs w:val="28"/>
        </w:rPr>
      </w:pPr>
      <w:r w:rsidRPr="00DE5EC0">
        <w:rPr>
          <w:rFonts w:ascii="Times New Roman" w:hAnsi="Times New Roman" w:cs="Times New Roman"/>
          <w:sz w:val="28"/>
          <w:szCs w:val="28"/>
        </w:rPr>
        <w:t xml:space="preserve"> </w:t>
      </w:r>
    </w:p>
    <w:p w:rsidR="00486978" w:rsidRPr="00486978" w:rsidRDefault="00486978" w:rsidP="00486978">
      <w:pPr>
        <w:rPr>
          <w:rFonts w:ascii="Times New Roman" w:hAnsi="Times New Roman" w:cs="Times New Roman"/>
          <w:sz w:val="28"/>
          <w:szCs w:val="28"/>
        </w:rPr>
      </w:pPr>
    </w:p>
    <w:p w:rsidR="00486978" w:rsidRPr="00486978" w:rsidRDefault="00486978" w:rsidP="00486978">
      <w:pPr>
        <w:rPr>
          <w:rFonts w:ascii="Times New Roman" w:hAnsi="Times New Roman" w:cs="Times New Roman"/>
          <w:sz w:val="28"/>
          <w:szCs w:val="28"/>
        </w:rPr>
      </w:pPr>
    </w:p>
    <w:p w:rsidR="00486978" w:rsidRPr="00486978" w:rsidRDefault="00486978" w:rsidP="00486978">
      <w:pPr>
        <w:rPr>
          <w:rFonts w:ascii="Times New Roman" w:hAnsi="Times New Roman" w:cs="Times New Roman"/>
          <w:sz w:val="28"/>
          <w:szCs w:val="28"/>
        </w:rPr>
      </w:pPr>
    </w:p>
    <w:p w:rsidR="00486978" w:rsidRPr="00486978" w:rsidRDefault="00486978" w:rsidP="00486978">
      <w:pPr>
        <w:rPr>
          <w:rFonts w:ascii="Times New Roman" w:hAnsi="Times New Roman" w:cs="Times New Roman"/>
          <w:sz w:val="28"/>
          <w:szCs w:val="28"/>
        </w:rPr>
      </w:pPr>
    </w:p>
    <w:p w:rsidR="00486978" w:rsidRPr="00486978" w:rsidRDefault="00486978" w:rsidP="00486978">
      <w:pPr>
        <w:rPr>
          <w:rFonts w:ascii="Times New Roman" w:hAnsi="Times New Roman" w:cs="Times New Roman"/>
          <w:sz w:val="28"/>
          <w:szCs w:val="28"/>
        </w:rPr>
      </w:pPr>
    </w:p>
    <w:p w:rsidR="00486978" w:rsidRPr="00486978" w:rsidRDefault="00486978" w:rsidP="00486978">
      <w:pPr>
        <w:rPr>
          <w:rFonts w:ascii="Times New Roman" w:hAnsi="Times New Roman" w:cs="Times New Roman"/>
          <w:sz w:val="28"/>
          <w:szCs w:val="28"/>
        </w:rPr>
      </w:pPr>
    </w:p>
    <w:p w:rsidR="00486978" w:rsidRPr="00486978" w:rsidRDefault="00486978" w:rsidP="00486978">
      <w:pPr>
        <w:rPr>
          <w:rFonts w:ascii="Times New Roman" w:hAnsi="Times New Roman" w:cs="Times New Roman"/>
          <w:sz w:val="28"/>
          <w:szCs w:val="28"/>
        </w:rPr>
      </w:pPr>
    </w:p>
    <w:p w:rsidR="00486978" w:rsidRPr="00486978" w:rsidRDefault="00486978" w:rsidP="00486978">
      <w:pPr>
        <w:rPr>
          <w:rFonts w:ascii="Times New Roman" w:hAnsi="Times New Roman" w:cs="Times New Roman"/>
          <w:sz w:val="28"/>
          <w:szCs w:val="28"/>
        </w:rPr>
      </w:pPr>
    </w:p>
    <w:p w:rsidR="00486978" w:rsidRDefault="00486978" w:rsidP="00486978">
      <w:pPr>
        <w:rPr>
          <w:rFonts w:ascii="Times New Roman" w:hAnsi="Times New Roman" w:cs="Times New Roman"/>
          <w:sz w:val="28"/>
          <w:szCs w:val="28"/>
        </w:rPr>
      </w:pPr>
    </w:p>
    <w:p w:rsidR="00BE64ED" w:rsidRDefault="00486978" w:rsidP="00486978">
      <w:pPr>
        <w:tabs>
          <w:tab w:val="left" w:pos="1170"/>
        </w:tabs>
        <w:jc w:val="both"/>
        <w:rPr>
          <w:rFonts w:ascii="Times New Roman" w:hAnsi="Times New Roman" w:cs="Times New Roman"/>
          <w:sz w:val="28"/>
          <w:szCs w:val="28"/>
        </w:rPr>
      </w:pPr>
      <w:r>
        <w:rPr>
          <w:rFonts w:ascii="Times New Roman" w:hAnsi="Times New Roman" w:cs="Times New Roman"/>
          <w:sz w:val="28"/>
          <w:szCs w:val="28"/>
        </w:rPr>
        <w:tab/>
      </w:r>
      <w:r w:rsidRPr="00486978">
        <w:rPr>
          <w:rFonts w:ascii="Times New Roman" w:hAnsi="Times New Roman" w:cs="Times New Roman"/>
          <w:b/>
          <w:sz w:val="28"/>
          <w:szCs w:val="28"/>
        </w:rPr>
        <w:t>Открытый перелом</w:t>
      </w:r>
      <w:r w:rsidR="00BE64ED">
        <w:rPr>
          <w:rFonts w:ascii="Times New Roman" w:hAnsi="Times New Roman" w:cs="Times New Roman"/>
          <w:sz w:val="28"/>
          <w:szCs w:val="28"/>
        </w:rPr>
        <w:t>.</w:t>
      </w:r>
    </w:p>
    <w:p w:rsidR="00BE64ED" w:rsidRDefault="00BE64ED" w:rsidP="00486978">
      <w:pPr>
        <w:tabs>
          <w:tab w:val="left" w:pos="1170"/>
        </w:tabs>
        <w:jc w:val="both"/>
        <w:rPr>
          <w:rFonts w:ascii="Times New Roman" w:hAnsi="Times New Roman" w:cs="Times New Roman"/>
          <w:sz w:val="28"/>
          <w:szCs w:val="28"/>
        </w:rPr>
      </w:pPr>
      <w:r>
        <w:rPr>
          <w:noProof/>
        </w:rPr>
        <w:drawing>
          <wp:inline distT="0" distB="0" distL="0" distR="0" wp14:anchorId="7C5706FE" wp14:editId="31B4315D">
            <wp:extent cx="3060000" cy="2304000"/>
            <wp:effectExtent l="0" t="0" r="7620" b="1270"/>
            <wp:docPr id="1859" name="Picture 1859"/>
            <wp:cNvGraphicFramePr/>
            <a:graphic xmlns:a="http://schemas.openxmlformats.org/drawingml/2006/main">
              <a:graphicData uri="http://schemas.openxmlformats.org/drawingml/2006/picture">
                <pic:pic xmlns:pic="http://schemas.openxmlformats.org/drawingml/2006/picture">
                  <pic:nvPicPr>
                    <pic:cNvPr id="1859" name="Picture 1859"/>
                    <pic:cNvPicPr/>
                  </pic:nvPicPr>
                  <pic:blipFill>
                    <a:blip r:embed="rId13"/>
                    <a:stretch>
                      <a:fillRect/>
                    </a:stretch>
                  </pic:blipFill>
                  <pic:spPr>
                    <a:xfrm>
                      <a:off x="0" y="0"/>
                      <a:ext cx="3060000" cy="2304000"/>
                    </a:xfrm>
                    <a:prstGeom prst="rect">
                      <a:avLst/>
                    </a:prstGeom>
                  </pic:spPr>
                </pic:pic>
              </a:graphicData>
            </a:graphic>
          </wp:inline>
        </w:drawing>
      </w:r>
      <w:r>
        <w:rPr>
          <w:rFonts w:ascii="Times New Roman" w:hAnsi="Times New Roman" w:cs="Times New Roman"/>
          <w:sz w:val="28"/>
          <w:szCs w:val="28"/>
        </w:rPr>
        <w:t xml:space="preserve"> Открытый перелом</w:t>
      </w:r>
    </w:p>
    <w:p w:rsidR="00BE64ED" w:rsidRDefault="00486978" w:rsidP="00486978">
      <w:pPr>
        <w:tabs>
          <w:tab w:val="left" w:pos="1170"/>
        </w:tabs>
        <w:jc w:val="both"/>
        <w:rPr>
          <w:rFonts w:ascii="Times New Roman" w:hAnsi="Times New Roman" w:cs="Times New Roman"/>
          <w:sz w:val="28"/>
          <w:szCs w:val="28"/>
        </w:rPr>
      </w:pPr>
      <w:r w:rsidRPr="00486978">
        <w:rPr>
          <w:rFonts w:ascii="Times New Roman" w:hAnsi="Times New Roman" w:cs="Times New Roman"/>
          <w:sz w:val="28"/>
          <w:szCs w:val="28"/>
        </w:rPr>
        <w:t xml:space="preserve">Среди всех повреждений опорно-двигательного аппарата открытые переломы составляют 8-10%. Наибольшую опасность при открытых переломах для жизни пострадавшего сначала представляют кровотечения и шок, а дальнейшее развитие инфекции в ране. Данная травма бывает первичной и вторичной. Все зависит от того, когда произошло повреждение кожи: сразу в момент инцидента, или уже через некоторое время, в </w:t>
      </w:r>
      <w:r w:rsidRPr="00486978">
        <w:rPr>
          <w:rFonts w:ascii="Times New Roman" w:hAnsi="Times New Roman" w:cs="Times New Roman"/>
          <w:sz w:val="28"/>
          <w:szCs w:val="28"/>
        </w:rPr>
        <w:lastRenderedPageBreak/>
        <w:t xml:space="preserve">результате неправильной транспортировки или какого-либо резкого движения. Именно поэтому, очень важно правильно зафиксировать отломки костей. Как уже говорилось, открытый перелом предусматривает рану в области травмы. Это очень опасно, так как пациент может получить травматический шок, потерять много крови, если задета центральная артерия и нерв. Как правило, такая травма часто связана с прямым механическим воздействием: наезд трамваи, поезда, ДТП, попадание в движущиеся механизмы на производстве и </w:t>
      </w:r>
      <w:r w:rsidR="00BE64ED">
        <w:rPr>
          <w:rFonts w:ascii="Times New Roman" w:hAnsi="Times New Roman" w:cs="Times New Roman"/>
          <w:sz w:val="28"/>
          <w:szCs w:val="28"/>
        </w:rPr>
        <w:t xml:space="preserve">прочее. </w:t>
      </w:r>
    </w:p>
    <w:p w:rsidR="00BE64ED" w:rsidRDefault="00BE64ED" w:rsidP="00486978">
      <w:pPr>
        <w:tabs>
          <w:tab w:val="left" w:pos="1170"/>
        </w:tabs>
        <w:jc w:val="both"/>
        <w:rPr>
          <w:rFonts w:ascii="Times New Roman" w:hAnsi="Times New Roman" w:cs="Times New Roman"/>
          <w:sz w:val="28"/>
          <w:szCs w:val="28"/>
        </w:rPr>
      </w:pPr>
      <w:r>
        <w:rPr>
          <w:rFonts w:ascii="Times New Roman" w:hAnsi="Times New Roman" w:cs="Times New Roman"/>
          <w:sz w:val="28"/>
          <w:szCs w:val="28"/>
        </w:rPr>
        <w:t>Признаки открытого перелома.</w:t>
      </w:r>
    </w:p>
    <w:p w:rsidR="00BE64ED" w:rsidRDefault="00486978" w:rsidP="00486978">
      <w:pPr>
        <w:tabs>
          <w:tab w:val="left" w:pos="1170"/>
        </w:tabs>
        <w:jc w:val="both"/>
        <w:rPr>
          <w:rFonts w:ascii="Times New Roman" w:hAnsi="Times New Roman" w:cs="Times New Roman"/>
          <w:sz w:val="28"/>
          <w:szCs w:val="28"/>
        </w:rPr>
      </w:pPr>
      <w:r w:rsidRPr="00486978">
        <w:rPr>
          <w:rFonts w:ascii="Times New Roman" w:hAnsi="Times New Roman" w:cs="Times New Roman"/>
          <w:sz w:val="28"/>
          <w:szCs w:val="28"/>
        </w:rPr>
        <w:t xml:space="preserve">Признаки открытого перелома видно сразу, в отличие от закрытого повреждения. Дело в том, что при открытом переломе повреждаются мягкие ткани и часто он сопровождается сильным кровотечением, которую нужно немедленно остановить. Безусловно, открытый перелом сопровождается болью и ограниченностью движений поврежденной части. Основными признаками открытого перелома костей являются: </w:t>
      </w:r>
    </w:p>
    <w:p w:rsidR="00BE64ED" w:rsidRDefault="00486978" w:rsidP="00486978">
      <w:pPr>
        <w:tabs>
          <w:tab w:val="left" w:pos="1170"/>
        </w:tabs>
        <w:jc w:val="both"/>
        <w:rPr>
          <w:rFonts w:ascii="Times New Roman" w:hAnsi="Times New Roman" w:cs="Times New Roman"/>
          <w:sz w:val="28"/>
          <w:szCs w:val="28"/>
        </w:rPr>
      </w:pPr>
      <w:r w:rsidRPr="00486978">
        <w:rPr>
          <w:rFonts w:ascii="Times New Roman" w:hAnsi="Times New Roman" w:cs="Times New Roman"/>
          <w:sz w:val="28"/>
          <w:szCs w:val="28"/>
        </w:rPr>
        <w:t>- предварительный удар той части тела, где подозревается открытый перелом;</w:t>
      </w:r>
    </w:p>
    <w:p w:rsidR="00BE64ED" w:rsidRDefault="00486978" w:rsidP="00486978">
      <w:pPr>
        <w:tabs>
          <w:tab w:val="left" w:pos="1170"/>
        </w:tabs>
        <w:jc w:val="both"/>
        <w:rPr>
          <w:rFonts w:ascii="Times New Roman" w:hAnsi="Times New Roman" w:cs="Times New Roman"/>
          <w:sz w:val="28"/>
          <w:szCs w:val="28"/>
        </w:rPr>
      </w:pPr>
      <w:r w:rsidRPr="00486978">
        <w:rPr>
          <w:rFonts w:ascii="Times New Roman" w:hAnsi="Times New Roman" w:cs="Times New Roman"/>
          <w:sz w:val="28"/>
          <w:szCs w:val="28"/>
        </w:rPr>
        <w:t xml:space="preserve"> - кровотечение</w:t>
      </w:r>
    </w:p>
    <w:p w:rsidR="00BE64ED" w:rsidRDefault="00486978" w:rsidP="00486978">
      <w:pPr>
        <w:tabs>
          <w:tab w:val="left" w:pos="1170"/>
        </w:tabs>
        <w:jc w:val="both"/>
        <w:rPr>
          <w:rFonts w:ascii="Times New Roman" w:hAnsi="Times New Roman" w:cs="Times New Roman"/>
          <w:sz w:val="28"/>
          <w:szCs w:val="28"/>
        </w:rPr>
      </w:pPr>
      <w:r w:rsidRPr="00486978">
        <w:rPr>
          <w:rFonts w:ascii="Times New Roman" w:hAnsi="Times New Roman" w:cs="Times New Roman"/>
          <w:sz w:val="28"/>
          <w:szCs w:val="28"/>
        </w:rPr>
        <w:t xml:space="preserve"> - боль </w:t>
      </w:r>
    </w:p>
    <w:p w:rsidR="00BE64ED" w:rsidRDefault="00486978" w:rsidP="00486978">
      <w:pPr>
        <w:tabs>
          <w:tab w:val="left" w:pos="1170"/>
        </w:tabs>
        <w:jc w:val="both"/>
        <w:rPr>
          <w:rFonts w:ascii="Times New Roman" w:hAnsi="Times New Roman" w:cs="Times New Roman"/>
          <w:sz w:val="28"/>
          <w:szCs w:val="28"/>
        </w:rPr>
      </w:pPr>
      <w:r w:rsidRPr="00486978">
        <w:rPr>
          <w:rFonts w:ascii="Times New Roman" w:hAnsi="Times New Roman" w:cs="Times New Roman"/>
          <w:sz w:val="28"/>
          <w:szCs w:val="28"/>
        </w:rPr>
        <w:t xml:space="preserve">- наличие </w:t>
      </w:r>
      <w:proofErr w:type="gramStart"/>
      <w:r w:rsidRPr="00486978">
        <w:rPr>
          <w:rFonts w:ascii="Times New Roman" w:hAnsi="Times New Roman" w:cs="Times New Roman"/>
          <w:sz w:val="28"/>
          <w:szCs w:val="28"/>
        </w:rPr>
        <w:t>раны</w:t>
      </w:r>
      <w:proofErr w:type="gramEnd"/>
      <w:r w:rsidRPr="00486978">
        <w:rPr>
          <w:rFonts w:ascii="Times New Roman" w:hAnsi="Times New Roman" w:cs="Times New Roman"/>
          <w:sz w:val="28"/>
          <w:szCs w:val="28"/>
        </w:rPr>
        <w:t xml:space="preserve"> в которой видны костные обломки;</w:t>
      </w:r>
    </w:p>
    <w:p w:rsidR="00BE64ED" w:rsidRDefault="00486978" w:rsidP="00486978">
      <w:pPr>
        <w:tabs>
          <w:tab w:val="left" w:pos="1170"/>
        </w:tabs>
        <w:jc w:val="both"/>
        <w:rPr>
          <w:rFonts w:ascii="Times New Roman" w:hAnsi="Times New Roman" w:cs="Times New Roman"/>
          <w:sz w:val="28"/>
          <w:szCs w:val="28"/>
        </w:rPr>
      </w:pPr>
      <w:r w:rsidRPr="00486978">
        <w:rPr>
          <w:rFonts w:ascii="Times New Roman" w:hAnsi="Times New Roman" w:cs="Times New Roman"/>
          <w:sz w:val="28"/>
          <w:szCs w:val="28"/>
        </w:rPr>
        <w:t xml:space="preserve"> - шоковое состояние пострадавшего (травматический шок при переломах крупных костей).</w:t>
      </w:r>
    </w:p>
    <w:p w:rsidR="00BE64ED" w:rsidRDefault="00486978" w:rsidP="00486978">
      <w:pPr>
        <w:tabs>
          <w:tab w:val="left" w:pos="1170"/>
        </w:tabs>
        <w:jc w:val="both"/>
        <w:rPr>
          <w:rFonts w:ascii="Times New Roman" w:hAnsi="Times New Roman" w:cs="Times New Roman"/>
          <w:sz w:val="28"/>
          <w:szCs w:val="28"/>
        </w:rPr>
      </w:pPr>
      <w:r w:rsidRPr="00486978">
        <w:rPr>
          <w:rFonts w:ascii="Times New Roman" w:hAnsi="Times New Roman" w:cs="Times New Roman"/>
          <w:sz w:val="28"/>
          <w:szCs w:val="28"/>
        </w:rPr>
        <w:t xml:space="preserve"> Классификация открытых переломов</w:t>
      </w:r>
      <w:r w:rsidR="00BE64ED">
        <w:rPr>
          <w:rFonts w:ascii="Times New Roman" w:hAnsi="Times New Roman" w:cs="Times New Roman"/>
          <w:sz w:val="28"/>
          <w:szCs w:val="28"/>
        </w:rPr>
        <w:t>.</w:t>
      </w:r>
    </w:p>
    <w:p w:rsidR="00BE64ED" w:rsidRDefault="00486978" w:rsidP="00486978">
      <w:pPr>
        <w:tabs>
          <w:tab w:val="left" w:pos="1170"/>
        </w:tabs>
        <w:jc w:val="both"/>
        <w:rPr>
          <w:rFonts w:ascii="Times New Roman" w:hAnsi="Times New Roman" w:cs="Times New Roman"/>
          <w:sz w:val="28"/>
          <w:szCs w:val="28"/>
        </w:rPr>
      </w:pPr>
      <w:r w:rsidRPr="00486978">
        <w:rPr>
          <w:rFonts w:ascii="Times New Roman" w:hAnsi="Times New Roman" w:cs="Times New Roman"/>
          <w:sz w:val="28"/>
          <w:szCs w:val="28"/>
        </w:rPr>
        <w:t xml:space="preserve"> В первую очередь их различают по причине повреждения мягких тканей:</w:t>
      </w:r>
    </w:p>
    <w:p w:rsidR="00BE64ED" w:rsidRDefault="00486978" w:rsidP="00486978">
      <w:pPr>
        <w:tabs>
          <w:tab w:val="left" w:pos="1170"/>
        </w:tabs>
        <w:jc w:val="both"/>
        <w:rPr>
          <w:rFonts w:ascii="Times New Roman" w:hAnsi="Times New Roman" w:cs="Times New Roman"/>
          <w:sz w:val="28"/>
          <w:szCs w:val="28"/>
        </w:rPr>
      </w:pPr>
      <w:r w:rsidRPr="00486978">
        <w:rPr>
          <w:rFonts w:ascii="Times New Roman" w:hAnsi="Times New Roman" w:cs="Times New Roman"/>
          <w:sz w:val="28"/>
          <w:szCs w:val="28"/>
        </w:rPr>
        <w:t xml:space="preserve"> - первичный </w:t>
      </w:r>
    </w:p>
    <w:p w:rsidR="00BE64ED" w:rsidRDefault="00486978" w:rsidP="00486978">
      <w:pPr>
        <w:tabs>
          <w:tab w:val="left" w:pos="1170"/>
        </w:tabs>
        <w:jc w:val="both"/>
        <w:rPr>
          <w:rFonts w:ascii="Times New Roman" w:hAnsi="Times New Roman" w:cs="Times New Roman"/>
          <w:sz w:val="28"/>
          <w:szCs w:val="28"/>
        </w:rPr>
      </w:pPr>
      <w:r w:rsidRPr="00486978">
        <w:rPr>
          <w:rFonts w:ascii="Times New Roman" w:hAnsi="Times New Roman" w:cs="Times New Roman"/>
          <w:sz w:val="28"/>
          <w:szCs w:val="28"/>
        </w:rPr>
        <w:t>- когда ткани повреждаются из-за воздействия внешней среды;</w:t>
      </w:r>
    </w:p>
    <w:p w:rsidR="00BE64ED" w:rsidRDefault="00486978" w:rsidP="00486978">
      <w:pPr>
        <w:tabs>
          <w:tab w:val="left" w:pos="1170"/>
        </w:tabs>
        <w:jc w:val="both"/>
        <w:rPr>
          <w:rFonts w:ascii="Times New Roman" w:hAnsi="Times New Roman" w:cs="Times New Roman"/>
          <w:sz w:val="28"/>
          <w:szCs w:val="28"/>
        </w:rPr>
      </w:pPr>
      <w:r w:rsidRPr="00486978">
        <w:rPr>
          <w:rFonts w:ascii="Times New Roman" w:hAnsi="Times New Roman" w:cs="Times New Roman"/>
          <w:sz w:val="28"/>
          <w:szCs w:val="28"/>
        </w:rPr>
        <w:t xml:space="preserve"> - вторичный </w:t>
      </w:r>
    </w:p>
    <w:p w:rsidR="00BE64ED" w:rsidRDefault="00486978" w:rsidP="00486978">
      <w:pPr>
        <w:tabs>
          <w:tab w:val="left" w:pos="1170"/>
        </w:tabs>
        <w:jc w:val="both"/>
        <w:rPr>
          <w:rFonts w:ascii="Times New Roman" w:hAnsi="Times New Roman" w:cs="Times New Roman"/>
          <w:sz w:val="28"/>
          <w:szCs w:val="28"/>
        </w:rPr>
      </w:pPr>
      <w:r w:rsidRPr="00486978">
        <w:rPr>
          <w:rFonts w:ascii="Times New Roman" w:hAnsi="Times New Roman" w:cs="Times New Roman"/>
          <w:sz w:val="28"/>
          <w:szCs w:val="28"/>
        </w:rPr>
        <w:t xml:space="preserve">- когда ткани повреждаются чипами кости изнутри. </w:t>
      </w:r>
    </w:p>
    <w:p w:rsidR="00BE64ED" w:rsidRDefault="00486978" w:rsidP="00486978">
      <w:pPr>
        <w:tabs>
          <w:tab w:val="left" w:pos="1170"/>
        </w:tabs>
        <w:jc w:val="both"/>
        <w:rPr>
          <w:rFonts w:ascii="Times New Roman" w:hAnsi="Times New Roman" w:cs="Times New Roman"/>
          <w:sz w:val="28"/>
          <w:szCs w:val="28"/>
        </w:rPr>
      </w:pPr>
      <w:r w:rsidRPr="00486978">
        <w:rPr>
          <w:rFonts w:ascii="Times New Roman" w:hAnsi="Times New Roman" w:cs="Times New Roman"/>
          <w:sz w:val="28"/>
          <w:szCs w:val="28"/>
        </w:rPr>
        <w:t>Затем выделяют виды открытых переломов по характеру разрушения кости:</w:t>
      </w:r>
    </w:p>
    <w:p w:rsidR="00BE64ED" w:rsidRDefault="00486978" w:rsidP="00486978">
      <w:pPr>
        <w:tabs>
          <w:tab w:val="left" w:pos="1170"/>
        </w:tabs>
        <w:jc w:val="both"/>
        <w:rPr>
          <w:rFonts w:ascii="Times New Roman" w:hAnsi="Times New Roman" w:cs="Times New Roman"/>
          <w:sz w:val="28"/>
          <w:szCs w:val="28"/>
        </w:rPr>
      </w:pPr>
      <w:r w:rsidRPr="00486978">
        <w:rPr>
          <w:rFonts w:ascii="Times New Roman" w:hAnsi="Times New Roman" w:cs="Times New Roman"/>
          <w:sz w:val="28"/>
          <w:szCs w:val="28"/>
        </w:rPr>
        <w:t xml:space="preserve"> - поперечный;</w:t>
      </w:r>
    </w:p>
    <w:p w:rsidR="00BE64ED" w:rsidRDefault="00486978" w:rsidP="00486978">
      <w:pPr>
        <w:tabs>
          <w:tab w:val="left" w:pos="1170"/>
        </w:tabs>
        <w:jc w:val="both"/>
        <w:rPr>
          <w:rFonts w:ascii="Times New Roman" w:hAnsi="Times New Roman" w:cs="Times New Roman"/>
          <w:sz w:val="28"/>
          <w:szCs w:val="28"/>
        </w:rPr>
      </w:pPr>
      <w:r w:rsidRPr="00486978">
        <w:rPr>
          <w:rFonts w:ascii="Times New Roman" w:hAnsi="Times New Roman" w:cs="Times New Roman"/>
          <w:sz w:val="28"/>
          <w:szCs w:val="28"/>
        </w:rPr>
        <w:lastRenderedPageBreak/>
        <w:t xml:space="preserve"> - косой;</w:t>
      </w:r>
    </w:p>
    <w:p w:rsidR="00BE64ED" w:rsidRDefault="00486978" w:rsidP="00486978">
      <w:pPr>
        <w:tabs>
          <w:tab w:val="left" w:pos="1170"/>
        </w:tabs>
        <w:jc w:val="both"/>
        <w:rPr>
          <w:rFonts w:ascii="Times New Roman" w:hAnsi="Times New Roman" w:cs="Times New Roman"/>
          <w:sz w:val="28"/>
          <w:szCs w:val="28"/>
        </w:rPr>
      </w:pPr>
      <w:r w:rsidRPr="00486978">
        <w:rPr>
          <w:rFonts w:ascii="Times New Roman" w:hAnsi="Times New Roman" w:cs="Times New Roman"/>
          <w:sz w:val="28"/>
          <w:szCs w:val="28"/>
        </w:rPr>
        <w:t xml:space="preserve"> - продольный;</w:t>
      </w:r>
    </w:p>
    <w:p w:rsidR="00BE64ED" w:rsidRDefault="00486978" w:rsidP="00486978">
      <w:pPr>
        <w:tabs>
          <w:tab w:val="left" w:pos="1170"/>
        </w:tabs>
        <w:jc w:val="both"/>
        <w:rPr>
          <w:rFonts w:ascii="Times New Roman" w:hAnsi="Times New Roman" w:cs="Times New Roman"/>
          <w:sz w:val="28"/>
          <w:szCs w:val="28"/>
        </w:rPr>
      </w:pPr>
      <w:r w:rsidRPr="00486978">
        <w:rPr>
          <w:rFonts w:ascii="Times New Roman" w:hAnsi="Times New Roman" w:cs="Times New Roman"/>
          <w:sz w:val="28"/>
          <w:szCs w:val="28"/>
        </w:rPr>
        <w:t xml:space="preserve"> - винтообразно</w:t>
      </w:r>
    </w:p>
    <w:p w:rsidR="00BE64ED" w:rsidRDefault="00486978" w:rsidP="00486978">
      <w:pPr>
        <w:tabs>
          <w:tab w:val="left" w:pos="1170"/>
        </w:tabs>
        <w:jc w:val="both"/>
        <w:rPr>
          <w:rFonts w:ascii="Times New Roman" w:hAnsi="Times New Roman" w:cs="Times New Roman"/>
          <w:sz w:val="28"/>
          <w:szCs w:val="28"/>
        </w:rPr>
      </w:pPr>
      <w:r w:rsidRPr="00486978">
        <w:rPr>
          <w:rFonts w:ascii="Times New Roman" w:hAnsi="Times New Roman" w:cs="Times New Roman"/>
          <w:sz w:val="28"/>
          <w:szCs w:val="28"/>
        </w:rPr>
        <w:t xml:space="preserve">По положению кости: </w:t>
      </w:r>
    </w:p>
    <w:p w:rsidR="00BE64ED" w:rsidRDefault="00486978" w:rsidP="00486978">
      <w:pPr>
        <w:tabs>
          <w:tab w:val="left" w:pos="1170"/>
        </w:tabs>
        <w:jc w:val="both"/>
        <w:rPr>
          <w:rFonts w:ascii="Times New Roman" w:hAnsi="Times New Roman" w:cs="Times New Roman"/>
          <w:sz w:val="28"/>
          <w:szCs w:val="28"/>
        </w:rPr>
      </w:pPr>
      <w:r w:rsidRPr="00486978">
        <w:rPr>
          <w:rFonts w:ascii="Times New Roman" w:hAnsi="Times New Roman" w:cs="Times New Roman"/>
          <w:sz w:val="28"/>
          <w:szCs w:val="28"/>
        </w:rPr>
        <w:t xml:space="preserve">- открытый перелом со смещением (может как из-за самой травмы, так и из-за сокращения мышц после нее) </w:t>
      </w:r>
    </w:p>
    <w:p w:rsidR="00BE64ED" w:rsidRDefault="00486978" w:rsidP="00486978">
      <w:pPr>
        <w:tabs>
          <w:tab w:val="left" w:pos="1170"/>
        </w:tabs>
        <w:jc w:val="both"/>
        <w:rPr>
          <w:rFonts w:ascii="Times New Roman" w:hAnsi="Times New Roman" w:cs="Times New Roman"/>
          <w:sz w:val="28"/>
          <w:szCs w:val="28"/>
        </w:rPr>
      </w:pPr>
      <w:r w:rsidRPr="00486978">
        <w:rPr>
          <w:rFonts w:ascii="Times New Roman" w:hAnsi="Times New Roman" w:cs="Times New Roman"/>
          <w:sz w:val="28"/>
          <w:szCs w:val="28"/>
        </w:rPr>
        <w:t xml:space="preserve">- открытый перелом без смещения. </w:t>
      </w:r>
    </w:p>
    <w:p w:rsidR="00BE64ED" w:rsidRDefault="00486978" w:rsidP="00486978">
      <w:pPr>
        <w:tabs>
          <w:tab w:val="left" w:pos="1170"/>
        </w:tabs>
        <w:jc w:val="both"/>
        <w:rPr>
          <w:rFonts w:ascii="Times New Roman" w:hAnsi="Times New Roman" w:cs="Times New Roman"/>
          <w:sz w:val="28"/>
          <w:szCs w:val="28"/>
        </w:rPr>
      </w:pPr>
      <w:r w:rsidRPr="00BE64ED">
        <w:rPr>
          <w:rFonts w:ascii="Times New Roman" w:hAnsi="Times New Roman" w:cs="Times New Roman"/>
          <w:b/>
          <w:i/>
          <w:sz w:val="28"/>
          <w:szCs w:val="28"/>
        </w:rPr>
        <w:t xml:space="preserve">Первая медицинская помощь на </w:t>
      </w:r>
      <w:proofErr w:type="spellStart"/>
      <w:r w:rsidRPr="00BE64ED">
        <w:rPr>
          <w:rFonts w:ascii="Times New Roman" w:hAnsi="Times New Roman" w:cs="Times New Roman"/>
          <w:b/>
          <w:i/>
          <w:sz w:val="28"/>
          <w:szCs w:val="28"/>
        </w:rPr>
        <w:t>догоспитальном</w:t>
      </w:r>
      <w:proofErr w:type="spellEnd"/>
      <w:r w:rsidRPr="00BE64ED">
        <w:rPr>
          <w:rFonts w:ascii="Times New Roman" w:hAnsi="Times New Roman" w:cs="Times New Roman"/>
          <w:b/>
          <w:i/>
          <w:sz w:val="28"/>
          <w:szCs w:val="28"/>
        </w:rPr>
        <w:t xml:space="preserve"> этапе</w:t>
      </w:r>
      <w:r w:rsidR="00BE64ED">
        <w:rPr>
          <w:rFonts w:ascii="Times New Roman" w:hAnsi="Times New Roman" w:cs="Times New Roman"/>
          <w:sz w:val="28"/>
          <w:szCs w:val="28"/>
        </w:rPr>
        <w:t>.</w:t>
      </w:r>
    </w:p>
    <w:p w:rsidR="00BE64ED" w:rsidRDefault="00486978" w:rsidP="00486978">
      <w:pPr>
        <w:tabs>
          <w:tab w:val="left" w:pos="1170"/>
        </w:tabs>
        <w:jc w:val="both"/>
        <w:rPr>
          <w:rFonts w:ascii="Times New Roman" w:hAnsi="Times New Roman" w:cs="Times New Roman"/>
          <w:sz w:val="28"/>
          <w:szCs w:val="28"/>
        </w:rPr>
      </w:pPr>
      <w:r w:rsidRPr="00486978">
        <w:rPr>
          <w:rFonts w:ascii="Times New Roman" w:hAnsi="Times New Roman" w:cs="Times New Roman"/>
          <w:sz w:val="28"/>
          <w:szCs w:val="28"/>
        </w:rPr>
        <w:t xml:space="preserve"> Неотложная помощь при открытых переломах заключается, главным образом, в немедленной госпитализации больного на носилках. Если она задерживается, то нужно уложить больного на носилки с приподнятым изголовьем, если есть сильное кровотечение - нужно наложить жгут выше места перелома, обезболить, и продезинфицировать рану, поскольку в противном случае может возникнуть инфицирование раны. Провести транспортную иммобилизацию. </w:t>
      </w:r>
    </w:p>
    <w:p w:rsidR="00BE64ED" w:rsidRDefault="00486978" w:rsidP="00486978">
      <w:pPr>
        <w:tabs>
          <w:tab w:val="left" w:pos="1170"/>
        </w:tabs>
        <w:jc w:val="both"/>
        <w:rPr>
          <w:rFonts w:ascii="Times New Roman" w:hAnsi="Times New Roman" w:cs="Times New Roman"/>
          <w:sz w:val="28"/>
          <w:szCs w:val="28"/>
        </w:rPr>
      </w:pPr>
      <w:r w:rsidRPr="00BE64ED">
        <w:rPr>
          <w:rFonts w:ascii="Times New Roman" w:hAnsi="Times New Roman" w:cs="Times New Roman"/>
          <w:b/>
          <w:sz w:val="28"/>
          <w:szCs w:val="28"/>
        </w:rPr>
        <w:t>Понятие о вывихи, помощь при них</w:t>
      </w:r>
      <w:r w:rsidR="00BE64ED">
        <w:rPr>
          <w:rFonts w:ascii="Times New Roman" w:hAnsi="Times New Roman" w:cs="Times New Roman"/>
          <w:sz w:val="28"/>
          <w:szCs w:val="28"/>
        </w:rPr>
        <w:t>.</w:t>
      </w:r>
    </w:p>
    <w:p w:rsidR="00BE64ED" w:rsidRDefault="00486978" w:rsidP="00486978">
      <w:pPr>
        <w:tabs>
          <w:tab w:val="left" w:pos="1170"/>
        </w:tabs>
        <w:jc w:val="both"/>
        <w:rPr>
          <w:rFonts w:ascii="Times New Roman" w:hAnsi="Times New Roman" w:cs="Times New Roman"/>
          <w:sz w:val="28"/>
          <w:szCs w:val="28"/>
        </w:rPr>
      </w:pPr>
      <w:r w:rsidRPr="00486978">
        <w:rPr>
          <w:rFonts w:ascii="Times New Roman" w:hAnsi="Times New Roman" w:cs="Times New Roman"/>
          <w:sz w:val="28"/>
          <w:szCs w:val="28"/>
        </w:rPr>
        <w:t xml:space="preserve"> Вывих - стойкое смещение суставных поверхностей одной относительно другой, с выходом одной из-за разрыва капсулы. Различают вывихи врожденные (в утробе матери, чаще в тазобедренном суставе у девочек) и приобретенные (травматические и патологические как следствие заболеваний - туберкулеза, опухоли, остеомиелита, сифилиса).</w:t>
      </w:r>
    </w:p>
    <w:p w:rsidR="00BE64ED" w:rsidRDefault="00486978" w:rsidP="00486978">
      <w:pPr>
        <w:tabs>
          <w:tab w:val="left" w:pos="1170"/>
        </w:tabs>
        <w:jc w:val="both"/>
        <w:rPr>
          <w:rFonts w:ascii="Times New Roman" w:hAnsi="Times New Roman" w:cs="Times New Roman"/>
          <w:sz w:val="28"/>
          <w:szCs w:val="28"/>
        </w:rPr>
      </w:pPr>
      <w:r w:rsidRPr="00486978">
        <w:rPr>
          <w:rFonts w:ascii="Times New Roman" w:hAnsi="Times New Roman" w:cs="Times New Roman"/>
          <w:sz w:val="28"/>
          <w:szCs w:val="28"/>
        </w:rPr>
        <w:t xml:space="preserve"> Определяют абсолютные признаки вывиха:</w:t>
      </w:r>
    </w:p>
    <w:p w:rsidR="00BE64ED" w:rsidRDefault="00486978" w:rsidP="00486978">
      <w:pPr>
        <w:tabs>
          <w:tab w:val="left" w:pos="1170"/>
        </w:tabs>
        <w:jc w:val="both"/>
        <w:rPr>
          <w:rFonts w:ascii="Times New Roman" w:hAnsi="Times New Roman" w:cs="Times New Roman"/>
          <w:sz w:val="28"/>
          <w:szCs w:val="28"/>
        </w:rPr>
      </w:pPr>
      <w:r w:rsidRPr="00486978">
        <w:rPr>
          <w:rFonts w:ascii="Times New Roman" w:hAnsi="Times New Roman" w:cs="Times New Roman"/>
          <w:sz w:val="28"/>
          <w:szCs w:val="28"/>
        </w:rPr>
        <w:t xml:space="preserve"> 1. Вынужденное положение конечности.</w:t>
      </w:r>
    </w:p>
    <w:p w:rsidR="00BE64ED" w:rsidRDefault="00486978" w:rsidP="00486978">
      <w:pPr>
        <w:tabs>
          <w:tab w:val="left" w:pos="1170"/>
        </w:tabs>
        <w:jc w:val="both"/>
        <w:rPr>
          <w:rFonts w:ascii="Times New Roman" w:hAnsi="Times New Roman" w:cs="Times New Roman"/>
          <w:sz w:val="28"/>
          <w:szCs w:val="28"/>
        </w:rPr>
      </w:pPr>
      <w:r w:rsidRPr="00486978">
        <w:rPr>
          <w:rFonts w:ascii="Times New Roman" w:hAnsi="Times New Roman" w:cs="Times New Roman"/>
          <w:sz w:val="28"/>
          <w:szCs w:val="28"/>
        </w:rPr>
        <w:t xml:space="preserve"> 2. Деформация в области сустава. Суставная впадина пуста за счет выхода головки соответствующей кости со своего места. </w:t>
      </w:r>
    </w:p>
    <w:p w:rsidR="00BE64ED" w:rsidRDefault="00486978" w:rsidP="00486978">
      <w:pPr>
        <w:tabs>
          <w:tab w:val="left" w:pos="1170"/>
        </w:tabs>
        <w:jc w:val="both"/>
        <w:rPr>
          <w:rFonts w:ascii="Times New Roman" w:hAnsi="Times New Roman" w:cs="Times New Roman"/>
          <w:sz w:val="28"/>
          <w:szCs w:val="28"/>
        </w:rPr>
      </w:pPr>
      <w:r w:rsidRPr="00486978">
        <w:rPr>
          <w:rFonts w:ascii="Times New Roman" w:hAnsi="Times New Roman" w:cs="Times New Roman"/>
          <w:sz w:val="28"/>
          <w:szCs w:val="28"/>
        </w:rPr>
        <w:t>3. Активные движения в суставе отсутствуют, а пассивные значительно ограничены и болезненны.</w:t>
      </w:r>
    </w:p>
    <w:p w:rsidR="00BE64ED" w:rsidRDefault="00486978" w:rsidP="00486978">
      <w:pPr>
        <w:tabs>
          <w:tab w:val="left" w:pos="1170"/>
        </w:tabs>
        <w:jc w:val="both"/>
        <w:rPr>
          <w:rFonts w:ascii="Times New Roman" w:hAnsi="Times New Roman" w:cs="Times New Roman"/>
          <w:sz w:val="28"/>
          <w:szCs w:val="28"/>
        </w:rPr>
      </w:pPr>
      <w:r w:rsidRPr="00486978">
        <w:rPr>
          <w:rFonts w:ascii="Times New Roman" w:hAnsi="Times New Roman" w:cs="Times New Roman"/>
          <w:sz w:val="28"/>
          <w:szCs w:val="28"/>
        </w:rPr>
        <w:t xml:space="preserve"> 4. Изменение длины конечности (укорочение или удлинение).</w:t>
      </w:r>
    </w:p>
    <w:p w:rsidR="00BE64ED" w:rsidRDefault="00486978" w:rsidP="00486978">
      <w:pPr>
        <w:tabs>
          <w:tab w:val="left" w:pos="1170"/>
        </w:tabs>
        <w:jc w:val="both"/>
        <w:rPr>
          <w:rFonts w:ascii="Times New Roman" w:hAnsi="Times New Roman" w:cs="Times New Roman"/>
          <w:sz w:val="28"/>
          <w:szCs w:val="28"/>
        </w:rPr>
      </w:pPr>
      <w:r w:rsidRPr="00486978">
        <w:rPr>
          <w:rFonts w:ascii="Times New Roman" w:hAnsi="Times New Roman" w:cs="Times New Roman"/>
          <w:sz w:val="28"/>
          <w:szCs w:val="28"/>
        </w:rPr>
        <w:t xml:space="preserve"> 5. Пружинно-обратное движение в суставе. </w:t>
      </w:r>
    </w:p>
    <w:p w:rsidR="00BE64ED" w:rsidRDefault="00486978" w:rsidP="00486978">
      <w:pPr>
        <w:tabs>
          <w:tab w:val="left" w:pos="1170"/>
        </w:tabs>
        <w:jc w:val="both"/>
        <w:rPr>
          <w:rFonts w:ascii="Times New Roman" w:hAnsi="Times New Roman" w:cs="Times New Roman"/>
          <w:sz w:val="28"/>
          <w:szCs w:val="28"/>
        </w:rPr>
      </w:pPr>
      <w:r w:rsidRPr="00486978">
        <w:rPr>
          <w:rFonts w:ascii="Times New Roman" w:hAnsi="Times New Roman" w:cs="Times New Roman"/>
          <w:sz w:val="28"/>
          <w:szCs w:val="28"/>
        </w:rPr>
        <w:lastRenderedPageBreak/>
        <w:t>К относительным признакам относят: боль в поврежденной конечности в состоянии покоя и при движениях; иногда «симптом клавиши», появление синяка на коже в области сустава, отек.</w:t>
      </w:r>
    </w:p>
    <w:p w:rsidR="00BE64ED" w:rsidRDefault="00486978" w:rsidP="00486978">
      <w:pPr>
        <w:tabs>
          <w:tab w:val="left" w:pos="1170"/>
        </w:tabs>
        <w:jc w:val="both"/>
        <w:rPr>
          <w:rFonts w:ascii="Times New Roman" w:hAnsi="Times New Roman" w:cs="Times New Roman"/>
          <w:sz w:val="28"/>
          <w:szCs w:val="28"/>
        </w:rPr>
      </w:pPr>
      <w:r w:rsidRPr="00486978">
        <w:rPr>
          <w:rFonts w:ascii="Times New Roman" w:hAnsi="Times New Roman" w:cs="Times New Roman"/>
          <w:sz w:val="28"/>
          <w:szCs w:val="28"/>
        </w:rPr>
        <w:t xml:space="preserve"> </w:t>
      </w:r>
      <w:proofErr w:type="gramStart"/>
      <w:r w:rsidRPr="00486978">
        <w:rPr>
          <w:rFonts w:ascii="Times New Roman" w:hAnsi="Times New Roman" w:cs="Times New Roman"/>
          <w:sz w:val="28"/>
          <w:szCs w:val="28"/>
        </w:rPr>
        <w:t xml:space="preserve">Вводят обезболивающие средства (анальгин 50% - 2 мл внутримышечно, </w:t>
      </w:r>
      <w:proofErr w:type="spellStart"/>
      <w:r w:rsidRPr="00486978">
        <w:rPr>
          <w:rFonts w:ascii="Times New Roman" w:hAnsi="Times New Roman" w:cs="Times New Roman"/>
          <w:sz w:val="28"/>
          <w:szCs w:val="28"/>
        </w:rPr>
        <w:t>промедол</w:t>
      </w:r>
      <w:proofErr w:type="spellEnd"/>
      <w:r w:rsidRPr="00486978">
        <w:rPr>
          <w:rFonts w:ascii="Times New Roman" w:hAnsi="Times New Roman" w:cs="Times New Roman"/>
          <w:sz w:val="28"/>
          <w:szCs w:val="28"/>
        </w:rPr>
        <w:t xml:space="preserve"> 2% 1 мл подкожно.</w:t>
      </w:r>
      <w:proofErr w:type="gramEnd"/>
      <w:r w:rsidRPr="00486978">
        <w:rPr>
          <w:rFonts w:ascii="Times New Roman" w:hAnsi="Times New Roman" w:cs="Times New Roman"/>
          <w:sz w:val="28"/>
          <w:szCs w:val="28"/>
        </w:rPr>
        <w:t xml:space="preserve"> Конечность фиксируют в таком положении, которого она приобрела после вывиха. Верхнюю конечность фиксируют с помощью косынки или бинта к туловищу. Нижнюю конечность фиксируют в вынужденном положении с помощью шин </w:t>
      </w:r>
      <w:proofErr w:type="spellStart"/>
      <w:r w:rsidRPr="00486978">
        <w:rPr>
          <w:rFonts w:ascii="Times New Roman" w:hAnsi="Times New Roman" w:cs="Times New Roman"/>
          <w:sz w:val="28"/>
          <w:szCs w:val="28"/>
        </w:rPr>
        <w:t>Крамера</w:t>
      </w:r>
      <w:proofErr w:type="spellEnd"/>
      <w:r w:rsidRPr="00486978">
        <w:rPr>
          <w:rFonts w:ascii="Times New Roman" w:hAnsi="Times New Roman" w:cs="Times New Roman"/>
          <w:sz w:val="28"/>
          <w:szCs w:val="28"/>
        </w:rPr>
        <w:t xml:space="preserve">, подручных средств и транспортируют в лечебное учреждение. </w:t>
      </w:r>
    </w:p>
    <w:p w:rsidR="00BE64ED" w:rsidRDefault="00486978" w:rsidP="00486978">
      <w:pPr>
        <w:tabs>
          <w:tab w:val="left" w:pos="1170"/>
        </w:tabs>
        <w:jc w:val="both"/>
        <w:rPr>
          <w:rFonts w:ascii="Times New Roman" w:hAnsi="Times New Roman" w:cs="Times New Roman"/>
          <w:sz w:val="28"/>
          <w:szCs w:val="28"/>
        </w:rPr>
      </w:pPr>
      <w:r w:rsidRPr="00BE64ED">
        <w:rPr>
          <w:rFonts w:ascii="Times New Roman" w:hAnsi="Times New Roman" w:cs="Times New Roman"/>
          <w:b/>
          <w:sz w:val="28"/>
          <w:szCs w:val="28"/>
        </w:rPr>
        <w:t>Растяжение связок - виды, симптомы и лечение</w:t>
      </w:r>
      <w:r w:rsidR="00BE64ED">
        <w:rPr>
          <w:rFonts w:ascii="Times New Roman" w:hAnsi="Times New Roman" w:cs="Times New Roman"/>
          <w:sz w:val="28"/>
          <w:szCs w:val="28"/>
        </w:rPr>
        <w:t>.</w:t>
      </w:r>
    </w:p>
    <w:p w:rsidR="00BE64ED" w:rsidRDefault="00486978" w:rsidP="00486978">
      <w:pPr>
        <w:tabs>
          <w:tab w:val="left" w:pos="1170"/>
        </w:tabs>
        <w:jc w:val="both"/>
        <w:rPr>
          <w:rFonts w:ascii="Times New Roman" w:hAnsi="Times New Roman" w:cs="Times New Roman"/>
          <w:sz w:val="28"/>
          <w:szCs w:val="28"/>
        </w:rPr>
      </w:pPr>
      <w:r w:rsidRPr="00486978">
        <w:rPr>
          <w:rFonts w:ascii="Times New Roman" w:hAnsi="Times New Roman" w:cs="Times New Roman"/>
          <w:sz w:val="28"/>
          <w:szCs w:val="28"/>
        </w:rPr>
        <w:t xml:space="preserve"> Связи - это пучки соединительной ткани, имеющие плотную структуру. Их задача - соединение костей между собой и содержание сустава на своем, физиологическом месте. Именно подвижностью суставов в разных направлениях, мы обязаны связям, то есть, они определяют направление движений сустава. Однако связи фиксируют сустав так, чтобы мы не имели возможности двигать ими «неправильно». Полный или частичный разрыв этих волокон и называется растяжением связок. Растянуться может один или сразу несколько связок. Это один из самых распространенных видов травм, чаще бытовых. Около 90% травм - это самое растяжение связок. По своей частоте, кроме быта, растяжение связок встречается в спорте, особенно профессиональном. В первую очередь, это: футбол, хоккей, большой теннис, бокс, некоторые упражнения в легкой и тяжелой атлетике. Например, подтягивание на брусьях, или подъем штанги требуют особого скручивания лучезапястного запястного, локтевых и плечевых суставов. То есть, те виды спорта, для которых характерна наибольшая амплитуда суставных движений. Также, нередки такие травмы у детей, хотя, по сравнению </w:t>
      </w:r>
      <w:proofErr w:type="gramStart"/>
      <w:r w:rsidRPr="00486978">
        <w:rPr>
          <w:rFonts w:ascii="Times New Roman" w:hAnsi="Times New Roman" w:cs="Times New Roman"/>
          <w:sz w:val="28"/>
          <w:szCs w:val="28"/>
        </w:rPr>
        <w:t>со</w:t>
      </w:r>
      <w:proofErr w:type="gramEnd"/>
      <w:r w:rsidRPr="00486978">
        <w:rPr>
          <w:rFonts w:ascii="Times New Roman" w:hAnsi="Times New Roman" w:cs="Times New Roman"/>
          <w:sz w:val="28"/>
          <w:szCs w:val="28"/>
        </w:rPr>
        <w:t xml:space="preserve"> взрослыми, неверное движение суставов заканчиваются в них чаще переломом кости. В этом случае связи не разрываются. Растяжение связок часто путают с растяжением сухожилий, хотя, это различные травмы. Если связка соединяет между собой кости, то сухожилия - кости с мышцами. Также, растяжение мышц - это отдельная травма.</w:t>
      </w:r>
    </w:p>
    <w:p w:rsidR="00BE64ED" w:rsidRDefault="00486978" w:rsidP="00486978">
      <w:pPr>
        <w:tabs>
          <w:tab w:val="left" w:pos="1170"/>
        </w:tabs>
        <w:jc w:val="both"/>
        <w:rPr>
          <w:rFonts w:ascii="Times New Roman" w:hAnsi="Times New Roman" w:cs="Times New Roman"/>
          <w:b/>
          <w:sz w:val="28"/>
          <w:szCs w:val="28"/>
        </w:rPr>
      </w:pPr>
      <w:r w:rsidRPr="00486978">
        <w:rPr>
          <w:rFonts w:ascii="Times New Roman" w:hAnsi="Times New Roman" w:cs="Times New Roman"/>
          <w:sz w:val="28"/>
          <w:szCs w:val="28"/>
        </w:rPr>
        <w:t xml:space="preserve"> </w:t>
      </w:r>
      <w:r w:rsidR="00BE64ED">
        <w:rPr>
          <w:rFonts w:ascii="Times New Roman" w:hAnsi="Times New Roman" w:cs="Times New Roman"/>
          <w:b/>
          <w:sz w:val="28"/>
          <w:szCs w:val="28"/>
        </w:rPr>
        <w:t>Виды растяжений связок.</w:t>
      </w:r>
    </w:p>
    <w:p w:rsidR="00BE64ED" w:rsidRDefault="00486978" w:rsidP="00486978">
      <w:pPr>
        <w:tabs>
          <w:tab w:val="left" w:pos="1170"/>
        </w:tabs>
        <w:jc w:val="both"/>
        <w:rPr>
          <w:rFonts w:ascii="Times New Roman" w:hAnsi="Times New Roman" w:cs="Times New Roman"/>
          <w:sz w:val="28"/>
          <w:szCs w:val="28"/>
        </w:rPr>
      </w:pPr>
      <w:r w:rsidRPr="00486978">
        <w:rPr>
          <w:rFonts w:ascii="Times New Roman" w:hAnsi="Times New Roman" w:cs="Times New Roman"/>
          <w:sz w:val="28"/>
          <w:szCs w:val="28"/>
        </w:rPr>
        <w:t xml:space="preserve"> В принципе, растяжение связок может произойти в любом суставе. Но наиболее часто встречаются растяжения:</w:t>
      </w:r>
    </w:p>
    <w:p w:rsidR="00BE64ED" w:rsidRDefault="00486978" w:rsidP="00486978">
      <w:pPr>
        <w:tabs>
          <w:tab w:val="left" w:pos="1170"/>
        </w:tabs>
        <w:jc w:val="both"/>
        <w:rPr>
          <w:rFonts w:ascii="Times New Roman" w:hAnsi="Times New Roman" w:cs="Times New Roman"/>
          <w:sz w:val="28"/>
          <w:szCs w:val="28"/>
        </w:rPr>
      </w:pPr>
      <w:r w:rsidRPr="00486978">
        <w:rPr>
          <w:rFonts w:ascii="Times New Roman" w:hAnsi="Times New Roman" w:cs="Times New Roman"/>
          <w:sz w:val="28"/>
          <w:szCs w:val="28"/>
        </w:rPr>
        <w:t xml:space="preserve"> - Голеностопного сустава; </w:t>
      </w:r>
    </w:p>
    <w:p w:rsidR="00BE64ED" w:rsidRDefault="00486978" w:rsidP="00486978">
      <w:pPr>
        <w:tabs>
          <w:tab w:val="left" w:pos="1170"/>
        </w:tabs>
        <w:jc w:val="both"/>
        <w:rPr>
          <w:rFonts w:ascii="Times New Roman" w:hAnsi="Times New Roman" w:cs="Times New Roman"/>
          <w:sz w:val="28"/>
          <w:szCs w:val="28"/>
        </w:rPr>
      </w:pPr>
      <w:r w:rsidRPr="00486978">
        <w:rPr>
          <w:rFonts w:ascii="Times New Roman" w:hAnsi="Times New Roman" w:cs="Times New Roman"/>
          <w:sz w:val="28"/>
          <w:szCs w:val="28"/>
        </w:rPr>
        <w:lastRenderedPageBreak/>
        <w:t xml:space="preserve">- Коленного; </w:t>
      </w:r>
    </w:p>
    <w:p w:rsidR="00BE64ED" w:rsidRDefault="00486978" w:rsidP="00486978">
      <w:pPr>
        <w:tabs>
          <w:tab w:val="left" w:pos="1170"/>
        </w:tabs>
        <w:jc w:val="both"/>
        <w:rPr>
          <w:rFonts w:ascii="Times New Roman" w:hAnsi="Times New Roman" w:cs="Times New Roman"/>
          <w:sz w:val="28"/>
          <w:szCs w:val="28"/>
        </w:rPr>
      </w:pPr>
      <w:r w:rsidRPr="00486978">
        <w:rPr>
          <w:rFonts w:ascii="Times New Roman" w:hAnsi="Times New Roman" w:cs="Times New Roman"/>
          <w:sz w:val="28"/>
          <w:szCs w:val="28"/>
        </w:rPr>
        <w:t>- Локтевой;</w:t>
      </w:r>
    </w:p>
    <w:p w:rsidR="00BE64ED" w:rsidRDefault="00486978" w:rsidP="00486978">
      <w:pPr>
        <w:tabs>
          <w:tab w:val="left" w:pos="1170"/>
        </w:tabs>
        <w:jc w:val="both"/>
        <w:rPr>
          <w:rFonts w:ascii="Times New Roman" w:hAnsi="Times New Roman" w:cs="Times New Roman"/>
          <w:sz w:val="28"/>
          <w:szCs w:val="28"/>
        </w:rPr>
      </w:pPr>
      <w:r w:rsidRPr="00486978">
        <w:rPr>
          <w:rFonts w:ascii="Times New Roman" w:hAnsi="Times New Roman" w:cs="Times New Roman"/>
          <w:sz w:val="28"/>
          <w:szCs w:val="28"/>
        </w:rPr>
        <w:t xml:space="preserve"> - Запястного; </w:t>
      </w:r>
    </w:p>
    <w:p w:rsidR="00BE64ED" w:rsidRDefault="00486978" w:rsidP="00486978">
      <w:pPr>
        <w:tabs>
          <w:tab w:val="left" w:pos="1170"/>
        </w:tabs>
        <w:jc w:val="both"/>
        <w:rPr>
          <w:rFonts w:ascii="Times New Roman" w:hAnsi="Times New Roman" w:cs="Times New Roman"/>
          <w:sz w:val="28"/>
          <w:szCs w:val="28"/>
        </w:rPr>
      </w:pPr>
      <w:r w:rsidRPr="00486978">
        <w:rPr>
          <w:rFonts w:ascii="Times New Roman" w:hAnsi="Times New Roman" w:cs="Times New Roman"/>
          <w:sz w:val="28"/>
          <w:szCs w:val="28"/>
        </w:rPr>
        <w:t xml:space="preserve">- Плечевого; </w:t>
      </w:r>
    </w:p>
    <w:p w:rsidR="00BE64ED" w:rsidRDefault="00486978" w:rsidP="00486978">
      <w:pPr>
        <w:tabs>
          <w:tab w:val="left" w:pos="1170"/>
        </w:tabs>
        <w:jc w:val="both"/>
        <w:rPr>
          <w:rFonts w:ascii="Times New Roman" w:hAnsi="Times New Roman" w:cs="Times New Roman"/>
          <w:sz w:val="28"/>
          <w:szCs w:val="28"/>
        </w:rPr>
      </w:pPr>
      <w:r w:rsidRPr="00486978">
        <w:rPr>
          <w:rFonts w:ascii="Times New Roman" w:hAnsi="Times New Roman" w:cs="Times New Roman"/>
          <w:sz w:val="28"/>
          <w:szCs w:val="28"/>
        </w:rPr>
        <w:t>- Ключичной.</w:t>
      </w:r>
    </w:p>
    <w:p w:rsidR="00BE64ED" w:rsidRDefault="00486978" w:rsidP="00486978">
      <w:pPr>
        <w:tabs>
          <w:tab w:val="left" w:pos="1170"/>
        </w:tabs>
        <w:jc w:val="both"/>
        <w:rPr>
          <w:rFonts w:ascii="Times New Roman" w:hAnsi="Times New Roman" w:cs="Times New Roman"/>
          <w:sz w:val="28"/>
          <w:szCs w:val="28"/>
        </w:rPr>
      </w:pPr>
      <w:r w:rsidRPr="00486978">
        <w:rPr>
          <w:rFonts w:ascii="Times New Roman" w:hAnsi="Times New Roman" w:cs="Times New Roman"/>
          <w:sz w:val="28"/>
          <w:szCs w:val="28"/>
        </w:rPr>
        <w:t xml:space="preserve">  </w:t>
      </w:r>
      <w:proofErr w:type="spellStart"/>
      <w:r w:rsidRPr="00486978">
        <w:rPr>
          <w:rFonts w:ascii="Times New Roman" w:hAnsi="Times New Roman" w:cs="Times New Roman"/>
          <w:sz w:val="28"/>
          <w:szCs w:val="28"/>
        </w:rPr>
        <w:t>Признаки</w:t>
      </w:r>
      <w:proofErr w:type="spellEnd"/>
      <w:r w:rsidRPr="00486978">
        <w:rPr>
          <w:rFonts w:ascii="Times New Roman" w:hAnsi="Times New Roman" w:cs="Times New Roman"/>
          <w:sz w:val="28"/>
          <w:szCs w:val="28"/>
        </w:rPr>
        <w:t xml:space="preserve"> растяжения связок идентичны для всех видов. Так как соединительные волокна содержат большое количество нервных окончаний, то первый и главный симптом, на который нужно обращать внимание - это сильная боль. Человек не в состоянии осуществлять любые движения травмированной частью. Попытки движений в разы усиливают болезненные ощущения. В зависимости от степени тяжести травмы, болевые ощущения могут появиться не сразу, а после покалываний, или чувство жжения в поврежденной области. Затем появляется отечность сустава, онемение, покраснение кожи над этой поверхностью, гематома. При тяжелых формах растяжений может развиваться такой огромный отек, который носит название «слоновий вид». Может повышаться температура в районе травмированного сустава (местная температура) при легких травмах. А при тяжелых формах - общее повышение температуры тела, вплоть до лихорадки. Из всех суставов, наиболее частое растяжение характерно для голеностопного сустава, так как он осуществляет более частые движения, по сравнению с другими суставами. Симптомы растяжения голеностопного также зависят от тяжести повреждения. Человек не может полноценно стать на травмированную конечность, а любые попытки активного движения вызывают сильную боль. Поэтому так важно сразу же обездвижить ногу, чтобы не усугублять ситуацию, поскольку легкая степень растяжения при дополнительной нагрузке может легко перейти в среднюю степень, или тяжелую. Также, не исключено перелом кости при перенапряжении. Такого пострадавшего нужно немедленно посадить, поднять травмированную ногу, например, на стул и обеспечить ей недвижимость. В спортивной медицине существует термин «расколотая голень». Это повреждение голеностопного сустава у бегунов. Для него характерна боль в начале и в конце бега, и ее отсутствие </w:t>
      </w:r>
      <w:proofErr w:type="gramStart"/>
      <w:r w:rsidRPr="00486978">
        <w:rPr>
          <w:rFonts w:ascii="Times New Roman" w:hAnsi="Times New Roman" w:cs="Times New Roman"/>
          <w:sz w:val="28"/>
          <w:szCs w:val="28"/>
        </w:rPr>
        <w:t>при</w:t>
      </w:r>
      <w:proofErr w:type="gramEnd"/>
      <w:r w:rsidRPr="00486978">
        <w:rPr>
          <w:rFonts w:ascii="Times New Roman" w:hAnsi="Times New Roman" w:cs="Times New Roman"/>
          <w:sz w:val="28"/>
          <w:szCs w:val="28"/>
        </w:rPr>
        <w:t xml:space="preserve"> самом бега. Растяжения голеностопного сустава вызывает боль, отек, местное кровоизлияние, ограничение подвижности. При легкой степени тяжести такой вид растяжения проходит через 10-15 дней. При средней степени - через месяц, полтора. При тяжелой степени - через 4 - 6месяцев.</w:t>
      </w:r>
    </w:p>
    <w:p w:rsidR="00BE64ED" w:rsidRDefault="00486978" w:rsidP="00486978">
      <w:pPr>
        <w:tabs>
          <w:tab w:val="left" w:pos="1170"/>
        </w:tabs>
        <w:jc w:val="both"/>
        <w:rPr>
          <w:rFonts w:ascii="Times New Roman" w:hAnsi="Times New Roman" w:cs="Times New Roman"/>
          <w:sz w:val="28"/>
          <w:szCs w:val="28"/>
        </w:rPr>
      </w:pPr>
      <w:r w:rsidRPr="00486978">
        <w:rPr>
          <w:rFonts w:ascii="Times New Roman" w:hAnsi="Times New Roman" w:cs="Times New Roman"/>
          <w:sz w:val="28"/>
          <w:szCs w:val="28"/>
        </w:rPr>
        <w:lastRenderedPageBreak/>
        <w:t xml:space="preserve"> Первая помощь.</w:t>
      </w:r>
    </w:p>
    <w:p w:rsidR="00BE64ED" w:rsidRDefault="00486978" w:rsidP="00486978">
      <w:pPr>
        <w:tabs>
          <w:tab w:val="left" w:pos="1170"/>
        </w:tabs>
        <w:jc w:val="both"/>
        <w:rPr>
          <w:rFonts w:ascii="Times New Roman" w:hAnsi="Times New Roman" w:cs="Times New Roman"/>
          <w:sz w:val="28"/>
          <w:szCs w:val="28"/>
        </w:rPr>
      </w:pPr>
      <w:r w:rsidRPr="00486978">
        <w:rPr>
          <w:rFonts w:ascii="Times New Roman" w:hAnsi="Times New Roman" w:cs="Times New Roman"/>
          <w:sz w:val="28"/>
          <w:szCs w:val="28"/>
        </w:rPr>
        <w:t xml:space="preserve"> Сразу же после получения травмы необходимо:</w:t>
      </w:r>
    </w:p>
    <w:p w:rsidR="00BE64ED" w:rsidRDefault="00486978" w:rsidP="00486978">
      <w:pPr>
        <w:tabs>
          <w:tab w:val="left" w:pos="1170"/>
        </w:tabs>
        <w:jc w:val="both"/>
        <w:rPr>
          <w:rFonts w:ascii="Times New Roman" w:hAnsi="Times New Roman" w:cs="Times New Roman"/>
          <w:sz w:val="28"/>
          <w:szCs w:val="28"/>
        </w:rPr>
      </w:pPr>
      <w:r w:rsidRPr="00486978">
        <w:rPr>
          <w:rFonts w:ascii="Times New Roman" w:hAnsi="Times New Roman" w:cs="Times New Roman"/>
          <w:sz w:val="28"/>
          <w:szCs w:val="28"/>
        </w:rPr>
        <w:t xml:space="preserve"> - Приложить сухой лед к месту растяжения на 20 минут </w:t>
      </w:r>
    </w:p>
    <w:p w:rsidR="00BE64ED" w:rsidRDefault="00486978" w:rsidP="00486978">
      <w:pPr>
        <w:tabs>
          <w:tab w:val="left" w:pos="1170"/>
        </w:tabs>
        <w:jc w:val="both"/>
        <w:rPr>
          <w:rFonts w:ascii="Times New Roman" w:hAnsi="Times New Roman" w:cs="Times New Roman"/>
          <w:sz w:val="28"/>
          <w:szCs w:val="28"/>
        </w:rPr>
      </w:pPr>
      <w:r w:rsidRPr="00486978">
        <w:rPr>
          <w:rFonts w:ascii="Times New Roman" w:hAnsi="Times New Roman" w:cs="Times New Roman"/>
          <w:sz w:val="28"/>
          <w:szCs w:val="28"/>
        </w:rPr>
        <w:t>- Наложить тугую повязку, не более чем на 2:00;</w:t>
      </w:r>
    </w:p>
    <w:p w:rsidR="00DE5EC0" w:rsidRPr="00486978" w:rsidRDefault="00486978" w:rsidP="00486978">
      <w:pPr>
        <w:tabs>
          <w:tab w:val="left" w:pos="1170"/>
        </w:tabs>
        <w:jc w:val="both"/>
        <w:rPr>
          <w:rFonts w:ascii="Times New Roman" w:hAnsi="Times New Roman" w:cs="Times New Roman"/>
          <w:sz w:val="28"/>
          <w:szCs w:val="28"/>
        </w:rPr>
      </w:pPr>
      <w:bookmarkStart w:id="0" w:name="_GoBack"/>
      <w:bookmarkEnd w:id="0"/>
      <w:r w:rsidRPr="00486978">
        <w:rPr>
          <w:rFonts w:ascii="Times New Roman" w:hAnsi="Times New Roman" w:cs="Times New Roman"/>
          <w:sz w:val="28"/>
          <w:szCs w:val="28"/>
        </w:rPr>
        <w:t xml:space="preserve"> - Сверху повязки можно прикладывать холод на 20 минут каждые 2-3 часа;</w:t>
      </w:r>
    </w:p>
    <w:sectPr w:rsidR="00DE5EC0" w:rsidRPr="0048697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7D0973"/>
    <w:multiLevelType w:val="multilevel"/>
    <w:tmpl w:val="30F80722"/>
    <w:lvl w:ilvl="0">
      <w:start w:val="1"/>
      <w:numFmt w:val="decimal"/>
      <w:lvlText w:val="%1."/>
      <w:lvlJc w:val="left"/>
      <w:pPr>
        <w:ind w:left="580" w:hanging="580"/>
      </w:pPr>
      <w:rPr>
        <w:rFonts w:hint="default"/>
      </w:rPr>
    </w:lvl>
    <w:lvl w:ilvl="1">
      <w:start w:val="1"/>
      <w:numFmt w:val="decimal"/>
      <w:lvlText w:val="%1.%2."/>
      <w:lvlJc w:val="left"/>
      <w:pPr>
        <w:ind w:left="790" w:hanging="720"/>
      </w:pPr>
      <w:rPr>
        <w:rFonts w:hint="default"/>
      </w:rPr>
    </w:lvl>
    <w:lvl w:ilvl="2">
      <w:start w:val="1"/>
      <w:numFmt w:val="decimal"/>
      <w:lvlText w:val="%1.%2.%3."/>
      <w:lvlJc w:val="left"/>
      <w:pPr>
        <w:ind w:left="860" w:hanging="720"/>
      </w:pPr>
      <w:rPr>
        <w:rFonts w:hint="default"/>
      </w:rPr>
    </w:lvl>
    <w:lvl w:ilvl="3">
      <w:start w:val="1"/>
      <w:numFmt w:val="decimal"/>
      <w:lvlText w:val="%1.%2.%3.%4."/>
      <w:lvlJc w:val="left"/>
      <w:pPr>
        <w:ind w:left="1290" w:hanging="1080"/>
      </w:pPr>
      <w:rPr>
        <w:rFonts w:hint="default"/>
      </w:rPr>
    </w:lvl>
    <w:lvl w:ilvl="4">
      <w:start w:val="1"/>
      <w:numFmt w:val="decimal"/>
      <w:lvlText w:val="%1.%2.%3.%4.%5."/>
      <w:lvlJc w:val="left"/>
      <w:pPr>
        <w:ind w:left="1360" w:hanging="1080"/>
      </w:pPr>
      <w:rPr>
        <w:rFonts w:hint="default"/>
      </w:rPr>
    </w:lvl>
    <w:lvl w:ilvl="5">
      <w:start w:val="1"/>
      <w:numFmt w:val="decimal"/>
      <w:lvlText w:val="%1.%2.%3.%4.%5.%6."/>
      <w:lvlJc w:val="left"/>
      <w:pPr>
        <w:ind w:left="1790" w:hanging="1440"/>
      </w:pPr>
      <w:rPr>
        <w:rFonts w:hint="default"/>
      </w:rPr>
    </w:lvl>
    <w:lvl w:ilvl="6">
      <w:start w:val="1"/>
      <w:numFmt w:val="decimal"/>
      <w:lvlText w:val="%1.%2.%3.%4.%5.%6.%7."/>
      <w:lvlJc w:val="left"/>
      <w:pPr>
        <w:ind w:left="2220" w:hanging="1800"/>
      </w:pPr>
      <w:rPr>
        <w:rFonts w:hint="default"/>
      </w:rPr>
    </w:lvl>
    <w:lvl w:ilvl="7">
      <w:start w:val="1"/>
      <w:numFmt w:val="decimal"/>
      <w:lvlText w:val="%1.%2.%3.%4.%5.%6.%7.%8."/>
      <w:lvlJc w:val="left"/>
      <w:pPr>
        <w:ind w:left="2290" w:hanging="1800"/>
      </w:pPr>
      <w:rPr>
        <w:rFonts w:hint="default"/>
      </w:rPr>
    </w:lvl>
    <w:lvl w:ilvl="8">
      <w:start w:val="1"/>
      <w:numFmt w:val="decimal"/>
      <w:lvlText w:val="%1.%2.%3.%4.%5.%6.%7.%8.%9."/>
      <w:lvlJc w:val="left"/>
      <w:pPr>
        <w:ind w:left="272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AC5"/>
    <w:rsid w:val="003940A4"/>
    <w:rsid w:val="00486978"/>
    <w:rsid w:val="00532BAC"/>
    <w:rsid w:val="00BE64ED"/>
    <w:rsid w:val="00D02AC5"/>
    <w:rsid w:val="00DE5E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940A4"/>
    <w:pPr>
      <w:ind w:left="720"/>
      <w:contextualSpacing/>
    </w:pPr>
  </w:style>
  <w:style w:type="paragraph" w:styleId="a4">
    <w:name w:val="Balloon Text"/>
    <w:basedOn w:val="a"/>
    <w:link w:val="a5"/>
    <w:uiPriority w:val="99"/>
    <w:semiHidden/>
    <w:unhideWhenUsed/>
    <w:rsid w:val="00DE5EC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E5E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940A4"/>
    <w:pPr>
      <w:ind w:left="720"/>
      <w:contextualSpacing/>
    </w:pPr>
  </w:style>
  <w:style w:type="paragraph" w:styleId="a4">
    <w:name w:val="Balloon Text"/>
    <w:basedOn w:val="a"/>
    <w:link w:val="a5"/>
    <w:uiPriority w:val="99"/>
    <w:semiHidden/>
    <w:unhideWhenUsed/>
    <w:rsid w:val="00DE5EC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E5E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16</Pages>
  <Words>3779</Words>
  <Characters>21543</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25272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Zver</dc:creator>
  <cp:keywords/>
  <dc:description/>
  <cp:lastModifiedBy>Zver</cp:lastModifiedBy>
  <cp:revision>2</cp:revision>
  <dcterms:created xsi:type="dcterms:W3CDTF">2020-11-28T19:53:00Z</dcterms:created>
  <dcterms:modified xsi:type="dcterms:W3CDTF">2020-11-28T20:33:00Z</dcterms:modified>
</cp:coreProperties>
</file>