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30" w:rsidRDefault="004C4230">
      <w:pPr>
        <w:rPr>
          <w:rFonts w:ascii="Times New Roman" w:hAnsi="Times New Roman" w:cs="Times New Roman"/>
          <w:b/>
          <w:sz w:val="28"/>
          <w:szCs w:val="28"/>
        </w:rPr>
      </w:pPr>
      <w:r w:rsidRPr="004C4230">
        <w:rPr>
          <w:rFonts w:ascii="Times New Roman" w:hAnsi="Times New Roman" w:cs="Times New Roman"/>
          <w:b/>
          <w:sz w:val="28"/>
          <w:szCs w:val="28"/>
        </w:rPr>
        <w:t>ТЕМА 2</w:t>
      </w:r>
      <w:r>
        <w:rPr>
          <w:rFonts w:ascii="Times New Roman" w:hAnsi="Times New Roman" w:cs="Times New Roman"/>
          <w:b/>
          <w:sz w:val="28"/>
          <w:szCs w:val="28"/>
        </w:rPr>
        <w:t xml:space="preserve"> Занятие 2</w:t>
      </w:r>
      <w:r w:rsidRPr="004C4230">
        <w:rPr>
          <w:rFonts w:ascii="Times New Roman" w:hAnsi="Times New Roman" w:cs="Times New Roman"/>
          <w:b/>
          <w:sz w:val="28"/>
          <w:szCs w:val="28"/>
        </w:rPr>
        <w:t xml:space="preserve">: Нарушение проходимости дыхательных путей. </w:t>
      </w:r>
      <w:proofErr w:type="spellStart"/>
      <w:r w:rsidRPr="004C4230">
        <w:rPr>
          <w:rFonts w:ascii="Times New Roman" w:hAnsi="Times New Roman" w:cs="Times New Roman"/>
          <w:b/>
          <w:sz w:val="28"/>
          <w:szCs w:val="28"/>
        </w:rPr>
        <w:t>Домедицинская</w:t>
      </w:r>
      <w:proofErr w:type="spellEnd"/>
      <w:r w:rsidRPr="004C4230">
        <w:rPr>
          <w:rFonts w:ascii="Times New Roman" w:hAnsi="Times New Roman" w:cs="Times New Roman"/>
          <w:b/>
          <w:sz w:val="28"/>
          <w:szCs w:val="28"/>
        </w:rPr>
        <w:t xml:space="preserve"> помощь.</w:t>
      </w:r>
    </w:p>
    <w:p w:rsidR="004C4230" w:rsidRDefault="004C4230">
      <w:pPr>
        <w:rPr>
          <w:rFonts w:ascii="Times New Roman" w:hAnsi="Times New Roman" w:cs="Times New Roman"/>
          <w:sz w:val="28"/>
          <w:szCs w:val="28"/>
        </w:rPr>
      </w:pPr>
      <w:r w:rsidRPr="004C4230">
        <w:rPr>
          <w:rFonts w:ascii="Times New Roman" w:hAnsi="Times New Roman" w:cs="Times New Roman"/>
          <w:b/>
          <w:sz w:val="28"/>
          <w:szCs w:val="28"/>
        </w:rPr>
        <w:t xml:space="preserve"> </w:t>
      </w:r>
      <w:r w:rsidRPr="004C4230">
        <w:rPr>
          <w:rFonts w:ascii="Times New Roman" w:hAnsi="Times New Roman" w:cs="Times New Roman"/>
          <w:sz w:val="28"/>
          <w:szCs w:val="28"/>
        </w:rPr>
        <w:t xml:space="preserve">1) Количество академических часов - 4.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2) Вид проведения занятия - практическое занятие.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3) Место проведения занятия - класс кафедры.</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4) Цель занятия</w:t>
      </w:r>
      <w:r>
        <w:rPr>
          <w:rFonts w:ascii="Times New Roman" w:hAnsi="Times New Roman" w:cs="Times New Roman"/>
          <w:sz w:val="28"/>
          <w:szCs w:val="28"/>
        </w:rPr>
        <w:t>:</w:t>
      </w:r>
    </w:p>
    <w:p w:rsidR="004C4230" w:rsidRDefault="004C4230">
      <w:pPr>
        <w:rPr>
          <w:rFonts w:ascii="Times New Roman" w:hAnsi="Times New Roman" w:cs="Times New Roman"/>
          <w:sz w:val="28"/>
          <w:szCs w:val="28"/>
        </w:rPr>
      </w:pPr>
      <w:r>
        <w:rPr>
          <w:rFonts w:ascii="Times New Roman" w:hAnsi="Times New Roman" w:cs="Times New Roman"/>
          <w:sz w:val="28"/>
          <w:szCs w:val="28"/>
        </w:rPr>
        <w:t xml:space="preserve">- </w:t>
      </w:r>
      <w:r w:rsidRPr="004C4230">
        <w:rPr>
          <w:rFonts w:ascii="Times New Roman" w:hAnsi="Times New Roman" w:cs="Times New Roman"/>
          <w:sz w:val="28"/>
          <w:szCs w:val="28"/>
        </w:rPr>
        <w:t xml:space="preserve">усвоение студентами теоретических знаний и практических умений, необходимых при предоставлении </w:t>
      </w:r>
      <w:proofErr w:type="spellStart"/>
      <w:r w:rsidRPr="004C4230">
        <w:rPr>
          <w:rFonts w:ascii="Times New Roman" w:hAnsi="Times New Roman" w:cs="Times New Roman"/>
          <w:sz w:val="28"/>
          <w:szCs w:val="28"/>
        </w:rPr>
        <w:t>домедицинской</w:t>
      </w:r>
      <w:proofErr w:type="spellEnd"/>
      <w:r w:rsidRPr="004C4230">
        <w:rPr>
          <w:rFonts w:ascii="Times New Roman" w:hAnsi="Times New Roman" w:cs="Times New Roman"/>
          <w:sz w:val="28"/>
          <w:szCs w:val="28"/>
        </w:rPr>
        <w:t xml:space="preserve"> неотложной помощи в экстремальной ситуации. </w:t>
      </w:r>
    </w:p>
    <w:p w:rsidR="004C4230" w:rsidRDefault="004C4230">
      <w:pPr>
        <w:rPr>
          <w:rFonts w:ascii="Times New Roman" w:hAnsi="Times New Roman" w:cs="Times New Roman"/>
          <w:sz w:val="28"/>
          <w:szCs w:val="28"/>
        </w:rPr>
      </w:pPr>
      <w:r>
        <w:rPr>
          <w:rFonts w:ascii="Times New Roman" w:hAnsi="Times New Roman" w:cs="Times New Roman"/>
          <w:sz w:val="28"/>
          <w:szCs w:val="28"/>
        </w:rPr>
        <w:t xml:space="preserve">- </w:t>
      </w:r>
      <w:r w:rsidRPr="004C4230">
        <w:rPr>
          <w:rFonts w:ascii="Times New Roman" w:hAnsi="Times New Roman" w:cs="Times New Roman"/>
          <w:sz w:val="28"/>
          <w:szCs w:val="28"/>
        </w:rPr>
        <w:t xml:space="preserve"> освоить основные навыки</w:t>
      </w:r>
      <w:proofErr w:type="gramStart"/>
      <w:r w:rsidRPr="004C423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Алгоритма оказание конкретного вида помощи.</w:t>
      </w:r>
    </w:p>
    <w:p w:rsidR="004C4230" w:rsidRDefault="004C4230">
      <w:pPr>
        <w:rPr>
          <w:rFonts w:ascii="Times New Roman" w:hAnsi="Times New Roman" w:cs="Times New Roman"/>
          <w:sz w:val="28"/>
          <w:szCs w:val="28"/>
        </w:rPr>
      </w:pPr>
      <w:r>
        <w:rPr>
          <w:rFonts w:ascii="Times New Roman" w:hAnsi="Times New Roman" w:cs="Times New Roman"/>
          <w:sz w:val="28"/>
          <w:szCs w:val="28"/>
        </w:rPr>
        <w:t xml:space="preserve"> </w:t>
      </w:r>
      <w:r w:rsidRPr="004C4230">
        <w:rPr>
          <w:rFonts w:ascii="Times New Roman" w:hAnsi="Times New Roman" w:cs="Times New Roman"/>
          <w:sz w:val="28"/>
          <w:szCs w:val="28"/>
        </w:rPr>
        <w:t xml:space="preserve">Воспитательная цель - формирование у студентов качеств, необходимых будущему врачу неотложных состояний.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Учебно-методическое и материально-техническое обеспечение:</w:t>
      </w:r>
    </w:p>
    <w:p w:rsidR="004C4230" w:rsidRDefault="004C4230">
      <w:pPr>
        <w:rPr>
          <w:rFonts w:ascii="Times New Roman" w:hAnsi="Times New Roman" w:cs="Times New Roman"/>
          <w:sz w:val="28"/>
          <w:szCs w:val="28"/>
        </w:rPr>
      </w:pPr>
      <w:r>
        <w:rPr>
          <w:rFonts w:ascii="Times New Roman" w:hAnsi="Times New Roman" w:cs="Times New Roman"/>
          <w:sz w:val="28"/>
          <w:szCs w:val="28"/>
          <w:lang w:val="en-US"/>
        </w:rPr>
        <w:t xml:space="preserve"> </w:t>
      </w:r>
      <w:r w:rsidRPr="004C4230">
        <w:rPr>
          <w:rFonts w:ascii="Times New Roman" w:hAnsi="Times New Roman" w:cs="Times New Roman"/>
          <w:sz w:val="28"/>
          <w:szCs w:val="28"/>
        </w:rPr>
        <w:t>Литература</w:t>
      </w:r>
      <w:r w:rsidRPr="004C4230">
        <w:rPr>
          <w:rFonts w:ascii="Times New Roman" w:hAnsi="Times New Roman" w:cs="Times New Roman"/>
          <w:sz w:val="28"/>
          <w:szCs w:val="28"/>
          <w:lang w:val="en-US"/>
        </w:rPr>
        <w:t xml:space="preserve">: • </w:t>
      </w:r>
      <w:proofErr w:type="spellStart"/>
      <w:r w:rsidRPr="004C4230">
        <w:rPr>
          <w:rFonts w:ascii="Times New Roman" w:hAnsi="Times New Roman" w:cs="Times New Roman"/>
          <w:sz w:val="28"/>
          <w:szCs w:val="28"/>
          <w:lang w:val="en-US"/>
        </w:rPr>
        <w:t>Elster</w:t>
      </w:r>
      <w:proofErr w:type="spellEnd"/>
      <w:r w:rsidRPr="004C4230">
        <w:rPr>
          <w:rFonts w:ascii="Times New Roman" w:hAnsi="Times New Roman" w:cs="Times New Roman"/>
          <w:sz w:val="28"/>
          <w:szCs w:val="28"/>
          <w:lang w:val="en-US"/>
        </w:rPr>
        <w:t xml:space="preserve"> Eric A. Implications of Combat Casualty Care for Mass Casualty Events / Eric A. </w:t>
      </w:r>
      <w:proofErr w:type="spellStart"/>
      <w:r w:rsidRPr="004C4230">
        <w:rPr>
          <w:rFonts w:ascii="Times New Roman" w:hAnsi="Times New Roman" w:cs="Times New Roman"/>
          <w:sz w:val="28"/>
          <w:szCs w:val="28"/>
          <w:lang w:val="en-US"/>
        </w:rPr>
        <w:t>Elster</w:t>
      </w:r>
      <w:proofErr w:type="spellEnd"/>
      <w:r w:rsidRPr="004C4230">
        <w:rPr>
          <w:rFonts w:ascii="Times New Roman" w:hAnsi="Times New Roman" w:cs="Times New Roman"/>
          <w:sz w:val="28"/>
          <w:szCs w:val="28"/>
          <w:lang w:val="en-US"/>
        </w:rPr>
        <w:t xml:space="preserve">, Frank K. Butler, Todd E. Rasmussen // JAMA. - 2013. - Vol. 310 (5). - P. 475-476.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А.В. Виноградов. Инородные тела. / Режим доступа: </w:t>
      </w:r>
      <w:hyperlink r:id="rId5" w:history="1">
        <w:r w:rsidRPr="001003D6">
          <w:rPr>
            <w:rStyle w:val="a3"/>
            <w:rFonts w:ascii="Times New Roman" w:hAnsi="Times New Roman" w:cs="Times New Roman"/>
            <w:sz w:val="28"/>
            <w:szCs w:val="28"/>
          </w:rPr>
          <w:t>http://www.littleone.ru/articles/more/zdorovieipsihologi/144</w:t>
        </w:r>
      </w:hyperlink>
      <w:r w:rsidRPr="004C4230">
        <w:rPr>
          <w:rFonts w:ascii="Times New Roman" w:hAnsi="Times New Roman" w:cs="Times New Roman"/>
          <w:sz w:val="28"/>
          <w:szCs w:val="28"/>
        </w:rPr>
        <w:t>.</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w:t>
      </w:r>
      <w:r w:rsidRPr="004C4230">
        <w:rPr>
          <w:rFonts w:ascii="Times New Roman" w:hAnsi="Times New Roman" w:cs="Times New Roman"/>
          <w:sz w:val="28"/>
          <w:szCs w:val="28"/>
          <w:lang w:val="en-US"/>
        </w:rPr>
        <w:t xml:space="preserve">• American Heart Association (2005) 2005 American Heart Association Guidelines for Cardiopulmonary Resuscitation and Emergency Cardiovascular Care. </w:t>
      </w:r>
      <w:proofErr w:type="spellStart"/>
      <w:r w:rsidRPr="004C4230">
        <w:rPr>
          <w:rFonts w:ascii="Times New Roman" w:hAnsi="Times New Roman" w:cs="Times New Roman"/>
          <w:sz w:val="28"/>
          <w:szCs w:val="28"/>
        </w:rPr>
        <w:t>Circulation</w:t>
      </w:r>
      <w:proofErr w:type="spellEnd"/>
      <w:r w:rsidRPr="004C4230">
        <w:rPr>
          <w:rFonts w:ascii="Times New Roman" w:hAnsi="Times New Roman" w:cs="Times New Roman"/>
          <w:sz w:val="28"/>
          <w:szCs w:val="28"/>
        </w:rPr>
        <w:t xml:space="preserve"> </w:t>
      </w:r>
      <w:proofErr w:type="spellStart"/>
      <w:r w:rsidRPr="004C4230">
        <w:rPr>
          <w:rFonts w:ascii="Times New Roman" w:hAnsi="Times New Roman" w:cs="Times New Roman"/>
          <w:sz w:val="28"/>
          <w:szCs w:val="28"/>
        </w:rPr>
        <w:t>Vol</w:t>
      </w:r>
      <w:proofErr w:type="spellEnd"/>
      <w:r w:rsidRPr="004C4230">
        <w:rPr>
          <w:rFonts w:ascii="Times New Roman" w:hAnsi="Times New Roman" w:cs="Times New Roman"/>
          <w:sz w:val="28"/>
          <w:szCs w:val="28"/>
        </w:rPr>
        <w:t xml:space="preserve">. 112 </w:t>
      </w:r>
      <w:proofErr w:type="spellStart"/>
      <w:r w:rsidRPr="004C4230">
        <w:rPr>
          <w:rFonts w:ascii="Times New Roman" w:hAnsi="Times New Roman" w:cs="Times New Roman"/>
          <w:sz w:val="28"/>
          <w:szCs w:val="28"/>
        </w:rPr>
        <w:t>pp</w:t>
      </w:r>
      <w:proofErr w:type="spellEnd"/>
      <w:r w:rsidRPr="004C4230">
        <w:rPr>
          <w:rFonts w:ascii="Times New Roman" w:hAnsi="Times New Roman" w:cs="Times New Roman"/>
          <w:sz w:val="28"/>
          <w:szCs w:val="28"/>
        </w:rPr>
        <w:t>. 19-34.</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 П.А. Лазарев, канд. мед</w:t>
      </w:r>
      <w:proofErr w:type="gramStart"/>
      <w:r w:rsidRPr="004C4230">
        <w:rPr>
          <w:rFonts w:ascii="Times New Roman" w:hAnsi="Times New Roman" w:cs="Times New Roman"/>
          <w:sz w:val="28"/>
          <w:szCs w:val="28"/>
        </w:rPr>
        <w:t>.</w:t>
      </w:r>
      <w:proofErr w:type="gramEnd"/>
      <w:r w:rsidRPr="004C4230">
        <w:rPr>
          <w:rFonts w:ascii="Times New Roman" w:hAnsi="Times New Roman" w:cs="Times New Roman"/>
          <w:sz w:val="28"/>
          <w:szCs w:val="28"/>
        </w:rPr>
        <w:t xml:space="preserve"> </w:t>
      </w:r>
      <w:proofErr w:type="gramStart"/>
      <w:r w:rsidRPr="004C4230">
        <w:rPr>
          <w:rFonts w:ascii="Times New Roman" w:hAnsi="Times New Roman" w:cs="Times New Roman"/>
          <w:sz w:val="28"/>
          <w:szCs w:val="28"/>
        </w:rPr>
        <w:t>н</w:t>
      </w:r>
      <w:proofErr w:type="gramEnd"/>
      <w:r w:rsidRPr="004C4230">
        <w:rPr>
          <w:rFonts w:ascii="Times New Roman" w:hAnsi="Times New Roman" w:cs="Times New Roman"/>
          <w:sz w:val="28"/>
          <w:szCs w:val="28"/>
        </w:rPr>
        <w:t xml:space="preserve">аук, Л.Л. Сидорова, канд. мед. наук / Национальный медицинский университет им. А.А. Богомольца / </w:t>
      </w:r>
      <w:proofErr w:type="spellStart"/>
      <w:r w:rsidRPr="004C4230">
        <w:rPr>
          <w:rFonts w:ascii="Times New Roman" w:hAnsi="Times New Roman" w:cs="Times New Roman"/>
          <w:sz w:val="28"/>
          <w:szCs w:val="28"/>
        </w:rPr>
        <w:t>Сердечнолегочная</w:t>
      </w:r>
      <w:proofErr w:type="spellEnd"/>
      <w:r w:rsidRPr="004C4230">
        <w:rPr>
          <w:rFonts w:ascii="Times New Roman" w:hAnsi="Times New Roman" w:cs="Times New Roman"/>
          <w:sz w:val="28"/>
          <w:szCs w:val="28"/>
        </w:rPr>
        <w:t xml:space="preserve"> реанимация. Рекомендации Европейского совета по реанимации и Американской ассоциации сердца / </w:t>
      </w:r>
      <w:proofErr w:type="spellStart"/>
      <w:r w:rsidRPr="004C4230">
        <w:rPr>
          <w:rFonts w:ascii="Times New Roman" w:hAnsi="Times New Roman" w:cs="Times New Roman"/>
          <w:sz w:val="28"/>
          <w:szCs w:val="28"/>
        </w:rPr>
        <w:t>Therapia</w:t>
      </w:r>
      <w:proofErr w:type="spellEnd"/>
      <w:r w:rsidRPr="004C4230">
        <w:rPr>
          <w:rFonts w:ascii="Times New Roman" w:hAnsi="Times New Roman" w:cs="Times New Roman"/>
          <w:sz w:val="28"/>
          <w:szCs w:val="28"/>
        </w:rPr>
        <w:t xml:space="preserve"> (Украинский медицинский вестник) / 2 010 №10 (51).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Обзор рекомендаций американской ассоциации сердца по СЛР и неотложной помощи при </w:t>
      </w:r>
      <w:proofErr w:type="gramStart"/>
      <w:r w:rsidRPr="004C4230">
        <w:rPr>
          <w:rFonts w:ascii="Times New Roman" w:hAnsi="Times New Roman" w:cs="Times New Roman"/>
          <w:sz w:val="28"/>
          <w:szCs w:val="28"/>
        </w:rPr>
        <w:t>сердечно-сосудистых</w:t>
      </w:r>
      <w:proofErr w:type="gramEnd"/>
      <w:r w:rsidRPr="004C4230">
        <w:rPr>
          <w:rFonts w:ascii="Times New Roman" w:hAnsi="Times New Roman" w:cs="Times New Roman"/>
          <w:sz w:val="28"/>
          <w:szCs w:val="28"/>
        </w:rPr>
        <w:t xml:space="preserve"> заболеваниях +2010 года. Часть первая. / Медицина неотложных состояний № 1 - 2 (32 - 33) 2011 C. 10 - 29.</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lastRenderedPageBreak/>
        <w:t xml:space="preserve"> • Дж. Эдвард Морган-мл., </w:t>
      </w:r>
      <w:proofErr w:type="spellStart"/>
      <w:r w:rsidRPr="004C4230">
        <w:rPr>
          <w:rFonts w:ascii="Times New Roman" w:hAnsi="Times New Roman" w:cs="Times New Roman"/>
          <w:sz w:val="28"/>
          <w:szCs w:val="28"/>
        </w:rPr>
        <w:t>Мэгид</w:t>
      </w:r>
      <w:proofErr w:type="spellEnd"/>
      <w:r w:rsidRPr="004C4230">
        <w:rPr>
          <w:rFonts w:ascii="Times New Roman" w:hAnsi="Times New Roman" w:cs="Times New Roman"/>
          <w:sz w:val="28"/>
          <w:szCs w:val="28"/>
        </w:rPr>
        <w:t xml:space="preserve"> С. Михаил М79 Клиническая анестезиология: книга третья. - Пер. с англ. - M .: Издательство БИНОМ, 2003. </w:t>
      </w:r>
      <w:r w:rsidRPr="004C4230">
        <w:rPr>
          <w:rFonts w:ascii="Times New Roman" w:hAnsi="Times New Roman" w:cs="Times New Roman"/>
          <w:sz w:val="28"/>
          <w:szCs w:val="28"/>
          <w:lang w:val="en-US"/>
        </w:rPr>
        <w:t xml:space="preserve">304 </w:t>
      </w:r>
      <w:r w:rsidRPr="004C4230">
        <w:rPr>
          <w:rFonts w:ascii="Times New Roman" w:hAnsi="Times New Roman" w:cs="Times New Roman"/>
          <w:sz w:val="28"/>
          <w:szCs w:val="28"/>
        </w:rPr>
        <w:t>с</w:t>
      </w:r>
      <w:r w:rsidRPr="004C4230">
        <w:rPr>
          <w:rFonts w:ascii="Times New Roman" w:hAnsi="Times New Roman" w:cs="Times New Roman"/>
          <w:sz w:val="28"/>
          <w:szCs w:val="28"/>
          <w:lang w:val="en-US"/>
        </w:rPr>
        <w:t xml:space="preserve">., </w:t>
      </w:r>
      <w:r w:rsidRPr="004C4230">
        <w:rPr>
          <w:rFonts w:ascii="Times New Roman" w:hAnsi="Times New Roman" w:cs="Times New Roman"/>
          <w:sz w:val="28"/>
          <w:szCs w:val="28"/>
        </w:rPr>
        <w:t>Ил</w:t>
      </w:r>
      <w:r w:rsidRPr="004C4230">
        <w:rPr>
          <w:rFonts w:ascii="Times New Roman" w:hAnsi="Times New Roman" w:cs="Times New Roman"/>
          <w:sz w:val="28"/>
          <w:szCs w:val="28"/>
          <w:lang w:val="en-US"/>
        </w:rPr>
        <w:t>.</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lang w:val="en-US"/>
        </w:rPr>
        <w:t xml:space="preserve"> • Part 5: Adult Basic Life Support: American Heart Association Guidelines for Cardiopulmonary Resuscitation and Emergency Cardiovascular Care / Robert A. Berg, Robin </w:t>
      </w:r>
      <w:proofErr w:type="spellStart"/>
      <w:r w:rsidRPr="004C4230">
        <w:rPr>
          <w:rFonts w:ascii="Times New Roman" w:hAnsi="Times New Roman" w:cs="Times New Roman"/>
          <w:sz w:val="28"/>
          <w:szCs w:val="28"/>
          <w:lang w:val="en-US"/>
        </w:rPr>
        <w:t>Hemphil</w:t>
      </w:r>
      <w:proofErr w:type="spellEnd"/>
      <w:r w:rsidRPr="004C4230">
        <w:rPr>
          <w:rFonts w:ascii="Times New Roman" w:hAnsi="Times New Roman" w:cs="Times New Roman"/>
          <w:sz w:val="28"/>
          <w:szCs w:val="28"/>
          <w:lang w:val="en-US"/>
        </w:rPr>
        <w:t xml:space="preserve">, Benjamin S. </w:t>
      </w:r>
      <w:proofErr w:type="spellStart"/>
      <w:r w:rsidRPr="004C4230">
        <w:rPr>
          <w:rFonts w:ascii="Times New Roman" w:hAnsi="Times New Roman" w:cs="Times New Roman"/>
          <w:sz w:val="28"/>
          <w:szCs w:val="28"/>
          <w:lang w:val="en-US"/>
        </w:rPr>
        <w:t>Abella</w:t>
      </w:r>
      <w:proofErr w:type="spellEnd"/>
      <w:r w:rsidRPr="004C4230">
        <w:rPr>
          <w:rFonts w:ascii="Times New Roman" w:hAnsi="Times New Roman" w:cs="Times New Roman"/>
          <w:sz w:val="28"/>
          <w:szCs w:val="28"/>
          <w:lang w:val="en-US"/>
        </w:rPr>
        <w:t xml:space="preserve">, Tom </w:t>
      </w:r>
      <w:proofErr w:type="spellStart"/>
      <w:r w:rsidRPr="004C4230">
        <w:rPr>
          <w:rFonts w:ascii="Times New Roman" w:hAnsi="Times New Roman" w:cs="Times New Roman"/>
          <w:sz w:val="28"/>
          <w:szCs w:val="28"/>
          <w:lang w:val="en-US"/>
        </w:rPr>
        <w:t>P.Aufderheide</w:t>
      </w:r>
      <w:proofErr w:type="spellEnd"/>
      <w:r w:rsidRPr="004C4230">
        <w:rPr>
          <w:rFonts w:ascii="Times New Roman" w:hAnsi="Times New Roman" w:cs="Times New Roman"/>
          <w:sz w:val="28"/>
          <w:szCs w:val="28"/>
          <w:lang w:val="en-US"/>
        </w:rPr>
        <w:t xml:space="preserve">, Diana </w:t>
      </w:r>
      <w:proofErr w:type="spellStart"/>
      <w:r w:rsidRPr="004C4230">
        <w:rPr>
          <w:rFonts w:ascii="Times New Roman" w:hAnsi="Times New Roman" w:cs="Times New Roman"/>
          <w:sz w:val="28"/>
          <w:szCs w:val="28"/>
          <w:lang w:val="en-US"/>
        </w:rPr>
        <w:t>M.Cave</w:t>
      </w:r>
      <w:proofErr w:type="spellEnd"/>
      <w:r w:rsidRPr="004C4230">
        <w:rPr>
          <w:rFonts w:ascii="Times New Roman" w:hAnsi="Times New Roman" w:cs="Times New Roman"/>
          <w:sz w:val="28"/>
          <w:szCs w:val="28"/>
          <w:lang w:val="en-US"/>
        </w:rPr>
        <w:t xml:space="preserve">, Mary Fran </w:t>
      </w:r>
      <w:proofErr w:type="spellStart"/>
      <w:r w:rsidRPr="004C4230">
        <w:rPr>
          <w:rFonts w:ascii="Times New Roman" w:hAnsi="Times New Roman" w:cs="Times New Roman"/>
          <w:sz w:val="28"/>
          <w:szCs w:val="28"/>
          <w:lang w:val="en-US"/>
        </w:rPr>
        <w:t>Hazinski</w:t>
      </w:r>
      <w:proofErr w:type="spellEnd"/>
      <w:r w:rsidRPr="004C4230">
        <w:rPr>
          <w:rFonts w:ascii="Times New Roman" w:hAnsi="Times New Roman" w:cs="Times New Roman"/>
          <w:sz w:val="28"/>
          <w:szCs w:val="28"/>
          <w:lang w:val="en-US"/>
        </w:rPr>
        <w:t xml:space="preserve">, E. Brooke </w:t>
      </w:r>
      <w:proofErr w:type="spellStart"/>
      <w:r w:rsidRPr="004C4230">
        <w:rPr>
          <w:rFonts w:ascii="Times New Roman" w:hAnsi="Times New Roman" w:cs="Times New Roman"/>
          <w:sz w:val="28"/>
          <w:szCs w:val="28"/>
          <w:lang w:val="en-US"/>
        </w:rPr>
        <w:t>Lemer</w:t>
      </w:r>
      <w:proofErr w:type="spellEnd"/>
      <w:r w:rsidRPr="004C4230">
        <w:rPr>
          <w:rFonts w:ascii="Times New Roman" w:hAnsi="Times New Roman" w:cs="Times New Roman"/>
          <w:sz w:val="28"/>
          <w:szCs w:val="28"/>
          <w:lang w:val="en-US"/>
        </w:rPr>
        <w:t xml:space="preserve">, Thomas D. Rea, Michael R. Sayre and Robert A. </w:t>
      </w:r>
      <w:proofErr w:type="spellStart"/>
      <w:r w:rsidRPr="004C4230">
        <w:rPr>
          <w:rFonts w:ascii="Times New Roman" w:hAnsi="Times New Roman" w:cs="Times New Roman"/>
          <w:sz w:val="28"/>
          <w:szCs w:val="28"/>
          <w:lang w:val="en-US"/>
        </w:rPr>
        <w:t>Swor</w:t>
      </w:r>
      <w:proofErr w:type="spellEnd"/>
      <w:r w:rsidRPr="004C4230">
        <w:rPr>
          <w:rFonts w:ascii="Times New Roman" w:hAnsi="Times New Roman" w:cs="Times New Roman"/>
          <w:sz w:val="28"/>
          <w:szCs w:val="28"/>
          <w:lang w:val="en-US"/>
        </w:rPr>
        <w:t>, Circulation 2 010; 122; S 685 - S705.</w:t>
      </w:r>
    </w:p>
    <w:p w:rsidR="004C4230" w:rsidRP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 Приказ МЗ Украины от 15.01.2015р. №34 «Унифицированный клинический протокол экстренной медицинской помощи обструкция дыхательных путей инородным телом».</w:t>
      </w:r>
    </w:p>
    <w:p w:rsidR="004C4230" w:rsidRDefault="004C4230">
      <w:pPr>
        <w:rPr>
          <w:rFonts w:ascii="Times New Roman" w:hAnsi="Times New Roman" w:cs="Times New Roman"/>
          <w:sz w:val="28"/>
          <w:szCs w:val="28"/>
        </w:rPr>
      </w:pPr>
      <w:r>
        <w:rPr>
          <w:rFonts w:ascii="Times New Roman" w:hAnsi="Times New Roman" w:cs="Times New Roman"/>
          <w:sz w:val="28"/>
          <w:szCs w:val="28"/>
        </w:rPr>
        <w:t xml:space="preserve">                                                 ЗАНЯТИЕ 2</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Проверка исходного уровня знаний и навыков студентов. </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Учебные вопросы:</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 Острые нарушения дыхания в боевых условиях.</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 Пневмоторакс: виды, признаки, </w:t>
      </w:r>
      <w:proofErr w:type="spellStart"/>
      <w:r w:rsidRPr="004C4230">
        <w:rPr>
          <w:rFonts w:ascii="Times New Roman" w:hAnsi="Times New Roman" w:cs="Times New Roman"/>
          <w:sz w:val="28"/>
          <w:szCs w:val="28"/>
        </w:rPr>
        <w:t>домедицинской</w:t>
      </w:r>
      <w:proofErr w:type="spellEnd"/>
      <w:r w:rsidRPr="004C4230">
        <w:rPr>
          <w:rFonts w:ascii="Times New Roman" w:hAnsi="Times New Roman" w:cs="Times New Roman"/>
          <w:sz w:val="28"/>
          <w:szCs w:val="28"/>
        </w:rPr>
        <w:t xml:space="preserve"> помощь.</w:t>
      </w:r>
    </w:p>
    <w:p w:rsidR="004C4230" w:rsidRDefault="004C4230">
      <w:pPr>
        <w:rPr>
          <w:rFonts w:ascii="Times New Roman" w:hAnsi="Times New Roman" w:cs="Times New Roman"/>
          <w:sz w:val="28"/>
          <w:szCs w:val="28"/>
        </w:rPr>
      </w:pPr>
      <w:r w:rsidRPr="004C4230">
        <w:rPr>
          <w:rFonts w:ascii="Times New Roman" w:hAnsi="Times New Roman" w:cs="Times New Roman"/>
          <w:sz w:val="28"/>
          <w:szCs w:val="28"/>
        </w:rPr>
        <w:t xml:space="preserve"> • Перевод раненого (пострадавшего) в стабильное положение.</w:t>
      </w:r>
    </w:p>
    <w:p w:rsidR="004C4230" w:rsidRDefault="004C4230">
      <w:pPr>
        <w:rPr>
          <w:rFonts w:ascii="Times New Roman" w:hAnsi="Times New Roman" w:cs="Times New Roman"/>
          <w:sz w:val="28"/>
          <w:szCs w:val="28"/>
        </w:rPr>
      </w:pPr>
    </w:p>
    <w:p w:rsidR="004C4230" w:rsidRPr="004C4230" w:rsidRDefault="004C4230" w:rsidP="004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eastAsia="ru-RU"/>
        </w:rPr>
      </w:pPr>
      <w:r w:rsidRPr="004C4230">
        <w:rPr>
          <w:rFonts w:ascii="Times New Roman" w:eastAsia="Times New Roman" w:hAnsi="Times New Roman" w:cs="Times New Roman"/>
          <w:b/>
          <w:color w:val="202124"/>
          <w:sz w:val="28"/>
          <w:szCs w:val="28"/>
          <w:lang w:eastAsia="ru-RU"/>
        </w:rPr>
        <w:t xml:space="preserve">Острые нарушения дыхания в боевых условиях. Пневмоторакс: виды, признаки, </w:t>
      </w:r>
      <w:proofErr w:type="spellStart"/>
      <w:r w:rsidRPr="004C4230">
        <w:rPr>
          <w:rFonts w:ascii="Times New Roman" w:eastAsia="Times New Roman" w:hAnsi="Times New Roman" w:cs="Times New Roman"/>
          <w:b/>
          <w:color w:val="202124"/>
          <w:sz w:val="28"/>
          <w:szCs w:val="28"/>
          <w:lang w:eastAsia="ru-RU"/>
        </w:rPr>
        <w:t>домедицинской</w:t>
      </w:r>
      <w:proofErr w:type="spellEnd"/>
      <w:r w:rsidRPr="004C4230">
        <w:rPr>
          <w:rFonts w:ascii="Times New Roman" w:eastAsia="Times New Roman" w:hAnsi="Times New Roman" w:cs="Times New Roman"/>
          <w:b/>
          <w:color w:val="202124"/>
          <w:sz w:val="28"/>
          <w:szCs w:val="28"/>
          <w:lang w:eastAsia="ru-RU"/>
        </w:rPr>
        <w:t xml:space="preserve"> помощь.</w:t>
      </w:r>
    </w:p>
    <w:p w:rsidR="004C4230" w:rsidRPr="004C4230" w:rsidRDefault="004C4230" w:rsidP="004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ru-RU"/>
        </w:rPr>
      </w:pPr>
      <w:r w:rsidRPr="004C4230">
        <w:rPr>
          <w:rFonts w:ascii="Times New Roman" w:eastAsia="Times New Roman" w:hAnsi="Times New Roman" w:cs="Times New Roman"/>
          <w:color w:val="202124"/>
          <w:sz w:val="28"/>
          <w:szCs w:val="28"/>
          <w:lang w:eastAsia="ru-RU"/>
        </w:rPr>
        <w:t>Если у пострадавшего прогрессирующее нарушение дыхания, ранения груди или заподозрены закрытое повреждение полостей тела, нужно предполагать развитие напряженного пневмоторакса</w:t>
      </w:r>
    </w:p>
    <w:p w:rsidR="004C4230" w:rsidRPr="004C4230" w:rsidRDefault="004C4230" w:rsidP="004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ru-RU"/>
        </w:rPr>
      </w:pPr>
      <w:r w:rsidRPr="004C4230">
        <w:rPr>
          <w:rFonts w:ascii="Times New Roman" w:eastAsia="Times New Roman" w:hAnsi="Times New Roman" w:cs="Times New Roman"/>
          <w:color w:val="202124"/>
          <w:sz w:val="28"/>
          <w:szCs w:val="28"/>
          <w:lang w:eastAsia="ru-RU"/>
        </w:rPr>
        <w:t>Пневмоторакс - скопление воздуха в плевральной полости и повышение давления в ней. Воздух может попасть в плевральную полость при ранениях, проникающих в грудную клетку</w:t>
      </w:r>
      <w:r w:rsidRPr="004C4230">
        <w:rPr>
          <w:rFonts w:ascii="inherit" w:eastAsia="Times New Roman" w:hAnsi="inherit" w:cs="Courier New"/>
          <w:color w:val="202124"/>
          <w:sz w:val="42"/>
          <w:szCs w:val="42"/>
          <w:lang w:eastAsia="ru-RU"/>
        </w:rPr>
        <w:t>.</w:t>
      </w:r>
    </w:p>
    <w:p w:rsidR="004C4230" w:rsidRDefault="004C4230">
      <w:pPr>
        <w:rPr>
          <w:rFonts w:ascii="Times New Roman" w:hAnsi="Times New Roman" w:cs="Times New Roman"/>
          <w:sz w:val="28"/>
          <w:szCs w:val="28"/>
        </w:rPr>
      </w:pPr>
    </w:p>
    <w:p w:rsidR="004C4230" w:rsidRDefault="004C4230">
      <w:pPr>
        <w:rPr>
          <w:rFonts w:ascii="Times New Roman" w:hAnsi="Times New Roman" w:cs="Times New Roman"/>
          <w:sz w:val="28"/>
          <w:szCs w:val="28"/>
        </w:rPr>
      </w:pPr>
      <w:r w:rsidRPr="00CE755F">
        <w:rPr>
          <w:noProof/>
          <w:sz w:val="26"/>
          <w:szCs w:val="26"/>
        </w:rPr>
        <w:lastRenderedPageBreak/>
        <w:drawing>
          <wp:inline distT="0" distB="0" distL="0" distR="0" wp14:anchorId="4F1E170B" wp14:editId="5066F044">
            <wp:extent cx="3457575" cy="2619375"/>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619375"/>
                    </a:xfrm>
                    <a:prstGeom prst="rect">
                      <a:avLst/>
                    </a:prstGeom>
                    <a:noFill/>
                    <a:ln>
                      <a:noFill/>
                    </a:ln>
                  </pic:spPr>
                </pic:pic>
              </a:graphicData>
            </a:graphic>
          </wp:inline>
        </w:drawing>
      </w:r>
      <w:r>
        <w:rPr>
          <w:rFonts w:ascii="Times New Roman" w:hAnsi="Times New Roman" w:cs="Times New Roman"/>
          <w:sz w:val="28"/>
          <w:szCs w:val="28"/>
        </w:rPr>
        <w:t xml:space="preserve"> рис.1 Пневмоторакс.</w:t>
      </w:r>
    </w:p>
    <w:p w:rsidR="004C4230" w:rsidRPr="00FE0075" w:rsidRDefault="004C4230" w:rsidP="00FE0075">
      <w:pPr>
        <w:pStyle w:val="HTML"/>
        <w:spacing w:line="540" w:lineRule="atLeast"/>
        <w:jc w:val="both"/>
        <w:rPr>
          <w:rFonts w:ascii="Times New Roman" w:hAnsi="Times New Roman" w:cs="Times New Roman"/>
          <w:b/>
          <w:color w:val="202124"/>
          <w:sz w:val="32"/>
          <w:szCs w:val="32"/>
        </w:rPr>
      </w:pPr>
      <w:r w:rsidRPr="00FE0075">
        <w:rPr>
          <w:rFonts w:ascii="Times New Roman" w:hAnsi="Times New Roman" w:cs="Times New Roman"/>
          <w:b/>
          <w:color w:val="202124"/>
          <w:sz w:val="32"/>
          <w:szCs w:val="32"/>
        </w:rPr>
        <w:t>виды пневмоторакса</w:t>
      </w:r>
      <w:r w:rsidR="00FE0075">
        <w:rPr>
          <w:rFonts w:ascii="Times New Roman" w:hAnsi="Times New Roman" w:cs="Times New Roman"/>
          <w:b/>
          <w:color w:val="202124"/>
          <w:sz w:val="32"/>
          <w:szCs w:val="32"/>
        </w:rPr>
        <w:t>:</w:t>
      </w:r>
    </w:p>
    <w:p w:rsidR="004C4230" w:rsidRPr="00FE0075" w:rsidRDefault="004C4230"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По связи с окружающей средой различают:</w:t>
      </w:r>
    </w:p>
    <w:p w:rsidR="004C4230" w:rsidRPr="00FE0075" w:rsidRDefault="004C4230"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b/>
          <w:i/>
          <w:color w:val="202124"/>
          <w:sz w:val="28"/>
          <w:szCs w:val="28"/>
        </w:rPr>
        <w:t>Закрытый пневмоторакс</w:t>
      </w:r>
      <w:r w:rsidRPr="00FE0075">
        <w:rPr>
          <w:rFonts w:ascii="Times New Roman" w:hAnsi="Times New Roman" w:cs="Times New Roman"/>
          <w:color w:val="202124"/>
          <w:sz w:val="28"/>
          <w:szCs w:val="28"/>
        </w:rPr>
        <w:t>. При этом виде в плевральную полость попадает небольш</w:t>
      </w:r>
      <w:r w:rsidR="00FE0075">
        <w:rPr>
          <w:rFonts w:ascii="Times New Roman" w:hAnsi="Times New Roman" w:cs="Times New Roman"/>
          <w:color w:val="202124"/>
          <w:sz w:val="28"/>
          <w:szCs w:val="28"/>
        </w:rPr>
        <w:t>ое количество газа</w:t>
      </w:r>
      <w:r w:rsidRPr="00FE0075">
        <w:rPr>
          <w:rFonts w:ascii="Times New Roman" w:hAnsi="Times New Roman" w:cs="Times New Roman"/>
          <w:color w:val="202124"/>
          <w:sz w:val="28"/>
          <w:szCs w:val="28"/>
        </w:rPr>
        <w:t>. Связь с внешней средой отсутствует. Считается самым легким видом пневмоторакса, поскольку воздух потенциально может самостоятельно постепенно рассосаться из плевральной полости, при этом легкое расправляется.</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b/>
          <w:i/>
          <w:color w:val="202124"/>
          <w:sz w:val="28"/>
          <w:szCs w:val="28"/>
        </w:rPr>
        <w:t>Открытый пневмоторакс.</w:t>
      </w:r>
      <w:r w:rsidRPr="00FE0075">
        <w:rPr>
          <w:rFonts w:ascii="Times New Roman" w:hAnsi="Times New Roman" w:cs="Times New Roman"/>
          <w:color w:val="202124"/>
          <w:sz w:val="28"/>
          <w:szCs w:val="28"/>
        </w:rPr>
        <w:t xml:space="preserve"> При открытом пневмотораксе плевральная полость соединяется с внешней средой, поэтому в ней создается давление, равное </w:t>
      </w:r>
      <w:proofErr w:type="gramStart"/>
      <w:r w:rsidRPr="00FE0075">
        <w:rPr>
          <w:rFonts w:ascii="Times New Roman" w:hAnsi="Times New Roman" w:cs="Times New Roman"/>
          <w:color w:val="202124"/>
          <w:sz w:val="28"/>
          <w:szCs w:val="28"/>
        </w:rPr>
        <w:t>атмосферному</w:t>
      </w:r>
      <w:proofErr w:type="gramEnd"/>
      <w:r w:rsidRPr="00FE0075">
        <w:rPr>
          <w:rFonts w:ascii="Times New Roman" w:hAnsi="Times New Roman" w:cs="Times New Roman"/>
          <w:color w:val="202124"/>
          <w:sz w:val="28"/>
          <w:szCs w:val="28"/>
        </w:rPr>
        <w:t>. При этом легкое спадается, поскольку важнейшим условием для расправления легкого является отрицательное давление в плевральной полости. Такое лег</w:t>
      </w:r>
      <w:r>
        <w:rPr>
          <w:rFonts w:ascii="Times New Roman" w:hAnsi="Times New Roman" w:cs="Times New Roman"/>
          <w:color w:val="202124"/>
          <w:sz w:val="28"/>
          <w:szCs w:val="28"/>
        </w:rPr>
        <w:t>кое выключается из дыхания, в нем</w:t>
      </w:r>
      <w:r w:rsidRPr="00FE0075">
        <w:rPr>
          <w:rFonts w:ascii="Times New Roman" w:hAnsi="Times New Roman" w:cs="Times New Roman"/>
          <w:color w:val="202124"/>
          <w:sz w:val="28"/>
          <w:szCs w:val="28"/>
        </w:rPr>
        <w:t xml:space="preserve"> не происходит газообмен, кровь не обогащается кислородом. Может сопровождаться гемотораксом.</w:t>
      </w:r>
    </w:p>
    <w:p w:rsidR="004C4230" w:rsidRPr="00FE0075" w:rsidRDefault="00FE0075" w:rsidP="00FE0075">
      <w:pPr>
        <w:jc w:val="both"/>
        <w:rPr>
          <w:rFonts w:ascii="Times New Roman" w:hAnsi="Times New Roman" w:cs="Times New Roman"/>
          <w:color w:val="202124"/>
          <w:sz w:val="28"/>
          <w:szCs w:val="28"/>
          <w:shd w:val="clear" w:color="auto" w:fill="F8F9FA"/>
        </w:rPr>
      </w:pPr>
      <w:r w:rsidRPr="00FE0075">
        <w:rPr>
          <w:rFonts w:ascii="Times New Roman" w:hAnsi="Times New Roman" w:cs="Times New Roman"/>
          <w:sz w:val="28"/>
          <w:szCs w:val="28"/>
        </w:rPr>
        <w:br/>
      </w:r>
      <w:r w:rsidRPr="00FE0075">
        <w:rPr>
          <w:rFonts w:ascii="Times New Roman" w:hAnsi="Times New Roman" w:cs="Times New Roman"/>
          <w:b/>
          <w:i/>
          <w:color w:val="202124"/>
          <w:sz w:val="28"/>
          <w:szCs w:val="28"/>
          <w:shd w:val="clear" w:color="auto" w:fill="F8F9FA"/>
        </w:rPr>
        <w:t>Клапанный пневмоторакс</w:t>
      </w:r>
      <w:r w:rsidRPr="00FE0075">
        <w:rPr>
          <w:rFonts w:ascii="Times New Roman" w:hAnsi="Times New Roman" w:cs="Times New Roman"/>
          <w:color w:val="202124"/>
          <w:sz w:val="28"/>
          <w:szCs w:val="28"/>
          <w:shd w:val="clear" w:color="auto" w:fill="F8F9FA"/>
        </w:rPr>
        <w:t xml:space="preserve">. Этот вид пневмоторакса возникает в случае образования клапанной структуры, пропускает воздух в одностороннем направлении, из легкого или из окружающей среды в плевральную полость, и препятствует его выходу обратно. При этом с каждым дыхательным движением давление в плевральной полости нарастает. Это самый опасный вид пневмоторакса, поскольку до выключения легкого из дыхания </w:t>
      </w:r>
      <w:r w:rsidRPr="00FE0075">
        <w:rPr>
          <w:rFonts w:ascii="Times New Roman" w:hAnsi="Times New Roman" w:cs="Times New Roman"/>
          <w:color w:val="202124"/>
          <w:sz w:val="28"/>
          <w:szCs w:val="28"/>
          <w:shd w:val="clear" w:color="auto" w:fill="F8F9FA"/>
        </w:rPr>
        <w:lastRenderedPageBreak/>
        <w:t xml:space="preserve">присоединяется раздражение нервных окончаний плевры, приводит </w:t>
      </w:r>
      <w:proofErr w:type="gramStart"/>
      <w:r w:rsidRPr="00FE0075">
        <w:rPr>
          <w:rFonts w:ascii="Times New Roman" w:hAnsi="Times New Roman" w:cs="Times New Roman"/>
          <w:color w:val="202124"/>
          <w:sz w:val="28"/>
          <w:szCs w:val="28"/>
          <w:shd w:val="clear" w:color="auto" w:fill="F8F9FA"/>
        </w:rPr>
        <w:t>к</w:t>
      </w:r>
      <w:proofErr w:type="gramEnd"/>
      <w:r w:rsidRPr="00FE0075">
        <w:rPr>
          <w:rFonts w:ascii="Times New Roman" w:hAnsi="Times New Roman" w:cs="Times New Roman"/>
          <w:color w:val="202124"/>
          <w:sz w:val="28"/>
          <w:szCs w:val="28"/>
          <w:shd w:val="clear" w:color="auto" w:fill="F8F9FA"/>
        </w:rPr>
        <w:t xml:space="preserve"> плевропульмонального шока, а также смещение органов средостения, что нарушает их функцию, прежде всего сдавливая крупные сосуды.</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Признаки и симптомы напряженного пневмоторакса.</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Признаки и симптомы напряженного пневмоторакса включают следующее:</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а. Беспокойство, возбуждение и чувство страха.</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b. Слабое дыхание или его отсутствие.</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с. Затрудненное дыхание (одышка) с цианозом (синюшный оттенок губ, полости рта, кончиков пальцев и / или ногтевой пластины).</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d. Быстрое, поверхностное дыхание (учащенное дыхание)</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е. Раздутые вены на шее.</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f. Пониженное кровяное давление (гипотония), что подтверждается отсутствием пульса лучевой артерии.</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g. Холодная, липкая кожа.</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h. Ухудшение уровня сознания (по шкале AVPU)</w:t>
      </w:r>
    </w:p>
    <w:p w:rsidR="00FE0075" w:rsidRPr="00FE0075" w:rsidRDefault="00FE0075" w:rsidP="00FE0075">
      <w:pPr>
        <w:pStyle w:val="HTML"/>
        <w:spacing w:line="540" w:lineRule="atLeast"/>
        <w:jc w:val="both"/>
        <w:rPr>
          <w:rFonts w:ascii="Times New Roman" w:hAnsi="Times New Roman" w:cs="Times New Roman"/>
          <w:color w:val="202124"/>
          <w:sz w:val="28"/>
          <w:szCs w:val="28"/>
        </w:rPr>
      </w:pPr>
      <w:r w:rsidRPr="00FE0075">
        <w:rPr>
          <w:rFonts w:ascii="Times New Roman" w:hAnsi="Times New Roman" w:cs="Times New Roman"/>
          <w:color w:val="202124"/>
          <w:sz w:val="28"/>
          <w:szCs w:val="28"/>
        </w:rPr>
        <w:t>i. Заметное ухудшение состояния раненого</w:t>
      </w:r>
    </w:p>
    <w:p w:rsidR="00FE0075" w:rsidRDefault="00FE0075" w:rsidP="00FE0075">
      <w:pPr>
        <w:jc w:val="both"/>
        <w:rPr>
          <w:rFonts w:ascii="Times New Roman" w:hAnsi="Times New Roman" w:cs="Times New Roman"/>
          <w:color w:val="202124"/>
          <w:sz w:val="28"/>
          <w:szCs w:val="28"/>
          <w:shd w:val="clear" w:color="auto" w:fill="F8F9FA"/>
        </w:rPr>
      </w:pPr>
      <w:r w:rsidRPr="00FE0075">
        <w:rPr>
          <w:rFonts w:ascii="Times New Roman" w:hAnsi="Times New Roman" w:cs="Times New Roman"/>
          <w:sz w:val="28"/>
          <w:szCs w:val="28"/>
        </w:rPr>
        <w:br/>
      </w:r>
      <w:r w:rsidRPr="00FE0075">
        <w:rPr>
          <w:rFonts w:ascii="Times New Roman" w:hAnsi="Times New Roman" w:cs="Times New Roman"/>
          <w:color w:val="202124"/>
          <w:sz w:val="28"/>
          <w:szCs w:val="28"/>
          <w:shd w:val="clear" w:color="auto" w:fill="F8F9FA"/>
        </w:rPr>
        <w:t>j. потеря сознания</w:t>
      </w:r>
    </w:p>
    <w:p w:rsidR="00FE0075" w:rsidRDefault="00FE0075" w:rsidP="00FE0075">
      <w:pPr>
        <w:jc w:val="both"/>
        <w:rPr>
          <w:rFonts w:ascii="Times New Roman" w:hAnsi="Times New Roman" w:cs="Times New Roman"/>
          <w:color w:val="202124"/>
          <w:sz w:val="28"/>
          <w:szCs w:val="28"/>
          <w:shd w:val="clear" w:color="auto" w:fill="F8F9FA"/>
        </w:rPr>
      </w:pPr>
      <w:r w:rsidRPr="00FE0075">
        <w:rPr>
          <w:rFonts w:ascii="Times New Roman" w:hAnsi="Times New Roman" w:cs="Times New Roman"/>
          <w:color w:val="202124"/>
          <w:sz w:val="28"/>
          <w:szCs w:val="28"/>
          <w:shd w:val="clear" w:color="auto" w:fill="F8F9FA"/>
        </w:rPr>
        <w:t xml:space="preserve"> </w:t>
      </w:r>
      <w:proofErr w:type="spellStart"/>
      <w:r w:rsidRPr="00FE0075">
        <w:rPr>
          <w:rFonts w:ascii="Times New Roman" w:hAnsi="Times New Roman" w:cs="Times New Roman"/>
          <w:color w:val="202124"/>
          <w:sz w:val="28"/>
          <w:szCs w:val="28"/>
          <w:shd w:val="clear" w:color="auto" w:fill="F8F9FA"/>
        </w:rPr>
        <w:t>k.Девиация</w:t>
      </w:r>
      <w:proofErr w:type="spellEnd"/>
      <w:r w:rsidRPr="00FE0075">
        <w:rPr>
          <w:rFonts w:ascii="Times New Roman" w:hAnsi="Times New Roman" w:cs="Times New Roman"/>
          <w:color w:val="202124"/>
          <w:sz w:val="28"/>
          <w:szCs w:val="28"/>
          <w:shd w:val="clear" w:color="auto" w:fill="F8F9FA"/>
        </w:rPr>
        <w:t xml:space="preserve"> трахеи (искривление / смещение трахеи влево или вправо в сторону непораженной легкие). </w:t>
      </w:r>
    </w:p>
    <w:p w:rsidR="00FE0075" w:rsidRPr="00FE0075" w:rsidRDefault="00FE0075" w:rsidP="00FE0075">
      <w:pPr>
        <w:jc w:val="both"/>
        <w:rPr>
          <w:rFonts w:ascii="Times New Roman" w:hAnsi="Times New Roman" w:cs="Times New Roman"/>
          <w:sz w:val="28"/>
          <w:szCs w:val="28"/>
        </w:rPr>
      </w:pPr>
      <w:r w:rsidRPr="00FE0075">
        <w:rPr>
          <w:rFonts w:ascii="Times New Roman" w:hAnsi="Times New Roman" w:cs="Times New Roman"/>
          <w:color w:val="202124"/>
          <w:sz w:val="28"/>
          <w:szCs w:val="28"/>
          <w:shd w:val="clear" w:color="auto" w:fill="F8F9FA"/>
        </w:rPr>
        <w:t>Девиация трахеи является одной из поздних видимых признаков напряженного пневмоторакса и, скорее всего, вы не сможете обнаружить. Вышеуказанные признаки и симптомы трудно распознать в боевой обстановке. Вы должны предполагать наличие напряженного пневмоторакса каждый раз, когда обнаруживаете у пострадавшего проникающее ранение грудной клетки.</w:t>
      </w:r>
    </w:p>
    <w:p w:rsidR="004C4230" w:rsidRPr="00FE0075" w:rsidRDefault="004C4230" w:rsidP="00FE0075">
      <w:pPr>
        <w:rPr>
          <w:rFonts w:ascii="Times New Roman" w:hAnsi="Times New Roman" w:cs="Times New Roman"/>
          <w:sz w:val="28"/>
          <w:szCs w:val="28"/>
        </w:rPr>
      </w:pPr>
    </w:p>
    <w:p w:rsidR="004C4230" w:rsidRDefault="00FE0075" w:rsidP="00FE0075">
      <w:pPr>
        <w:rPr>
          <w:rFonts w:ascii="Times New Roman" w:hAnsi="Times New Roman" w:cs="Times New Roman"/>
          <w:sz w:val="28"/>
          <w:szCs w:val="28"/>
        </w:rPr>
      </w:pPr>
      <w:r w:rsidRPr="00AE2AE3">
        <w:rPr>
          <w:noProof/>
          <w:sz w:val="28"/>
          <w:szCs w:val="28"/>
        </w:rPr>
        <w:lastRenderedPageBreak/>
        <w:drawing>
          <wp:inline distT="0" distB="0" distL="0" distR="0" wp14:anchorId="7BAC18D5" wp14:editId="1441ADD9">
            <wp:extent cx="2632248" cy="2448000"/>
            <wp:effectExtent l="0" t="0" r="0" b="0"/>
            <wp:docPr id="40" name="rycina_ryc_3.18-1" descr="https://adst.mp.pl/s/empendium/img_zoom/B27/3.18-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cina_ryc_3.18-1" descr="https://adst.mp.pl/s/empendium/img_zoom/B27/3.18-1.jpg">
                      <a:hlinkClick r:id="rId7"/>
                    </pic:cNvPr>
                    <pic:cNvPicPr>
                      <a:picLocks noChangeAspect="1" noChangeArrowheads="1"/>
                    </pic:cNvPicPr>
                  </pic:nvPicPr>
                  <pic:blipFill>
                    <a:blip r:embed="rId8"/>
                    <a:srcRect/>
                    <a:stretch>
                      <a:fillRect/>
                    </a:stretch>
                  </pic:blipFill>
                  <pic:spPr bwMode="auto">
                    <a:xfrm>
                      <a:off x="0" y="0"/>
                      <a:ext cx="2632248" cy="24480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рис. 2 Рентгенологический снимок, стрелками указаны края легкого.</w:t>
      </w:r>
    </w:p>
    <w:p w:rsidR="00CC3EA1" w:rsidRDefault="00FE0075" w:rsidP="00CC3EA1">
      <w:pPr>
        <w:pStyle w:val="HTML"/>
        <w:spacing w:line="540" w:lineRule="atLeast"/>
        <w:jc w:val="both"/>
        <w:rPr>
          <w:rFonts w:ascii="Times New Roman" w:hAnsi="Times New Roman" w:cs="Times New Roman"/>
          <w:b/>
          <w:color w:val="202124"/>
          <w:sz w:val="28"/>
          <w:szCs w:val="28"/>
        </w:rPr>
      </w:pPr>
      <w:r w:rsidRPr="00CC3EA1">
        <w:rPr>
          <w:rFonts w:ascii="Times New Roman" w:hAnsi="Times New Roman" w:cs="Times New Roman"/>
          <w:b/>
          <w:color w:val="202124"/>
          <w:sz w:val="28"/>
          <w:szCs w:val="28"/>
        </w:rPr>
        <w:t>Лечение.</w:t>
      </w:r>
    </w:p>
    <w:p w:rsidR="00FE0075" w:rsidRPr="00CC3EA1" w:rsidRDefault="00FE0075"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xml:space="preserve"> Основным приоритетом в лечении является декомпрессия грудной клетки с целью устранения напряженного пневмоторакса. Декомпрессия должна быть проведе</w:t>
      </w:r>
      <w:r w:rsidR="00CC3EA1">
        <w:rPr>
          <w:rFonts w:ascii="Times New Roman" w:hAnsi="Times New Roman" w:cs="Times New Roman"/>
          <w:color w:val="202124"/>
          <w:sz w:val="28"/>
          <w:szCs w:val="28"/>
        </w:rPr>
        <w:t xml:space="preserve">на, когда выявлено 3 признака: </w:t>
      </w:r>
    </w:p>
    <w:p w:rsidR="00FE0075" w:rsidRPr="00CC3EA1" w:rsidRDefault="00FE0075"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нарастание дыхательной недостаточности или появление затруднения при вентиляции маской с дыхательным мешком типа АМБУ;</w:t>
      </w:r>
    </w:p>
    <w:p w:rsidR="00FE0075" w:rsidRPr="00CC3EA1" w:rsidRDefault="00FE0075"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одностороннее уменьшение или отсутствие дыхательных шумов;</w:t>
      </w:r>
    </w:p>
    <w:p w:rsidR="00FE0075" w:rsidRPr="00CC3EA1" w:rsidRDefault="00FE0075" w:rsidP="00CC3EA1">
      <w:pPr>
        <w:pStyle w:val="HTML"/>
        <w:spacing w:line="540" w:lineRule="atLeast"/>
        <w:jc w:val="both"/>
        <w:rPr>
          <w:rFonts w:ascii="Times New Roman" w:hAnsi="Times New Roman" w:cs="Times New Roman"/>
          <w:color w:val="202124"/>
          <w:sz w:val="28"/>
          <w:szCs w:val="28"/>
        </w:rPr>
      </w:pPr>
      <w:proofErr w:type="gramStart"/>
      <w:r w:rsidRPr="00CC3EA1">
        <w:rPr>
          <w:rFonts w:ascii="Times New Roman" w:hAnsi="Times New Roman" w:cs="Times New Roman"/>
          <w:color w:val="202124"/>
          <w:sz w:val="28"/>
          <w:szCs w:val="28"/>
        </w:rPr>
        <w:t>• декомпенсированный шок (</w:t>
      </w:r>
      <w:proofErr w:type="spellStart"/>
      <w:r w:rsidRPr="00CC3EA1">
        <w:rPr>
          <w:rFonts w:ascii="Times New Roman" w:hAnsi="Times New Roman" w:cs="Times New Roman"/>
          <w:color w:val="202124"/>
          <w:sz w:val="28"/>
          <w:szCs w:val="28"/>
        </w:rPr>
        <w:t>АТсисг</w:t>
      </w:r>
      <w:proofErr w:type="spellEnd"/>
      <w:r w:rsidRPr="00CC3EA1">
        <w:rPr>
          <w:rFonts w:ascii="Times New Roman" w:hAnsi="Times New Roman" w:cs="Times New Roman"/>
          <w:color w:val="202124"/>
          <w:sz w:val="28"/>
          <w:szCs w:val="28"/>
        </w:rPr>
        <w:t>. &lt;90 мм рт.</w:t>
      </w:r>
      <w:proofErr w:type="gramEnd"/>
      <w:r w:rsidRPr="00CC3EA1">
        <w:rPr>
          <w:rFonts w:ascii="Times New Roman" w:hAnsi="Times New Roman" w:cs="Times New Roman"/>
          <w:color w:val="202124"/>
          <w:sz w:val="28"/>
          <w:szCs w:val="28"/>
        </w:rPr>
        <w:t xml:space="preserve"> </w:t>
      </w:r>
      <w:proofErr w:type="gramStart"/>
      <w:r w:rsidRPr="00CC3EA1">
        <w:rPr>
          <w:rFonts w:ascii="Times New Roman" w:hAnsi="Times New Roman" w:cs="Times New Roman"/>
          <w:color w:val="202124"/>
          <w:sz w:val="28"/>
          <w:szCs w:val="28"/>
        </w:rPr>
        <w:t>Ст.).</w:t>
      </w:r>
      <w:proofErr w:type="gramEnd"/>
    </w:p>
    <w:p w:rsidR="00FE0075" w:rsidRPr="00CC3EA1" w:rsidRDefault="00FE0075"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xml:space="preserve">Учитывая условия и опыт того, кто оказывает помощь, есть несколько рекомендаций по проведению декомпрессии. Если пострадавший имеет открытый пневмоторакс и наложенную </w:t>
      </w:r>
      <w:proofErr w:type="spellStart"/>
      <w:r w:rsidRPr="00CC3EA1">
        <w:rPr>
          <w:rFonts w:ascii="Times New Roman" w:hAnsi="Times New Roman" w:cs="Times New Roman"/>
          <w:color w:val="202124"/>
          <w:sz w:val="28"/>
          <w:szCs w:val="28"/>
        </w:rPr>
        <w:t>окклюзионную</w:t>
      </w:r>
      <w:proofErr w:type="spellEnd"/>
      <w:r w:rsidRPr="00CC3EA1">
        <w:rPr>
          <w:rFonts w:ascii="Times New Roman" w:hAnsi="Times New Roman" w:cs="Times New Roman"/>
          <w:color w:val="202124"/>
          <w:sz w:val="28"/>
          <w:szCs w:val="28"/>
        </w:rPr>
        <w:t xml:space="preserve"> повязку, она должна быть открыта на несколько секунд с целью декомпрессии плевральной полости через рану. И это мероприятие надо повторять во время транспортировки при нарастании признаков напряжения. Если же раны нет или ее открывания не дает эффекта и признаки напряжения нарастают, должна быть проведена игольная декомпрессия плевральной полости.</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xml:space="preserve">Введение иглы в плевральную полость на стороне поражения позволяет высвободить воздуха, накопилось там под давлением. Немедленное </w:t>
      </w:r>
      <w:r w:rsidRPr="00CC3EA1">
        <w:rPr>
          <w:rFonts w:ascii="Times New Roman" w:hAnsi="Times New Roman" w:cs="Times New Roman"/>
          <w:color w:val="202124"/>
          <w:sz w:val="28"/>
          <w:szCs w:val="28"/>
        </w:rPr>
        <w:lastRenderedPageBreak/>
        <w:t xml:space="preserve">улучшение </w:t>
      </w:r>
      <w:proofErr w:type="spellStart"/>
      <w:r w:rsidRPr="00CC3EA1">
        <w:rPr>
          <w:rFonts w:ascii="Times New Roman" w:hAnsi="Times New Roman" w:cs="Times New Roman"/>
          <w:color w:val="202124"/>
          <w:sz w:val="28"/>
          <w:szCs w:val="28"/>
        </w:rPr>
        <w:t>оксигенации</w:t>
      </w:r>
      <w:proofErr w:type="spellEnd"/>
      <w:r w:rsidRPr="00CC3EA1">
        <w:rPr>
          <w:rFonts w:ascii="Times New Roman" w:hAnsi="Times New Roman" w:cs="Times New Roman"/>
          <w:color w:val="202124"/>
          <w:sz w:val="28"/>
          <w:szCs w:val="28"/>
        </w:rPr>
        <w:t xml:space="preserve"> и облегчения вентиляции становятся мерами, спасают жизни. Если в </w:t>
      </w:r>
      <w:proofErr w:type="spellStart"/>
      <w:r w:rsidRPr="00CC3EA1">
        <w:rPr>
          <w:rFonts w:ascii="Times New Roman" w:hAnsi="Times New Roman" w:cs="Times New Roman"/>
          <w:color w:val="202124"/>
          <w:sz w:val="28"/>
          <w:szCs w:val="28"/>
        </w:rPr>
        <w:t>заинтубованого</w:t>
      </w:r>
      <w:proofErr w:type="spellEnd"/>
      <w:r w:rsidRPr="00CC3EA1">
        <w:rPr>
          <w:rFonts w:ascii="Times New Roman" w:hAnsi="Times New Roman" w:cs="Times New Roman"/>
          <w:color w:val="202124"/>
          <w:sz w:val="28"/>
          <w:szCs w:val="28"/>
        </w:rPr>
        <w:t xml:space="preserve"> пострадавшего возникают признаки напряженного пневмоторакса, </w:t>
      </w:r>
      <w:proofErr w:type="gramStart"/>
      <w:r w:rsidRPr="00CC3EA1">
        <w:rPr>
          <w:rFonts w:ascii="Times New Roman" w:hAnsi="Times New Roman" w:cs="Times New Roman"/>
          <w:color w:val="202124"/>
          <w:sz w:val="28"/>
          <w:szCs w:val="28"/>
        </w:rPr>
        <w:t>то</w:t>
      </w:r>
      <w:proofErr w:type="gramEnd"/>
      <w:r w:rsidRPr="00CC3EA1">
        <w:rPr>
          <w:rFonts w:ascii="Times New Roman" w:hAnsi="Times New Roman" w:cs="Times New Roman"/>
          <w:color w:val="202124"/>
          <w:sz w:val="28"/>
          <w:szCs w:val="28"/>
        </w:rPr>
        <w:t xml:space="preserve"> прежде всего следует оценить положение </w:t>
      </w:r>
      <w:proofErr w:type="spellStart"/>
      <w:r w:rsidRPr="00CC3EA1">
        <w:rPr>
          <w:rFonts w:ascii="Times New Roman" w:hAnsi="Times New Roman" w:cs="Times New Roman"/>
          <w:color w:val="202124"/>
          <w:sz w:val="28"/>
          <w:szCs w:val="28"/>
        </w:rPr>
        <w:t>эндотрахеальной</w:t>
      </w:r>
      <w:proofErr w:type="spellEnd"/>
      <w:r w:rsidRPr="00CC3EA1">
        <w:rPr>
          <w:rFonts w:ascii="Times New Roman" w:hAnsi="Times New Roman" w:cs="Times New Roman"/>
          <w:color w:val="202124"/>
          <w:sz w:val="28"/>
          <w:szCs w:val="28"/>
        </w:rPr>
        <w:t xml:space="preserve"> трубки. Ее соскальзывания в один из главных бронхов (чаще правый), может вызвать подавление дыхательных шумов и визуальное отставание одной половины грудной клетки в экскурсии.</w:t>
      </w:r>
    </w:p>
    <w:p w:rsidR="00FE0075" w:rsidRP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sz w:val="28"/>
          <w:szCs w:val="28"/>
        </w:rPr>
        <w:br/>
      </w:r>
      <w:r w:rsidRPr="00CC3EA1">
        <w:rPr>
          <w:rFonts w:ascii="Times New Roman" w:hAnsi="Times New Roman" w:cs="Times New Roman"/>
          <w:color w:val="202124"/>
          <w:sz w:val="28"/>
          <w:szCs w:val="28"/>
          <w:shd w:val="clear" w:color="auto" w:fill="F8F9FA"/>
        </w:rPr>
        <w:t xml:space="preserve">Игольная декомпрессия проводится в II или III </w:t>
      </w:r>
      <w:proofErr w:type="spellStart"/>
      <w:r w:rsidRPr="00CC3EA1">
        <w:rPr>
          <w:rFonts w:ascii="Times New Roman" w:hAnsi="Times New Roman" w:cs="Times New Roman"/>
          <w:color w:val="202124"/>
          <w:sz w:val="28"/>
          <w:szCs w:val="28"/>
          <w:shd w:val="clear" w:color="auto" w:fill="F8F9FA"/>
        </w:rPr>
        <w:t>межреберье</w:t>
      </w:r>
      <w:proofErr w:type="spellEnd"/>
      <w:r w:rsidRPr="00CC3EA1">
        <w:rPr>
          <w:rFonts w:ascii="Times New Roman" w:hAnsi="Times New Roman" w:cs="Times New Roman"/>
          <w:color w:val="202124"/>
          <w:sz w:val="28"/>
          <w:szCs w:val="28"/>
          <w:shd w:val="clear" w:color="auto" w:fill="F8F9FA"/>
        </w:rPr>
        <w:t xml:space="preserve"> по среднеключичной линии со стороны пораженной половины грудной клетки по верхнему краю нижележащего ребра. Это место выбрано по причине удобства доступа на пострадавшем, который во время транспортировки может размещаться на спинальном щите с шейным воротником и с руками вдоль тела (что делает проблемным доступ к </w:t>
      </w:r>
      <w:proofErr w:type="spellStart"/>
      <w:r w:rsidRPr="00CC3EA1">
        <w:rPr>
          <w:rFonts w:ascii="Times New Roman" w:hAnsi="Times New Roman" w:cs="Times New Roman"/>
          <w:color w:val="202124"/>
          <w:sz w:val="28"/>
          <w:szCs w:val="28"/>
          <w:shd w:val="clear" w:color="auto" w:fill="F8F9FA"/>
        </w:rPr>
        <w:t>середиьопахвовои</w:t>
      </w:r>
      <w:proofErr w:type="spellEnd"/>
      <w:r w:rsidRPr="00CC3EA1">
        <w:rPr>
          <w:rFonts w:ascii="Times New Roman" w:hAnsi="Times New Roman" w:cs="Times New Roman"/>
          <w:color w:val="202124"/>
          <w:sz w:val="28"/>
          <w:szCs w:val="28"/>
          <w:shd w:val="clear" w:color="auto" w:fill="F8F9FA"/>
        </w:rPr>
        <w:t xml:space="preserve"> линии). Катетер, поставлен по среднеключичной линии, имеет меньше шансов к смещению.</w:t>
      </w:r>
    </w:p>
    <w:p w:rsidR="00CC3EA1" w:rsidRP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sz w:val="28"/>
          <w:szCs w:val="28"/>
        </w:rPr>
        <w:br/>
      </w:r>
      <w:r w:rsidRPr="00CC3EA1">
        <w:rPr>
          <w:rFonts w:ascii="Times New Roman" w:hAnsi="Times New Roman" w:cs="Times New Roman"/>
          <w:color w:val="202124"/>
          <w:sz w:val="28"/>
          <w:szCs w:val="28"/>
          <w:shd w:val="clear" w:color="auto" w:fill="F8F9FA"/>
        </w:rPr>
        <w:t xml:space="preserve">Легкое на стороне поражения </w:t>
      </w:r>
      <w:proofErr w:type="spellStart"/>
      <w:r w:rsidRPr="00CC3EA1">
        <w:rPr>
          <w:rFonts w:ascii="Times New Roman" w:hAnsi="Times New Roman" w:cs="Times New Roman"/>
          <w:color w:val="202124"/>
          <w:sz w:val="28"/>
          <w:szCs w:val="28"/>
          <w:shd w:val="clear" w:color="auto" w:fill="F8F9FA"/>
        </w:rPr>
        <w:t>колабована</w:t>
      </w:r>
      <w:proofErr w:type="spellEnd"/>
      <w:r w:rsidRPr="00CC3EA1">
        <w:rPr>
          <w:rFonts w:ascii="Times New Roman" w:hAnsi="Times New Roman" w:cs="Times New Roman"/>
          <w:color w:val="202124"/>
          <w:sz w:val="28"/>
          <w:szCs w:val="28"/>
          <w:shd w:val="clear" w:color="auto" w:fill="F8F9FA"/>
        </w:rPr>
        <w:t xml:space="preserve"> и смещена в противоположную от поражения сторону, поэтому маловероятно, что будет повреждена во время процедуры. Игла с катетером вводится до тех пор, пока воздух не начнет выходить из иглы. Тогда игла вынимается, а катетер, </w:t>
      </w:r>
      <w:proofErr w:type="gramStart"/>
      <w:r w:rsidRPr="00CC3EA1">
        <w:rPr>
          <w:rFonts w:ascii="Times New Roman" w:hAnsi="Times New Roman" w:cs="Times New Roman"/>
          <w:color w:val="202124"/>
          <w:sz w:val="28"/>
          <w:szCs w:val="28"/>
          <w:shd w:val="clear" w:color="auto" w:fill="F8F9FA"/>
        </w:rPr>
        <w:t>оставшееся</w:t>
      </w:r>
      <w:proofErr w:type="gramEnd"/>
      <w:r w:rsidRPr="00CC3EA1">
        <w:rPr>
          <w:rFonts w:ascii="Times New Roman" w:hAnsi="Times New Roman" w:cs="Times New Roman"/>
          <w:color w:val="202124"/>
          <w:sz w:val="28"/>
          <w:szCs w:val="28"/>
          <w:shd w:val="clear" w:color="auto" w:fill="F8F9FA"/>
        </w:rPr>
        <w:t xml:space="preserve"> фиксируется пластырем к передней грудной стенки для предотвращения дислокации. Неправильное </w:t>
      </w:r>
      <w:proofErr w:type="spellStart"/>
      <w:r w:rsidRPr="00CC3EA1">
        <w:rPr>
          <w:rFonts w:ascii="Times New Roman" w:hAnsi="Times New Roman" w:cs="Times New Roman"/>
          <w:color w:val="202124"/>
          <w:sz w:val="28"/>
          <w:szCs w:val="28"/>
          <w:shd w:val="clear" w:color="auto" w:fill="F8F9FA"/>
        </w:rPr>
        <w:t>укалывания</w:t>
      </w:r>
      <w:proofErr w:type="spellEnd"/>
      <w:r w:rsidRPr="00CC3EA1">
        <w:rPr>
          <w:rFonts w:ascii="Times New Roman" w:hAnsi="Times New Roman" w:cs="Times New Roman"/>
          <w:color w:val="202124"/>
          <w:sz w:val="28"/>
          <w:szCs w:val="28"/>
          <w:shd w:val="clear" w:color="auto" w:fill="F8F9FA"/>
        </w:rPr>
        <w:t xml:space="preserve"> (место глубина) может повредить легкое, сердце и крупные сосуды. Декомпрессия проводится декомпрессионной иглой или иглой для в / </w:t>
      </w:r>
      <w:proofErr w:type="gramStart"/>
      <w:r w:rsidRPr="00CC3EA1">
        <w:rPr>
          <w:rFonts w:ascii="Times New Roman" w:hAnsi="Times New Roman" w:cs="Times New Roman"/>
          <w:color w:val="202124"/>
          <w:sz w:val="28"/>
          <w:szCs w:val="28"/>
          <w:shd w:val="clear" w:color="auto" w:fill="F8F9FA"/>
        </w:rPr>
        <w:t>в</w:t>
      </w:r>
      <w:proofErr w:type="gramEnd"/>
      <w:r w:rsidRPr="00CC3EA1">
        <w:rPr>
          <w:rFonts w:ascii="Times New Roman" w:hAnsi="Times New Roman" w:cs="Times New Roman"/>
          <w:color w:val="202124"/>
          <w:sz w:val="28"/>
          <w:szCs w:val="28"/>
          <w:shd w:val="clear" w:color="auto" w:fill="F8F9FA"/>
        </w:rPr>
        <w:t xml:space="preserve"> инъекций большого просвета (14 G) и длиной не менее 8 см. Иногда манипуляция неэффективна, особенно когда используется короткая игла или кончик катетера перекрывается мягкими тканями.</w:t>
      </w:r>
    </w:p>
    <w:p w:rsidR="00CC3EA1" w:rsidRPr="00CC3EA1" w:rsidRDefault="00CC3EA1" w:rsidP="00CC3EA1">
      <w:pPr>
        <w:pStyle w:val="HTML"/>
        <w:spacing w:line="540" w:lineRule="atLeast"/>
        <w:jc w:val="both"/>
        <w:rPr>
          <w:rFonts w:ascii="Times New Roman" w:hAnsi="Times New Roman" w:cs="Times New Roman"/>
          <w:b/>
          <w:color w:val="202124"/>
          <w:sz w:val="28"/>
          <w:szCs w:val="28"/>
        </w:rPr>
      </w:pPr>
      <w:r w:rsidRPr="00CC3EA1">
        <w:rPr>
          <w:rFonts w:ascii="Times New Roman" w:hAnsi="Times New Roman" w:cs="Times New Roman"/>
          <w:b/>
          <w:color w:val="202124"/>
          <w:sz w:val="28"/>
          <w:szCs w:val="28"/>
        </w:rPr>
        <w:t>Пункция плевральной полости</w:t>
      </w:r>
    </w:p>
    <w:p w:rsidR="00CC3EA1" w:rsidRPr="00CC3EA1" w:rsidRDefault="00CC3EA1" w:rsidP="00CC3EA1">
      <w:pPr>
        <w:pStyle w:val="HTML"/>
        <w:spacing w:line="540" w:lineRule="atLeast"/>
        <w:jc w:val="both"/>
        <w:rPr>
          <w:rFonts w:ascii="Times New Roman" w:hAnsi="Times New Roman" w:cs="Times New Roman"/>
          <w:b/>
          <w:color w:val="202124"/>
          <w:sz w:val="28"/>
          <w:szCs w:val="28"/>
        </w:rPr>
      </w:pPr>
      <w:r>
        <w:rPr>
          <w:rFonts w:ascii="Times New Roman" w:hAnsi="Times New Roman" w:cs="Times New Roman"/>
          <w:b/>
          <w:color w:val="202124"/>
          <w:sz w:val="28"/>
          <w:szCs w:val="28"/>
        </w:rPr>
        <w:t>Показания</w:t>
      </w:r>
      <w:r w:rsidRPr="00CC3EA1">
        <w:rPr>
          <w:rFonts w:ascii="Times New Roman" w:hAnsi="Times New Roman" w:cs="Times New Roman"/>
          <w:b/>
          <w:color w:val="202124"/>
          <w:sz w:val="28"/>
          <w:szCs w:val="28"/>
        </w:rPr>
        <w:t>:</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напряженный пневмоторакс.</w:t>
      </w:r>
    </w:p>
    <w:p w:rsidR="00CC3EA1" w:rsidRPr="00CC3EA1" w:rsidRDefault="00CC3EA1" w:rsidP="00CC3EA1">
      <w:pPr>
        <w:pStyle w:val="HTML"/>
        <w:spacing w:line="540" w:lineRule="atLeast"/>
        <w:jc w:val="both"/>
        <w:rPr>
          <w:rFonts w:ascii="Times New Roman" w:hAnsi="Times New Roman" w:cs="Times New Roman"/>
          <w:b/>
          <w:color w:val="202124"/>
          <w:sz w:val="28"/>
          <w:szCs w:val="28"/>
        </w:rPr>
      </w:pPr>
      <w:r w:rsidRPr="00CC3EA1">
        <w:rPr>
          <w:rFonts w:ascii="Times New Roman" w:hAnsi="Times New Roman" w:cs="Times New Roman"/>
          <w:b/>
          <w:color w:val="202124"/>
          <w:sz w:val="28"/>
          <w:szCs w:val="28"/>
        </w:rPr>
        <w:t>Противопоказания:</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простой пневмоторакс;</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lastRenderedPageBreak/>
        <w:t>• гемоторакс.</w:t>
      </w:r>
    </w:p>
    <w:p w:rsidR="00CC3EA1" w:rsidRPr="00CC3EA1" w:rsidRDefault="00CC3EA1" w:rsidP="00CC3EA1">
      <w:pPr>
        <w:pStyle w:val="HTML"/>
        <w:spacing w:line="540" w:lineRule="atLeast"/>
        <w:jc w:val="both"/>
        <w:rPr>
          <w:rFonts w:ascii="Times New Roman" w:hAnsi="Times New Roman" w:cs="Times New Roman"/>
          <w:b/>
          <w:color w:val="202124"/>
          <w:sz w:val="28"/>
          <w:szCs w:val="28"/>
        </w:rPr>
      </w:pPr>
      <w:r w:rsidRPr="00CC3EA1">
        <w:rPr>
          <w:rFonts w:ascii="Times New Roman" w:hAnsi="Times New Roman" w:cs="Times New Roman"/>
          <w:b/>
          <w:color w:val="202124"/>
          <w:sz w:val="28"/>
          <w:szCs w:val="28"/>
        </w:rPr>
        <w:t>Осложнения:</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кровотечение в результате повреждения межреберной артерии</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повреждения сердца;</w:t>
      </w:r>
    </w:p>
    <w:p w:rsidR="00CC3EA1" w:rsidRPr="00CC3EA1" w:rsidRDefault="00CC3EA1" w:rsidP="00CC3EA1">
      <w:pPr>
        <w:pStyle w:val="HTML"/>
        <w:spacing w:line="540" w:lineRule="atLeast"/>
        <w:jc w:val="both"/>
        <w:rPr>
          <w:rFonts w:ascii="Times New Roman" w:hAnsi="Times New Roman" w:cs="Times New Roman"/>
          <w:color w:val="202124"/>
          <w:sz w:val="28"/>
          <w:szCs w:val="28"/>
        </w:rPr>
      </w:pPr>
      <w:r w:rsidRPr="00CC3EA1">
        <w:rPr>
          <w:rFonts w:ascii="Times New Roman" w:hAnsi="Times New Roman" w:cs="Times New Roman"/>
          <w:color w:val="202124"/>
          <w:sz w:val="28"/>
          <w:szCs w:val="28"/>
        </w:rPr>
        <w:t>• повреждение легкого.</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sz w:val="28"/>
          <w:szCs w:val="28"/>
        </w:rPr>
        <w:br/>
      </w:r>
      <w:r w:rsidRPr="00CC3EA1">
        <w:rPr>
          <w:rFonts w:ascii="Times New Roman" w:hAnsi="Times New Roman" w:cs="Times New Roman"/>
          <w:color w:val="202124"/>
          <w:sz w:val="28"/>
          <w:szCs w:val="28"/>
          <w:shd w:val="clear" w:color="auto" w:fill="F8F9FA"/>
        </w:rPr>
        <w:t>Необходимое оборудование:</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 катетер для пункции, размером не менее 14 G;</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 антисептик;</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 лейкопластырь;</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 марлевые салфетки</w:t>
      </w:r>
      <w:r>
        <w:rPr>
          <w:rFonts w:ascii="Times New Roman" w:hAnsi="Times New Roman" w:cs="Times New Roman"/>
          <w:color w:val="202124"/>
          <w:sz w:val="28"/>
          <w:szCs w:val="28"/>
          <w:shd w:val="clear" w:color="auto" w:fill="F8F9FA"/>
        </w:rPr>
        <w:t>;</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 шприц 20 мл.</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Шаг 1. Приготовить все необходимые материалы. </w:t>
      </w:r>
    </w:p>
    <w:p w:rsidR="00CC3EA1" w:rsidRPr="00CC3EA1" w:rsidRDefault="00CC3EA1" w:rsidP="00CC3EA1">
      <w:pPr>
        <w:jc w:val="both"/>
        <w:rPr>
          <w:rFonts w:ascii="Times New Roman" w:hAnsi="Times New Roman" w:cs="Times New Roman"/>
          <w:color w:val="202124"/>
          <w:sz w:val="28"/>
          <w:szCs w:val="28"/>
          <w:shd w:val="clear" w:color="auto" w:fill="F8F9FA"/>
        </w:rPr>
      </w:pPr>
      <w:r>
        <w:rPr>
          <w:rFonts w:ascii="Times New Roman" w:hAnsi="Times New Roman" w:cs="Times New Roman"/>
          <w:color w:val="202124"/>
          <w:sz w:val="28"/>
          <w:szCs w:val="28"/>
          <w:shd w:val="clear" w:color="auto" w:fill="F8F9FA"/>
        </w:rPr>
        <w:t>Шаг 2 (рис. 3</w:t>
      </w:r>
      <w:r w:rsidRPr="00CC3EA1">
        <w:rPr>
          <w:rFonts w:ascii="Times New Roman" w:hAnsi="Times New Roman" w:cs="Times New Roman"/>
          <w:color w:val="202124"/>
          <w:sz w:val="28"/>
          <w:szCs w:val="28"/>
          <w:shd w:val="clear" w:color="auto" w:fill="F8F9FA"/>
        </w:rPr>
        <w:t>). Определить анатомические ориентиры на передней поверх</w:t>
      </w:r>
      <w:r>
        <w:rPr>
          <w:rFonts w:ascii="Times New Roman" w:hAnsi="Times New Roman" w:cs="Times New Roman"/>
          <w:color w:val="202124"/>
          <w:sz w:val="28"/>
          <w:szCs w:val="28"/>
          <w:shd w:val="clear" w:color="auto" w:fill="F8F9FA"/>
        </w:rPr>
        <w:t xml:space="preserve">ности грудной клетки - второй </w:t>
      </w:r>
      <w:proofErr w:type="spellStart"/>
      <w:r>
        <w:rPr>
          <w:rFonts w:ascii="Times New Roman" w:hAnsi="Times New Roman" w:cs="Times New Roman"/>
          <w:color w:val="202124"/>
          <w:sz w:val="28"/>
          <w:szCs w:val="28"/>
          <w:shd w:val="clear" w:color="auto" w:fill="F8F9FA"/>
        </w:rPr>
        <w:t>межребе</w:t>
      </w:r>
      <w:r w:rsidRPr="00CC3EA1">
        <w:rPr>
          <w:rFonts w:ascii="Times New Roman" w:hAnsi="Times New Roman" w:cs="Times New Roman"/>
          <w:color w:val="202124"/>
          <w:sz w:val="28"/>
          <w:szCs w:val="28"/>
          <w:shd w:val="clear" w:color="auto" w:fill="F8F9FA"/>
        </w:rPr>
        <w:t>рья</w:t>
      </w:r>
      <w:proofErr w:type="spellEnd"/>
      <w:r w:rsidRPr="00CC3EA1">
        <w:rPr>
          <w:rFonts w:ascii="Times New Roman" w:hAnsi="Times New Roman" w:cs="Times New Roman"/>
          <w:color w:val="202124"/>
          <w:sz w:val="28"/>
          <w:szCs w:val="28"/>
          <w:shd w:val="clear" w:color="auto" w:fill="F8F9FA"/>
        </w:rPr>
        <w:t xml:space="preserve"> по </w:t>
      </w:r>
      <w:proofErr w:type="gramStart"/>
      <w:r w:rsidRPr="00CC3EA1">
        <w:rPr>
          <w:rFonts w:ascii="Times New Roman" w:hAnsi="Times New Roman" w:cs="Times New Roman"/>
          <w:color w:val="202124"/>
          <w:sz w:val="28"/>
          <w:szCs w:val="28"/>
          <w:shd w:val="clear" w:color="auto" w:fill="F8F9FA"/>
        </w:rPr>
        <w:t>средне-ключичной</w:t>
      </w:r>
      <w:proofErr w:type="gramEnd"/>
      <w:r w:rsidRPr="00CC3EA1">
        <w:rPr>
          <w:rFonts w:ascii="Times New Roman" w:hAnsi="Times New Roman" w:cs="Times New Roman"/>
          <w:color w:val="202124"/>
          <w:sz w:val="28"/>
          <w:szCs w:val="28"/>
          <w:shd w:val="clear" w:color="auto" w:fill="F8F9FA"/>
        </w:rPr>
        <w:t xml:space="preserve"> линии.</w:t>
      </w:r>
    </w:p>
    <w:p w:rsidR="00CC3EA1" w:rsidRDefault="00CC3EA1" w:rsidP="00CC3EA1">
      <w:pPr>
        <w:jc w:val="both"/>
        <w:rPr>
          <w:rFonts w:ascii="Times New Roman" w:hAnsi="Times New Roman" w:cs="Times New Roman"/>
          <w:color w:val="202124"/>
          <w:sz w:val="28"/>
          <w:szCs w:val="28"/>
          <w:shd w:val="clear" w:color="auto" w:fill="F8F9FA"/>
        </w:rPr>
      </w:pPr>
      <w:r w:rsidRPr="00CC3EA1">
        <w:rPr>
          <w:rFonts w:ascii="Times New Roman" w:hAnsi="Times New Roman" w:cs="Times New Roman"/>
          <w:sz w:val="28"/>
          <w:szCs w:val="28"/>
        </w:rPr>
        <w:br/>
      </w:r>
      <w:r w:rsidRPr="00CC3EA1">
        <w:rPr>
          <w:rFonts w:ascii="Times New Roman" w:hAnsi="Times New Roman" w:cs="Times New Roman"/>
          <w:color w:val="202124"/>
          <w:sz w:val="28"/>
          <w:szCs w:val="28"/>
          <w:shd w:val="clear" w:color="auto" w:fill="F8F9FA"/>
        </w:rPr>
        <w:t xml:space="preserve">Шаг 3. Обработать место пункции антисептиком. </w:t>
      </w:r>
    </w:p>
    <w:p w:rsidR="00CC3EA1" w:rsidRPr="00CC3EA1" w:rsidRDefault="00CC3EA1" w:rsidP="00CC3EA1">
      <w:pPr>
        <w:jc w:val="both"/>
        <w:rPr>
          <w:rFonts w:ascii="Times New Roman" w:hAnsi="Times New Roman" w:cs="Times New Roman"/>
          <w:sz w:val="28"/>
          <w:szCs w:val="28"/>
        </w:rPr>
      </w:pPr>
      <w:r w:rsidRPr="00CC3EA1">
        <w:rPr>
          <w:rFonts w:ascii="Times New Roman" w:hAnsi="Times New Roman" w:cs="Times New Roman"/>
          <w:color w:val="202124"/>
          <w:sz w:val="28"/>
          <w:szCs w:val="28"/>
          <w:shd w:val="clear" w:color="auto" w:fill="F8F9FA"/>
        </w:rPr>
        <w:t>Шаг 4. Присоединить катетер к шприцу с физиологическим раствором 10 мл.</w:t>
      </w:r>
    </w:p>
    <w:p w:rsidR="004C4230" w:rsidRPr="00CC3EA1" w:rsidRDefault="004C4230" w:rsidP="00CC3EA1">
      <w:pPr>
        <w:jc w:val="both"/>
        <w:rPr>
          <w:rFonts w:ascii="Times New Roman" w:hAnsi="Times New Roman" w:cs="Times New Roman"/>
          <w:sz w:val="28"/>
          <w:szCs w:val="28"/>
        </w:rPr>
      </w:pPr>
    </w:p>
    <w:p w:rsidR="004C4230" w:rsidRPr="00CC3EA1" w:rsidRDefault="00CC3EA1" w:rsidP="00CC3EA1">
      <w:pPr>
        <w:jc w:val="both"/>
        <w:rPr>
          <w:rFonts w:ascii="Times New Roman" w:hAnsi="Times New Roman" w:cs="Times New Roman"/>
          <w:sz w:val="28"/>
          <w:szCs w:val="28"/>
        </w:rPr>
      </w:pPr>
      <w:r>
        <w:rPr>
          <w:rFonts w:eastAsia="Calibri"/>
          <w:noProof/>
          <w:sz w:val="26"/>
          <w:szCs w:val="26"/>
        </w:rPr>
        <w:drawing>
          <wp:inline distT="0" distB="0" distL="0" distR="0" wp14:anchorId="35B27DF6" wp14:editId="1B97156B">
            <wp:extent cx="3018790"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8790" cy="2305050"/>
                    </a:xfrm>
                    <a:prstGeom prst="rect">
                      <a:avLst/>
                    </a:prstGeom>
                    <a:noFill/>
                  </pic:spPr>
                </pic:pic>
              </a:graphicData>
            </a:graphic>
          </wp:inline>
        </w:drawing>
      </w:r>
      <w:r>
        <w:rPr>
          <w:rFonts w:ascii="Times New Roman" w:hAnsi="Times New Roman" w:cs="Times New Roman"/>
          <w:sz w:val="28"/>
          <w:szCs w:val="28"/>
        </w:rPr>
        <w:t>рис.3</w:t>
      </w:r>
    </w:p>
    <w:p w:rsidR="00CC3EA1" w:rsidRDefault="00CC3EA1" w:rsidP="00CC3EA1">
      <w:pPr>
        <w:shd w:val="clear" w:color="auto" w:fill="FFFFFF" w:themeFill="background1"/>
        <w:jc w:val="both"/>
        <w:rPr>
          <w:rFonts w:ascii="Times New Roman" w:hAnsi="Times New Roman" w:cs="Times New Roman"/>
          <w:color w:val="202124"/>
          <w:sz w:val="28"/>
          <w:szCs w:val="28"/>
          <w:shd w:val="clear" w:color="auto" w:fill="F8F9FA"/>
        </w:rPr>
      </w:pPr>
      <w:r>
        <w:lastRenderedPageBreak/>
        <w:br/>
      </w:r>
      <w:r>
        <w:rPr>
          <w:rFonts w:ascii="Times New Roman" w:hAnsi="Times New Roman" w:cs="Times New Roman"/>
          <w:color w:val="202124"/>
          <w:sz w:val="28"/>
          <w:szCs w:val="28"/>
          <w:shd w:val="clear" w:color="auto" w:fill="F8F9FA"/>
        </w:rPr>
        <w:t>Шаг 5 (рис. 4</w:t>
      </w:r>
      <w:r w:rsidRPr="00CC3EA1">
        <w:rPr>
          <w:rFonts w:ascii="Times New Roman" w:hAnsi="Times New Roman" w:cs="Times New Roman"/>
          <w:color w:val="202124"/>
          <w:sz w:val="28"/>
          <w:szCs w:val="28"/>
          <w:shd w:val="clear" w:color="auto" w:fill="F8F9FA"/>
        </w:rPr>
        <w:t xml:space="preserve">). </w:t>
      </w:r>
      <w:proofErr w:type="gramStart"/>
      <w:r w:rsidRPr="00CC3EA1">
        <w:rPr>
          <w:rFonts w:ascii="Times New Roman" w:hAnsi="Times New Roman" w:cs="Times New Roman"/>
          <w:color w:val="202124"/>
          <w:sz w:val="28"/>
          <w:szCs w:val="28"/>
          <w:shd w:val="clear" w:color="auto" w:fill="F8F9FA"/>
        </w:rPr>
        <w:t>Разместить катетер</w:t>
      </w:r>
      <w:proofErr w:type="gramEnd"/>
      <w:r w:rsidRPr="00CC3EA1">
        <w:rPr>
          <w:rFonts w:ascii="Times New Roman" w:hAnsi="Times New Roman" w:cs="Times New Roman"/>
          <w:color w:val="202124"/>
          <w:sz w:val="28"/>
          <w:szCs w:val="28"/>
          <w:shd w:val="clear" w:color="auto" w:fill="F8F9FA"/>
        </w:rPr>
        <w:t xml:space="preserve"> (иглу) под углом 90 градусов во II </w:t>
      </w:r>
      <w:proofErr w:type="spellStart"/>
      <w:r w:rsidRPr="00CC3EA1">
        <w:rPr>
          <w:rFonts w:ascii="Times New Roman" w:hAnsi="Times New Roman" w:cs="Times New Roman"/>
          <w:color w:val="202124"/>
          <w:sz w:val="28"/>
          <w:szCs w:val="28"/>
          <w:shd w:val="clear" w:color="auto" w:fill="F8F9FA"/>
        </w:rPr>
        <w:t>межреберье</w:t>
      </w:r>
      <w:proofErr w:type="spellEnd"/>
      <w:r w:rsidRPr="00CC3EA1">
        <w:rPr>
          <w:rFonts w:ascii="Times New Roman" w:hAnsi="Times New Roman" w:cs="Times New Roman"/>
          <w:color w:val="202124"/>
          <w:sz w:val="28"/>
          <w:szCs w:val="28"/>
          <w:shd w:val="clear" w:color="auto" w:fill="F8F9FA"/>
        </w:rPr>
        <w:t xml:space="preserve"> по среднеключичной линии по верхнему краю III ребра. Важно не направлять иглу в направлении сердца.</w:t>
      </w:r>
    </w:p>
    <w:p w:rsidR="00CC3EA1" w:rsidRDefault="00CC3EA1" w:rsidP="00CC3EA1">
      <w:pPr>
        <w:shd w:val="clear" w:color="auto" w:fill="FFFFFF" w:themeFill="background1"/>
        <w:jc w:val="both"/>
        <w:rPr>
          <w:rFonts w:ascii="Times New Roman" w:hAnsi="Times New Roman" w:cs="Times New Roman"/>
          <w:color w:val="202124"/>
          <w:sz w:val="28"/>
          <w:szCs w:val="28"/>
          <w:shd w:val="clear" w:color="auto" w:fill="F8F9FA"/>
        </w:rPr>
      </w:pPr>
      <w:r w:rsidRPr="00CC3EA1">
        <w:rPr>
          <w:rFonts w:ascii="Times New Roman" w:hAnsi="Times New Roman" w:cs="Times New Roman"/>
          <w:color w:val="202124"/>
          <w:sz w:val="28"/>
          <w:szCs w:val="28"/>
          <w:shd w:val="clear" w:color="auto" w:fill="F8F9FA"/>
        </w:rPr>
        <w:t xml:space="preserve"> Шаг 6. Удерживая иглу под углом 90 градусов ввести ее в чувство провала (глубина зависит от толщины грудной стенки). Удерживая иглу необходимо оттянуть поршень шприца. В случае получения пузырьков воздуха необходимо отсоединить шприц, вытянуть проводник и ввести катетер на всю</w:t>
      </w:r>
      <w:r w:rsidR="000A3BFF">
        <w:rPr>
          <w:rFonts w:ascii="Times New Roman" w:hAnsi="Times New Roman" w:cs="Times New Roman"/>
          <w:color w:val="202124"/>
          <w:sz w:val="28"/>
          <w:szCs w:val="28"/>
          <w:shd w:val="clear" w:color="auto" w:fill="F8F9FA"/>
        </w:rPr>
        <w:t xml:space="preserve"> </w:t>
      </w:r>
      <w:r w:rsidRPr="00CC3EA1">
        <w:rPr>
          <w:rFonts w:ascii="Times New Roman" w:hAnsi="Times New Roman" w:cs="Times New Roman"/>
          <w:color w:val="202124"/>
          <w:sz w:val="28"/>
          <w:szCs w:val="28"/>
          <w:shd w:val="clear" w:color="auto" w:fill="F8F9FA"/>
        </w:rPr>
        <w:t>глубину.</w:t>
      </w:r>
      <w:r w:rsidRPr="00CC3EA1">
        <w:rPr>
          <w:rFonts w:ascii="Times New Roman" w:hAnsi="Times New Roman" w:cs="Times New Roman"/>
          <w:sz w:val="28"/>
          <w:szCs w:val="28"/>
        </w:rPr>
        <w:t xml:space="preserve"> </w:t>
      </w:r>
      <w:r w:rsidRPr="00CC3EA1">
        <w:rPr>
          <w:rFonts w:ascii="Times New Roman" w:hAnsi="Times New Roman" w:cs="Times New Roman"/>
          <w:sz w:val="28"/>
          <w:szCs w:val="28"/>
        </w:rPr>
        <w:br/>
      </w:r>
      <w:r w:rsidRPr="00CC3EA1">
        <w:rPr>
          <w:rFonts w:ascii="Times New Roman" w:hAnsi="Times New Roman" w:cs="Times New Roman"/>
          <w:color w:val="202124"/>
          <w:sz w:val="28"/>
          <w:szCs w:val="28"/>
          <w:shd w:val="clear" w:color="auto" w:fill="F8F9FA"/>
        </w:rPr>
        <w:t>Если получено красную пенистую жидкость - повреждено легкое, необходимо извлечь иглу, быстро подтвердить диагноз и повторно ввести другой катетер.</w:t>
      </w:r>
    </w:p>
    <w:p w:rsidR="00CC3EA1" w:rsidRDefault="00CC3EA1" w:rsidP="00CC3EA1">
      <w:pPr>
        <w:shd w:val="clear" w:color="auto" w:fill="FFFFFF" w:themeFill="background1"/>
        <w:jc w:val="both"/>
        <w:rPr>
          <w:rFonts w:ascii="Times New Roman" w:hAnsi="Times New Roman" w:cs="Times New Roman"/>
          <w:color w:val="202124"/>
          <w:sz w:val="28"/>
          <w:szCs w:val="28"/>
          <w:shd w:val="clear" w:color="auto" w:fill="F8F9FA"/>
        </w:rPr>
      </w:pPr>
      <w:r>
        <w:rPr>
          <w:rFonts w:ascii="Times New Roman" w:hAnsi="Times New Roman" w:cs="Times New Roman"/>
          <w:color w:val="202124"/>
          <w:sz w:val="28"/>
          <w:szCs w:val="28"/>
          <w:shd w:val="clear" w:color="auto" w:fill="F8F9FA"/>
        </w:rPr>
        <w:t xml:space="preserve"> Шаг 7 (рис. 5</w:t>
      </w:r>
      <w:r w:rsidRPr="00CC3EA1">
        <w:rPr>
          <w:rFonts w:ascii="Times New Roman" w:hAnsi="Times New Roman" w:cs="Times New Roman"/>
          <w:color w:val="202124"/>
          <w:sz w:val="28"/>
          <w:szCs w:val="28"/>
          <w:shd w:val="clear" w:color="auto" w:fill="F8F9FA"/>
        </w:rPr>
        <w:t xml:space="preserve">). С помощью пластыря необходимо зафиксировать катетер. </w:t>
      </w:r>
    </w:p>
    <w:p w:rsidR="004C4230" w:rsidRPr="00CC3EA1" w:rsidRDefault="00CC3EA1" w:rsidP="00CC3EA1">
      <w:pPr>
        <w:shd w:val="clear" w:color="auto" w:fill="FFFFFF" w:themeFill="background1"/>
        <w:jc w:val="both"/>
        <w:rPr>
          <w:rFonts w:ascii="Times New Roman" w:hAnsi="Times New Roman" w:cs="Times New Roman"/>
          <w:sz w:val="28"/>
          <w:szCs w:val="28"/>
        </w:rPr>
      </w:pPr>
      <w:r w:rsidRPr="00CC3EA1">
        <w:rPr>
          <w:rFonts w:ascii="Times New Roman" w:hAnsi="Times New Roman" w:cs="Times New Roman"/>
          <w:color w:val="202124"/>
          <w:sz w:val="28"/>
          <w:szCs w:val="28"/>
          <w:shd w:val="clear" w:color="auto" w:fill="F8F9FA"/>
        </w:rPr>
        <w:t>Шаг 8. Определить признаки жизни, AT, сатурацию крови кислородом, провести аускультация легких.</w:t>
      </w:r>
    </w:p>
    <w:p w:rsidR="004C4230" w:rsidRDefault="004C4230">
      <w:pPr>
        <w:rPr>
          <w:rFonts w:ascii="Times New Roman" w:hAnsi="Times New Roman" w:cs="Times New Roman"/>
          <w:sz w:val="28"/>
          <w:szCs w:val="28"/>
        </w:rPr>
      </w:pPr>
    </w:p>
    <w:p w:rsidR="004C4230" w:rsidRDefault="000A3BFF">
      <w:pPr>
        <w:rPr>
          <w:rFonts w:ascii="Times New Roman" w:hAnsi="Times New Roman" w:cs="Times New Roman"/>
          <w:sz w:val="28"/>
          <w:szCs w:val="28"/>
        </w:rPr>
      </w:pPr>
      <w:r>
        <w:rPr>
          <w:rFonts w:eastAsia="Calibri"/>
          <w:noProof/>
          <w:sz w:val="26"/>
          <w:szCs w:val="26"/>
        </w:rPr>
        <w:drawing>
          <wp:inline distT="0" distB="0" distL="0" distR="0" wp14:anchorId="752CD97E" wp14:editId="54A0B267">
            <wp:extent cx="3018790" cy="2028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8790" cy="2028825"/>
                    </a:xfrm>
                    <a:prstGeom prst="rect">
                      <a:avLst/>
                    </a:prstGeom>
                    <a:noFill/>
                  </pic:spPr>
                </pic:pic>
              </a:graphicData>
            </a:graphic>
          </wp:inline>
        </w:drawing>
      </w:r>
      <w:r>
        <w:rPr>
          <w:rFonts w:ascii="Times New Roman" w:hAnsi="Times New Roman" w:cs="Times New Roman"/>
          <w:sz w:val="28"/>
          <w:szCs w:val="28"/>
        </w:rPr>
        <w:t xml:space="preserve"> рис. 4.</w:t>
      </w:r>
    </w:p>
    <w:p w:rsidR="000A3BFF" w:rsidRDefault="000A3BFF">
      <w:pPr>
        <w:rPr>
          <w:rFonts w:ascii="Times New Roman" w:hAnsi="Times New Roman" w:cs="Times New Roman"/>
          <w:sz w:val="28"/>
          <w:szCs w:val="28"/>
        </w:rPr>
      </w:pPr>
    </w:p>
    <w:p w:rsidR="000A3BFF" w:rsidRDefault="000A3BFF">
      <w:pPr>
        <w:rPr>
          <w:rFonts w:ascii="Times New Roman" w:hAnsi="Times New Roman" w:cs="Times New Roman"/>
          <w:sz w:val="28"/>
          <w:szCs w:val="28"/>
        </w:rPr>
      </w:pPr>
      <w:r>
        <w:rPr>
          <w:rFonts w:eastAsia="Calibri"/>
          <w:noProof/>
          <w:sz w:val="26"/>
          <w:szCs w:val="26"/>
        </w:rPr>
        <w:drawing>
          <wp:inline distT="0" distB="0" distL="0" distR="0" wp14:anchorId="27AFD5E6" wp14:editId="1FAD95B3">
            <wp:extent cx="3018790" cy="20288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790" cy="2028825"/>
                    </a:xfrm>
                    <a:prstGeom prst="rect">
                      <a:avLst/>
                    </a:prstGeom>
                    <a:noFill/>
                  </pic:spPr>
                </pic:pic>
              </a:graphicData>
            </a:graphic>
          </wp:inline>
        </w:drawing>
      </w:r>
      <w:r>
        <w:rPr>
          <w:rFonts w:ascii="Times New Roman" w:hAnsi="Times New Roman" w:cs="Times New Roman"/>
          <w:sz w:val="28"/>
          <w:szCs w:val="28"/>
        </w:rPr>
        <w:t xml:space="preserve"> рис. 5.</w:t>
      </w:r>
    </w:p>
    <w:p w:rsidR="000A3BFF" w:rsidRDefault="000A3BFF" w:rsidP="000A3BFF">
      <w:pPr>
        <w:pStyle w:val="HTML"/>
        <w:shd w:val="clear" w:color="auto" w:fill="F8F9FA"/>
        <w:spacing w:line="540" w:lineRule="atLeast"/>
        <w:rPr>
          <w:rFonts w:ascii="inherit" w:hAnsi="inherit"/>
          <w:color w:val="202124"/>
          <w:sz w:val="42"/>
          <w:szCs w:val="42"/>
        </w:rPr>
      </w:pPr>
      <w:r>
        <w:rPr>
          <w:rFonts w:eastAsia="Calibri"/>
          <w:noProof/>
          <w:sz w:val="26"/>
          <w:szCs w:val="26"/>
        </w:rPr>
        <w:lastRenderedPageBreak/>
        <w:drawing>
          <wp:inline distT="0" distB="0" distL="0" distR="0" wp14:anchorId="2E869AB7" wp14:editId="7CEA2788">
            <wp:extent cx="2908300" cy="2070100"/>
            <wp:effectExtent l="0" t="0" r="6350" b="6350"/>
            <wp:docPr id="41" name="Рисунок 41" descr="C:\Users\Zver\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Screenshot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2070100"/>
                    </a:xfrm>
                    <a:prstGeom prst="rect">
                      <a:avLst/>
                    </a:prstGeom>
                    <a:noFill/>
                    <a:ln>
                      <a:noFill/>
                    </a:ln>
                  </pic:spPr>
                </pic:pic>
              </a:graphicData>
            </a:graphic>
          </wp:inline>
        </w:drawing>
      </w:r>
      <w:r>
        <w:rPr>
          <w:rFonts w:ascii="Times New Roman" w:hAnsi="Times New Roman" w:cs="Times New Roman"/>
          <w:sz w:val="28"/>
          <w:szCs w:val="28"/>
        </w:rPr>
        <w:t xml:space="preserve"> рис.6. </w:t>
      </w:r>
      <w:r w:rsidRPr="000A3BFF">
        <w:rPr>
          <w:rFonts w:ascii="Times New Roman" w:hAnsi="Times New Roman" w:cs="Times New Roman"/>
          <w:color w:val="202124"/>
          <w:sz w:val="28"/>
          <w:szCs w:val="28"/>
          <w:shd w:val="clear" w:color="auto" w:fill="FFFFFF" w:themeFill="background1"/>
        </w:rPr>
        <w:t>Проведение игольной декомпрессии в условиях боевых действий.</w:t>
      </w:r>
    </w:p>
    <w:p w:rsidR="000A3BFF" w:rsidRDefault="000A3BFF" w:rsidP="000A3BFF">
      <w:pPr>
        <w:shd w:val="clear" w:color="auto" w:fill="FFFFFF" w:themeFill="background1"/>
        <w:jc w:val="both"/>
        <w:rPr>
          <w:rFonts w:ascii="Times New Roman" w:hAnsi="Times New Roman" w:cs="Times New Roman"/>
          <w:color w:val="202124"/>
          <w:sz w:val="28"/>
          <w:szCs w:val="28"/>
          <w:shd w:val="clear" w:color="auto" w:fill="F8F9FA"/>
        </w:rPr>
      </w:pPr>
      <w:r>
        <w:br/>
      </w:r>
      <w:proofErr w:type="gramStart"/>
      <w:r w:rsidRPr="000A3BFF">
        <w:rPr>
          <w:rFonts w:ascii="Times New Roman" w:hAnsi="Times New Roman" w:cs="Times New Roman"/>
          <w:color w:val="202124"/>
          <w:sz w:val="28"/>
          <w:szCs w:val="28"/>
          <w:shd w:val="clear" w:color="auto" w:fill="F8F9FA"/>
        </w:rPr>
        <w:t xml:space="preserve">Открытый пневмоторакс необходимо перевести в закрытый путем наложения </w:t>
      </w:r>
      <w:proofErr w:type="spellStart"/>
      <w:r w:rsidRPr="000A3BFF">
        <w:rPr>
          <w:rFonts w:ascii="Times New Roman" w:hAnsi="Times New Roman" w:cs="Times New Roman"/>
          <w:color w:val="202124"/>
          <w:sz w:val="28"/>
          <w:szCs w:val="28"/>
          <w:shd w:val="clear" w:color="auto" w:fill="F8F9FA"/>
        </w:rPr>
        <w:t>окклюзионной</w:t>
      </w:r>
      <w:proofErr w:type="spellEnd"/>
      <w:r w:rsidRPr="000A3BFF">
        <w:rPr>
          <w:rFonts w:ascii="Times New Roman" w:hAnsi="Times New Roman" w:cs="Times New Roman"/>
          <w:color w:val="202124"/>
          <w:sz w:val="28"/>
          <w:szCs w:val="28"/>
          <w:shd w:val="clear" w:color="auto" w:fill="F8F9FA"/>
        </w:rPr>
        <w:t xml:space="preserve"> повязки.</w:t>
      </w:r>
      <w:proofErr w:type="gramEnd"/>
      <w:r w:rsidRPr="000A3BFF">
        <w:rPr>
          <w:rFonts w:ascii="Times New Roman" w:hAnsi="Times New Roman" w:cs="Times New Roman"/>
          <w:color w:val="202124"/>
          <w:sz w:val="28"/>
          <w:szCs w:val="28"/>
          <w:shd w:val="clear" w:color="auto" w:fill="F8F9FA"/>
        </w:rPr>
        <w:t xml:space="preserve"> Попросите раненого сделать глубокий выдох. При отсутствии в ране инородного тела прижми ладонь к ране и закрой в нее доступ воздуха. Если рана сквозная, закрой</w:t>
      </w:r>
      <w:r>
        <w:rPr>
          <w:rFonts w:ascii="Times New Roman" w:hAnsi="Times New Roman" w:cs="Times New Roman"/>
          <w:color w:val="202124"/>
          <w:sz w:val="28"/>
          <w:szCs w:val="28"/>
          <w:shd w:val="clear" w:color="auto" w:fill="F8F9FA"/>
        </w:rPr>
        <w:t>те</w:t>
      </w:r>
      <w:r w:rsidRPr="000A3BFF">
        <w:rPr>
          <w:rFonts w:ascii="Times New Roman" w:hAnsi="Times New Roman" w:cs="Times New Roman"/>
          <w:color w:val="202124"/>
          <w:sz w:val="28"/>
          <w:szCs w:val="28"/>
          <w:shd w:val="clear" w:color="auto" w:fill="F8F9FA"/>
        </w:rPr>
        <w:t xml:space="preserve"> входной и выходной раневые отверстия. Закройте рану повязкой, которая не пропускает воздух, например, можно порекомендовать полиэтиленового пакета или пластиковой обертки. Если этого нет под рукой, возьмите кусок материи или что-нибудь из одежды. Закрепите повязку лейкопластырем, оставив один край открытым. После этого воздух не будет поступать в рану при вдохе, но сможет выходить при выдохе.</w:t>
      </w:r>
    </w:p>
    <w:p w:rsidR="000A3BFF" w:rsidRPr="000A3BFF" w:rsidRDefault="000A3BFF" w:rsidP="000A3BFF">
      <w:pPr>
        <w:shd w:val="clear" w:color="auto" w:fill="FFFFFF" w:themeFill="background1"/>
        <w:jc w:val="both"/>
        <w:rPr>
          <w:rFonts w:ascii="Times New Roman" w:hAnsi="Times New Roman" w:cs="Times New Roman"/>
          <w:sz w:val="28"/>
          <w:szCs w:val="28"/>
        </w:rPr>
      </w:pPr>
      <w:r>
        <w:rPr>
          <w:noProof/>
          <w:sz w:val="26"/>
          <w:szCs w:val="26"/>
        </w:rPr>
        <w:drawing>
          <wp:inline distT="0" distB="0" distL="0" distR="0" wp14:anchorId="425DE285" wp14:editId="26C7D0C6">
            <wp:extent cx="2286000" cy="2171700"/>
            <wp:effectExtent l="0" t="0" r="0" b="0"/>
            <wp:docPr id="43" name="Рисунок 43" descr="C:\Users\Zver\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esktop\Screenshot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inline>
        </w:drawing>
      </w:r>
      <w:r>
        <w:rPr>
          <w:rFonts w:ascii="Times New Roman" w:hAnsi="Times New Roman" w:cs="Times New Roman"/>
          <w:sz w:val="28"/>
          <w:szCs w:val="28"/>
        </w:rPr>
        <w:t xml:space="preserve"> рис.7. Наложение </w:t>
      </w:r>
      <w:proofErr w:type="spellStart"/>
      <w:r w:rsidRPr="000A3BFF">
        <w:rPr>
          <w:rFonts w:ascii="Times New Roman" w:hAnsi="Times New Roman" w:cs="Times New Roman"/>
          <w:color w:val="202124"/>
          <w:sz w:val="28"/>
          <w:szCs w:val="28"/>
          <w:shd w:val="clear" w:color="auto" w:fill="F8F9FA"/>
        </w:rPr>
        <w:t>окклюзионной</w:t>
      </w:r>
      <w:proofErr w:type="spellEnd"/>
      <w:r w:rsidRPr="000A3BFF">
        <w:rPr>
          <w:rFonts w:ascii="Times New Roman" w:hAnsi="Times New Roman" w:cs="Times New Roman"/>
          <w:color w:val="202124"/>
          <w:sz w:val="28"/>
          <w:szCs w:val="28"/>
          <w:shd w:val="clear" w:color="auto" w:fill="F8F9FA"/>
        </w:rPr>
        <w:t xml:space="preserve"> повязки</w:t>
      </w:r>
    </w:p>
    <w:p w:rsidR="004C4230" w:rsidRPr="004C4230" w:rsidRDefault="004C4230">
      <w:pPr>
        <w:rPr>
          <w:rFonts w:ascii="Times New Roman" w:hAnsi="Times New Roman" w:cs="Times New Roman"/>
          <w:sz w:val="28"/>
          <w:szCs w:val="28"/>
        </w:rPr>
      </w:pPr>
    </w:p>
    <w:p w:rsidR="000A3BFF" w:rsidRDefault="004C4230">
      <w:pPr>
        <w:rPr>
          <w:rFonts w:ascii="Times New Roman" w:hAnsi="Times New Roman" w:cs="Times New Roman"/>
          <w:b/>
          <w:sz w:val="28"/>
          <w:szCs w:val="28"/>
        </w:rPr>
      </w:pPr>
      <w:r w:rsidRPr="000A3BFF">
        <w:rPr>
          <w:rFonts w:ascii="Times New Roman" w:hAnsi="Times New Roman" w:cs="Times New Roman"/>
          <w:b/>
          <w:sz w:val="28"/>
          <w:szCs w:val="28"/>
        </w:rPr>
        <w:t>Перевод раненого (пострадавшего) в стабильное положение.</w:t>
      </w:r>
    </w:p>
    <w:p w:rsidR="000A3BFF" w:rsidRDefault="004C4230" w:rsidP="000A3BFF">
      <w:pPr>
        <w:jc w:val="both"/>
        <w:rPr>
          <w:rFonts w:ascii="Times New Roman" w:hAnsi="Times New Roman" w:cs="Times New Roman"/>
          <w:sz w:val="28"/>
          <w:szCs w:val="28"/>
        </w:rPr>
      </w:pPr>
      <w:r w:rsidRPr="004C4230">
        <w:rPr>
          <w:rFonts w:ascii="Times New Roman" w:hAnsi="Times New Roman" w:cs="Times New Roman"/>
          <w:sz w:val="28"/>
          <w:szCs w:val="28"/>
        </w:rPr>
        <w:t xml:space="preserve"> Всех</w:t>
      </w:r>
      <w:r w:rsidR="000A3BFF">
        <w:rPr>
          <w:rFonts w:ascii="Times New Roman" w:hAnsi="Times New Roman" w:cs="Times New Roman"/>
          <w:sz w:val="28"/>
          <w:szCs w:val="28"/>
        </w:rPr>
        <w:t xml:space="preserve"> пострадавших или раненых без сознания, у</w:t>
      </w:r>
      <w:r w:rsidRPr="004C4230">
        <w:rPr>
          <w:rFonts w:ascii="Times New Roman" w:hAnsi="Times New Roman" w:cs="Times New Roman"/>
          <w:sz w:val="28"/>
          <w:szCs w:val="28"/>
        </w:rPr>
        <w:t xml:space="preserve"> которых присутствует дыхание после предоставления </w:t>
      </w:r>
      <w:proofErr w:type="spellStart"/>
      <w:r w:rsidRPr="004C4230">
        <w:rPr>
          <w:rFonts w:ascii="Times New Roman" w:hAnsi="Times New Roman" w:cs="Times New Roman"/>
          <w:sz w:val="28"/>
          <w:szCs w:val="28"/>
        </w:rPr>
        <w:t>домедицинской</w:t>
      </w:r>
      <w:proofErr w:type="spellEnd"/>
      <w:r w:rsidRPr="004C4230">
        <w:rPr>
          <w:rFonts w:ascii="Times New Roman" w:hAnsi="Times New Roman" w:cs="Times New Roman"/>
          <w:sz w:val="28"/>
          <w:szCs w:val="28"/>
        </w:rPr>
        <w:t xml:space="preserve"> помощи в безопасном месте, необходимо перевести в так называемое «стабильное положение», в котором уменьшается 19 риск непроходимости дыхательных путей через западение </w:t>
      </w:r>
      <w:r w:rsidRPr="004C4230">
        <w:rPr>
          <w:rFonts w:ascii="Times New Roman" w:hAnsi="Times New Roman" w:cs="Times New Roman"/>
          <w:sz w:val="28"/>
          <w:szCs w:val="28"/>
        </w:rPr>
        <w:lastRenderedPageBreak/>
        <w:t>языка или рвота. Раненый находится в стабильном положении до момента транспортировки в медицинский пункт.</w:t>
      </w:r>
    </w:p>
    <w:p w:rsidR="000A3BFF" w:rsidRDefault="000A3BFF" w:rsidP="000A3BFF">
      <w:pPr>
        <w:jc w:val="both"/>
        <w:rPr>
          <w:rFonts w:ascii="Times New Roman" w:hAnsi="Times New Roman" w:cs="Times New Roman"/>
          <w:sz w:val="28"/>
          <w:szCs w:val="28"/>
        </w:rPr>
      </w:pPr>
    </w:p>
    <w:p w:rsidR="000A3BFF" w:rsidRDefault="000A3BFF" w:rsidP="000A3BFF">
      <w:pPr>
        <w:jc w:val="both"/>
        <w:rPr>
          <w:rFonts w:ascii="Times New Roman" w:hAnsi="Times New Roman" w:cs="Times New Roman"/>
          <w:sz w:val="28"/>
          <w:szCs w:val="28"/>
        </w:rPr>
      </w:pPr>
    </w:p>
    <w:p w:rsidR="000A3BFF" w:rsidRDefault="004C4230" w:rsidP="000A3BFF">
      <w:pPr>
        <w:jc w:val="both"/>
        <w:rPr>
          <w:rFonts w:ascii="Times New Roman" w:hAnsi="Times New Roman" w:cs="Times New Roman"/>
          <w:sz w:val="28"/>
          <w:szCs w:val="28"/>
        </w:rPr>
      </w:pPr>
      <w:r w:rsidRPr="004C4230">
        <w:rPr>
          <w:rFonts w:ascii="Times New Roman" w:hAnsi="Times New Roman" w:cs="Times New Roman"/>
          <w:sz w:val="28"/>
          <w:szCs w:val="28"/>
        </w:rPr>
        <w:t xml:space="preserve"> Шаг первый - Пострадавшего кладут на спину, правую верхнюю конечность отводят от туловища и сгибают под прямым углом в локтевом суставе</w:t>
      </w:r>
    </w:p>
    <w:p w:rsidR="000A3BFF" w:rsidRDefault="000A3BFF" w:rsidP="000A3BFF">
      <w:pPr>
        <w:jc w:val="both"/>
        <w:rPr>
          <w:rFonts w:ascii="Times New Roman" w:hAnsi="Times New Roman" w:cs="Times New Roman"/>
          <w:sz w:val="28"/>
          <w:szCs w:val="28"/>
        </w:rPr>
      </w:pPr>
      <w:bookmarkStart w:id="0" w:name="_GoBack"/>
      <w:bookmarkEnd w:id="0"/>
    </w:p>
    <w:p w:rsidR="000A3BFF" w:rsidRDefault="000A3BFF" w:rsidP="000A3BFF">
      <w:pPr>
        <w:jc w:val="both"/>
        <w:rPr>
          <w:rFonts w:ascii="Times New Roman" w:hAnsi="Times New Roman" w:cs="Times New Roman"/>
          <w:sz w:val="28"/>
          <w:szCs w:val="28"/>
        </w:rPr>
      </w:pPr>
      <w:r w:rsidRPr="00CE755F">
        <w:rPr>
          <w:noProof/>
          <w:sz w:val="26"/>
          <w:szCs w:val="26"/>
        </w:rPr>
        <w:drawing>
          <wp:inline distT="0" distB="0" distL="0" distR="0" wp14:anchorId="7264CFF8" wp14:editId="208B54D5">
            <wp:extent cx="4343400" cy="3381375"/>
            <wp:effectExtent l="0" t="0" r="0" b="0"/>
            <wp:docPr id="26" name="Рисунок 4" descr="Переведение раненного в Стаби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реведение раненного в Стабильное положение"/>
                    <pic:cNvPicPr>
                      <a:picLocks noChangeAspect="1" noChangeArrowheads="1"/>
                    </pic:cNvPicPr>
                  </pic:nvPicPr>
                  <pic:blipFill>
                    <a:blip r:embed="rId14">
                      <a:extLst>
                        <a:ext uri="{28A0092B-C50C-407E-A947-70E740481C1C}">
                          <a14:useLocalDpi xmlns:a14="http://schemas.microsoft.com/office/drawing/2010/main" val="0"/>
                        </a:ext>
                      </a:extLst>
                    </a:blip>
                    <a:srcRect b="6999"/>
                    <a:stretch>
                      <a:fillRect/>
                    </a:stretch>
                  </pic:blipFill>
                  <pic:spPr bwMode="auto">
                    <a:xfrm>
                      <a:off x="0" y="0"/>
                      <a:ext cx="4343400" cy="3381375"/>
                    </a:xfrm>
                    <a:prstGeom prst="rect">
                      <a:avLst/>
                    </a:prstGeom>
                    <a:noFill/>
                    <a:ln>
                      <a:noFill/>
                    </a:ln>
                  </pic:spPr>
                </pic:pic>
              </a:graphicData>
            </a:graphic>
          </wp:inline>
        </w:drawing>
      </w:r>
    </w:p>
    <w:p w:rsidR="000A3BFF" w:rsidRDefault="000A3BFF" w:rsidP="000A3BFF">
      <w:pPr>
        <w:jc w:val="both"/>
        <w:rPr>
          <w:rFonts w:ascii="Times New Roman" w:hAnsi="Times New Roman" w:cs="Times New Roman"/>
          <w:sz w:val="28"/>
          <w:szCs w:val="28"/>
        </w:rPr>
      </w:pPr>
    </w:p>
    <w:p w:rsidR="000A3BFF" w:rsidRDefault="000A3BFF" w:rsidP="000A3BFF">
      <w:pPr>
        <w:jc w:val="both"/>
        <w:rPr>
          <w:rFonts w:ascii="Times New Roman" w:hAnsi="Times New Roman" w:cs="Times New Roman"/>
          <w:sz w:val="28"/>
          <w:szCs w:val="28"/>
        </w:rPr>
      </w:pPr>
    </w:p>
    <w:p w:rsidR="000A3BFF" w:rsidRDefault="004C4230" w:rsidP="000A3BFF">
      <w:pPr>
        <w:jc w:val="both"/>
        <w:rPr>
          <w:rFonts w:ascii="Times New Roman" w:hAnsi="Times New Roman" w:cs="Times New Roman"/>
          <w:sz w:val="28"/>
          <w:szCs w:val="28"/>
        </w:rPr>
      </w:pPr>
      <w:r w:rsidRPr="004C4230">
        <w:rPr>
          <w:rFonts w:ascii="Times New Roman" w:hAnsi="Times New Roman" w:cs="Times New Roman"/>
          <w:sz w:val="28"/>
          <w:szCs w:val="28"/>
        </w:rPr>
        <w:t xml:space="preserve"> Шаг второй - Левую верхнюю конечность также сгибают в локтевом суставе и приводят к туловищу таким образом, чтобы ладонная поверхность кисти прикрыв</w:t>
      </w:r>
      <w:r w:rsidR="000A3BFF">
        <w:rPr>
          <w:rFonts w:ascii="Times New Roman" w:hAnsi="Times New Roman" w:cs="Times New Roman"/>
          <w:sz w:val="28"/>
          <w:szCs w:val="28"/>
        </w:rPr>
        <w:t xml:space="preserve">ала правую щеку и правое ухо; </w:t>
      </w:r>
    </w:p>
    <w:p w:rsidR="000A3BFF" w:rsidRDefault="000A3BFF" w:rsidP="000A3BFF">
      <w:pPr>
        <w:jc w:val="both"/>
        <w:rPr>
          <w:rFonts w:ascii="Times New Roman" w:hAnsi="Times New Roman" w:cs="Times New Roman"/>
          <w:sz w:val="28"/>
          <w:szCs w:val="28"/>
        </w:rPr>
      </w:pPr>
      <w:r w:rsidRPr="00CE755F">
        <w:rPr>
          <w:noProof/>
          <w:sz w:val="26"/>
          <w:szCs w:val="26"/>
        </w:rPr>
        <w:lastRenderedPageBreak/>
        <w:drawing>
          <wp:inline distT="0" distB="0" distL="0" distR="0" wp14:anchorId="1C422D0C" wp14:editId="31C6EBA5">
            <wp:extent cx="5940425" cy="4147089"/>
            <wp:effectExtent l="0" t="0" r="3175" b="6350"/>
            <wp:docPr id="27" name="Рисунок 7" descr="Переведение раненного в Стаби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ереведение раненного в Стабильное положение"/>
                    <pic:cNvPicPr>
                      <a:picLocks noChangeAspect="1" noChangeArrowheads="1"/>
                    </pic:cNvPicPr>
                  </pic:nvPicPr>
                  <pic:blipFill>
                    <a:blip r:embed="rId15">
                      <a:extLst>
                        <a:ext uri="{28A0092B-C50C-407E-A947-70E740481C1C}">
                          <a14:useLocalDpi xmlns:a14="http://schemas.microsoft.com/office/drawing/2010/main" val="0"/>
                        </a:ext>
                      </a:extLst>
                    </a:blip>
                    <a:srcRect b="6166"/>
                    <a:stretch>
                      <a:fillRect/>
                    </a:stretch>
                  </pic:blipFill>
                  <pic:spPr bwMode="auto">
                    <a:xfrm>
                      <a:off x="0" y="0"/>
                      <a:ext cx="5940425" cy="4147089"/>
                    </a:xfrm>
                    <a:prstGeom prst="rect">
                      <a:avLst/>
                    </a:prstGeom>
                    <a:noFill/>
                    <a:ln>
                      <a:noFill/>
                    </a:ln>
                  </pic:spPr>
                </pic:pic>
              </a:graphicData>
            </a:graphic>
          </wp:inline>
        </w:drawing>
      </w:r>
    </w:p>
    <w:p w:rsidR="000A3BFF" w:rsidRDefault="004C4230" w:rsidP="000A3BFF">
      <w:pPr>
        <w:jc w:val="both"/>
        <w:rPr>
          <w:rFonts w:ascii="Times New Roman" w:hAnsi="Times New Roman" w:cs="Times New Roman"/>
          <w:sz w:val="28"/>
          <w:szCs w:val="28"/>
        </w:rPr>
      </w:pPr>
      <w:r w:rsidRPr="004C4230">
        <w:rPr>
          <w:rFonts w:ascii="Times New Roman" w:hAnsi="Times New Roman" w:cs="Times New Roman"/>
          <w:sz w:val="28"/>
          <w:szCs w:val="28"/>
        </w:rPr>
        <w:t xml:space="preserve"> Шаг третий - Спасатель одной рукой фиксирует левую руку пострадавшего в правой щеки и уши, второй рукой сгибает левую нижнюю конечность в области коленного сустава, фиксируя место сгиба рукой; </w:t>
      </w:r>
    </w:p>
    <w:p w:rsidR="000A3BFF" w:rsidRDefault="000A3BFF" w:rsidP="000A3BFF">
      <w:pPr>
        <w:jc w:val="both"/>
        <w:rPr>
          <w:rFonts w:ascii="Times New Roman" w:hAnsi="Times New Roman" w:cs="Times New Roman"/>
          <w:sz w:val="28"/>
          <w:szCs w:val="28"/>
        </w:rPr>
      </w:pPr>
      <w:r w:rsidRPr="00CE755F">
        <w:rPr>
          <w:noProof/>
          <w:sz w:val="26"/>
          <w:szCs w:val="26"/>
        </w:rPr>
        <w:drawing>
          <wp:inline distT="0" distB="0" distL="0" distR="0" wp14:anchorId="374ADAF4" wp14:editId="4DBE9D74">
            <wp:extent cx="4371975" cy="3352800"/>
            <wp:effectExtent l="0" t="0" r="0" b="0"/>
            <wp:docPr id="28" name="Рисунок 9" descr="Переведение раненного в Стаби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ереведение раненного в Стабильное положение"/>
                    <pic:cNvPicPr>
                      <a:picLocks noChangeAspect="1" noChangeArrowheads="1"/>
                    </pic:cNvPicPr>
                  </pic:nvPicPr>
                  <pic:blipFill>
                    <a:blip r:embed="rId16">
                      <a:extLst>
                        <a:ext uri="{28A0092B-C50C-407E-A947-70E740481C1C}">
                          <a14:useLocalDpi xmlns:a14="http://schemas.microsoft.com/office/drawing/2010/main" val="0"/>
                        </a:ext>
                      </a:extLst>
                    </a:blip>
                    <a:srcRect b="6494"/>
                    <a:stretch>
                      <a:fillRect/>
                    </a:stretch>
                  </pic:blipFill>
                  <pic:spPr bwMode="auto">
                    <a:xfrm>
                      <a:off x="0" y="0"/>
                      <a:ext cx="4371975" cy="3352800"/>
                    </a:xfrm>
                    <a:prstGeom prst="rect">
                      <a:avLst/>
                    </a:prstGeom>
                    <a:noFill/>
                    <a:ln>
                      <a:noFill/>
                    </a:ln>
                  </pic:spPr>
                </pic:pic>
              </a:graphicData>
            </a:graphic>
          </wp:inline>
        </w:drawing>
      </w:r>
    </w:p>
    <w:p w:rsidR="000A3BFF" w:rsidRDefault="004C4230" w:rsidP="000A3BFF">
      <w:pPr>
        <w:jc w:val="both"/>
        <w:rPr>
          <w:rFonts w:ascii="Times New Roman" w:hAnsi="Times New Roman" w:cs="Times New Roman"/>
          <w:sz w:val="28"/>
          <w:szCs w:val="28"/>
        </w:rPr>
      </w:pPr>
      <w:r w:rsidRPr="004C4230">
        <w:rPr>
          <w:rFonts w:ascii="Times New Roman" w:hAnsi="Times New Roman" w:cs="Times New Roman"/>
          <w:sz w:val="28"/>
          <w:szCs w:val="28"/>
        </w:rPr>
        <w:t xml:space="preserve">Шаг четвертый - переносит свою левую руку на левое плечо потерпевшего, осторожно, двумя руками поворачивает туловище на правый бок с помощью </w:t>
      </w:r>
      <w:r w:rsidRPr="004C4230">
        <w:rPr>
          <w:rFonts w:ascii="Times New Roman" w:hAnsi="Times New Roman" w:cs="Times New Roman"/>
          <w:sz w:val="28"/>
          <w:szCs w:val="28"/>
        </w:rPr>
        <w:lastRenderedPageBreak/>
        <w:t xml:space="preserve">фиксированных конечностей потерпевшего. При этом стараются положить голову пострадавшего </w:t>
      </w:r>
      <w:proofErr w:type="gramStart"/>
      <w:r w:rsidRPr="004C4230">
        <w:rPr>
          <w:rFonts w:ascii="Times New Roman" w:hAnsi="Times New Roman" w:cs="Times New Roman"/>
          <w:sz w:val="28"/>
          <w:szCs w:val="28"/>
        </w:rPr>
        <w:t>на</w:t>
      </w:r>
      <w:proofErr w:type="gramEnd"/>
      <w:r w:rsidRPr="004C4230">
        <w:rPr>
          <w:rFonts w:ascii="Times New Roman" w:hAnsi="Times New Roman" w:cs="Times New Roman"/>
          <w:sz w:val="28"/>
          <w:szCs w:val="28"/>
        </w:rPr>
        <w:t xml:space="preserve"> </w:t>
      </w:r>
      <w:proofErr w:type="gramStart"/>
      <w:r w:rsidRPr="004C4230">
        <w:rPr>
          <w:rFonts w:ascii="Times New Roman" w:hAnsi="Times New Roman" w:cs="Times New Roman"/>
          <w:sz w:val="28"/>
          <w:szCs w:val="28"/>
        </w:rPr>
        <w:t>предплечий</w:t>
      </w:r>
      <w:proofErr w:type="gramEnd"/>
      <w:r w:rsidRPr="004C4230">
        <w:rPr>
          <w:rFonts w:ascii="Times New Roman" w:hAnsi="Times New Roman" w:cs="Times New Roman"/>
          <w:sz w:val="28"/>
          <w:szCs w:val="28"/>
        </w:rPr>
        <w:t xml:space="preserve"> левой руки, чтобы не перегибалась шея и не сжимались дыхательные пути. Правая нижняя конечность выпрямлена. Конечный вид раненого, который находится в стабильном положении. </w:t>
      </w:r>
    </w:p>
    <w:p w:rsidR="000A3BFF" w:rsidRDefault="000A3BFF" w:rsidP="000A3BFF">
      <w:pPr>
        <w:jc w:val="both"/>
        <w:rPr>
          <w:rFonts w:ascii="Times New Roman" w:hAnsi="Times New Roman" w:cs="Times New Roman"/>
          <w:sz w:val="28"/>
          <w:szCs w:val="28"/>
        </w:rPr>
      </w:pPr>
      <w:r w:rsidRPr="00CE755F">
        <w:rPr>
          <w:noProof/>
          <w:sz w:val="26"/>
          <w:szCs w:val="26"/>
        </w:rPr>
        <w:drawing>
          <wp:inline distT="0" distB="0" distL="0" distR="0" wp14:anchorId="24AB4AAD" wp14:editId="5A5C9906">
            <wp:extent cx="5648325" cy="2352675"/>
            <wp:effectExtent l="0" t="0" r="0" b="0"/>
            <wp:docPr id="29" name="Рисунок 11" descr="Переведение раненного в Стаби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ереведение раненного в Стабильное положение"/>
                    <pic:cNvPicPr>
                      <a:picLocks noChangeAspect="1" noChangeArrowheads="1"/>
                    </pic:cNvPicPr>
                  </pic:nvPicPr>
                  <pic:blipFill>
                    <a:blip r:embed="rId17">
                      <a:extLst>
                        <a:ext uri="{28A0092B-C50C-407E-A947-70E740481C1C}">
                          <a14:useLocalDpi xmlns:a14="http://schemas.microsoft.com/office/drawing/2010/main" val="0"/>
                        </a:ext>
                      </a:extLst>
                    </a:blip>
                    <a:srcRect t="25423" b="8475"/>
                    <a:stretch>
                      <a:fillRect/>
                    </a:stretch>
                  </pic:blipFill>
                  <pic:spPr bwMode="auto">
                    <a:xfrm>
                      <a:off x="0" y="0"/>
                      <a:ext cx="5648325" cy="2352675"/>
                    </a:xfrm>
                    <a:prstGeom prst="rect">
                      <a:avLst/>
                    </a:prstGeom>
                    <a:noFill/>
                    <a:ln>
                      <a:noFill/>
                    </a:ln>
                  </pic:spPr>
                </pic:pic>
              </a:graphicData>
            </a:graphic>
          </wp:inline>
        </w:drawing>
      </w:r>
    </w:p>
    <w:p w:rsidR="000A3BFF" w:rsidRDefault="000A3BFF" w:rsidP="000A3BFF">
      <w:pPr>
        <w:jc w:val="both"/>
        <w:rPr>
          <w:rFonts w:ascii="Times New Roman" w:hAnsi="Times New Roman" w:cs="Times New Roman"/>
          <w:sz w:val="28"/>
          <w:szCs w:val="28"/>
        </w:rPr>
      </w:pPr>
    </w:p>
    <w:p w:rsidR="009C403C" w:rsidRPr="000A3BFF" w:rsidRDefault="004C4230" w:rsidP="000A3BFF">
      <w:pPr>
        <w:jc w:val="both"/>
        <w:rPr>
          <w:rFonts w:ascii="Times New Roman" w:hAnsi="Times New Roman" w:cs="Times New Roman"/>
          <w:sz w:val="28"/>
          <w:szCs w:val="28"/>
        </w:rPr>
      </w:pPr>
      <w:proofErr w:type="gramStart"/>
      <w:r w:rsidRPr="004C4230">
        <w:rPr>
          <w:rFonts w:ascii="Times New Roman" w:hAnsi="Times New Roman" w:cs="Times New Roman"/>
          <w:sz w:val="28"/>
          <w:szCs w:val="28"/>
        </w:rPr>
        <w:t>Согнуты конечности обеспечат</w:t>
      </w:r>
      <w:proofErr w:type="gramEnd"/>
      <w:r w:rsidRPr="004C4230">
        <w:rPr>
          <w:rFonts w:ascii="Times New Roman" w:hAnsi="Times New Roman" w:cs="Times New Roman"/>
          <w:sz w:val="28"/>
          <w:szCs w:val="28"/>
        </w:rPr>
        <w:t xml:space="preserve"> стабильность положения тела пострадавшего. </w:t>
      </w:r>
      <w:r w:rsidRPr="000A3BFF">
        <w:rPr>
          <w:rFonts w:ascii="Times New Roman" w:hAnsi="Times New Roman" w:cs="Times New Roman"/>
          <w:sz w:val="28"/>
          <w:szCs w:val="28"/>
        </w:rPr>
        <w:t>Поворот на левый бок возможен при аналогичном сгибании конечностей.</w:t>
      </w:r>
    </w:p>
    <w:sectPr w:rsidR="009C403C" w:rsidRPr="000A3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B4"/>
    <w:rsid w:val="000A3BFF"/>
    <w:rsid w:val="004C4230"/>
    <w:rsid w:val="009C403C"/>
    <w:rsid w:val="00AB0DB4"/>
    <w:rsid w:val="00CC3EA1"/>
    <w:rsid w:val="00FE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30"/>
    <w:rPr>
      <w:color w:val="0000FF" w:themeColor="hyperlink"/>
      <w:u w:val="single"/>
    </w:rPr>
  </w:style>
  <w:style w:type="paragraph" w:styleId="HTML">
    <w:name w:val="HTML Preformatted"/>
    <w:basedOn w:val="a"/>
    <w:link w:val="HTML0"/>
    <w:uiPriority w:val="99"/>
    <w:semiHidden/>
    <w:unhideWhenUsed/>
    <w:rsid w:val="004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423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C4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30"/>
    <w:rPr>
      <w:color w:val="0000FF" w:themeColor="hyperlink"/>
      <w:u w:val="single"/>
    </w:rPr>
  </w:style>
  <w:style w:type="paragraph" w:styleId="HTML">
    <w:name w:val="HTML Preformatted"/>
    <w:basedOn w:val="a"/>
    <w:link w:val="HTML0"/>
    <w:uiPriority w:val="99"/>
    <w:semiHidden/>
    <w:unhideWhenUsed/>
    <w:rsid w:val="004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423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C4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3371">
      <w:bodyDiv w:val="1"/>
      <w:marLeft w:val="0"/>
      <w:marRight w:val="0"/>
      <w:marTop w:val="0"/>
      <w:marBottom w:val="0"/>
      <w:divBdr>
        <w:top w:val="none" w:sz="0" w:space="0" w:color="auto"/>
        <w:left w:val="none" w:sz="0" w:space="0" w:color="auto"/>
        <w:bottom w:val="none" w:sz="0" w:space="0" w:color="auto"/>
        <w:right w:val="none" w:sz="0" w:space="0" w:color="auto"/>
      </w:divBdr>
    </w:div>
    <w:div w:id="394937449">
      <w:bodyDiv w:val="1"/>
      <w:marLeft w:val="0"/>
      <w:marRight w:val="0"/>
      <w:marTop w:val="0"/>
      <w:marBottom w:val="0"/>
      <w:divBdr>
        <w:top w:val="none" w:sz="0" w:space="0" w:color="auto"/>
        <w:left w:val="none" w:sz="0" w:space="0" w:color="auto"/>
        <w:bottom w:val="none" w:sz="0" w:space="0" w:color="auto"/>
        <w:right w:val="none" w:sz="0" w:space="0" w:color="auto"/>
      </w:divBdr>
    </w:div>
    <w:div w:id="398983184">
      <w:bodyDiv w:val="1"/>
      <w:marLeft w:val="0"/>
      <w:marRight w:val="0"/>
      <w:marTop w:val="0"/>
      <w:marBottom w:val="0"/>
      <w:divBdr>
        <w:top w:val="none" w:sz="0" w:space="0" w:color="auto"/>
        <w:left w:val="none" w:sz="0" w:space="0" w:color="auto"/>
        <w:bottom w:val="none" w:sz="0" w:space="0" w:color="auto"/>
        <w:right w:val="none" w:sz="0" w:space="0" w:color="auto"/>
      </w:divBdr>
    </w:div>
    <w:div w:id="611206179">
      <w:bodyDiv w:val="1"/>
      <w:marLeft w:val="0"/>
      <w:marRight w:val="0"/>
      <w:marTop w:val="0"/>
      <w:marBottom w:val="0"/>
      <w:divBdr>
        <w:top w:val="none" w:sz="0" w:space="0" w:color="auto"/>
        <w:left w:val="none" w:sz="0" w:space="0" w:color="auto"/>
        <w:bottom w:val="none" w:sz="0" w:space="0" w:color="auto"/>
        <w:right w:val="none" w:sz="0" w:space="0" w:color="auto"/>
      </w:divBdr>
    </w:div>
    <w:div w:id="907374411">
      <w:bodyDiv w:val="1"/>
      <w:marLeft w:val="0"/>
      <w:marRight w:val="0"/>
      <w:marTop w:val="0"/>
      <w:marBottom w:val="0"/>
      <w:divBdr>
        <w:top w:val="none" w:sz="0" w:space="0" w:color="auto"/>
        <w:left w:val="none" w:sz="0" w:space="0" w:color="auto"/>
        <w:bottom w:val="none" w:sz="0" w:space="0" w:color="auto"/>
        <w:right w:val="none" w:sz="0" w:space="0" w:color="auto"/>
      </w:divBdr>
    </w:div>
    <w:div w:id="1013611917">
      <w:bodyDiv w:val="1"/>
      <w:marLeft w:val="0"/>
      <w:marRight w:val="0"/>
      <w:marTop w:val="0"/>
      <w:marBottom w:val="0"/>
      <w:divBdr>
        <w:top w:val="none" w:sz="0" w:space="0" w:color="auto"/>
        <w:left w:val="none" w:sz="0" w:space="0" w:color="auto"/>
        <w:bottom w:val="none" w:sz="0" w:space="0" w:color="auto"/>
        <w:right w:val="none" w:sz="0" w:space="0" w:color="auto"/>
      </w:divBdr>
    </w:div>
    <w:div w:id="1453938279">
      <w:bodyDiv w:val="1"/>
      <w:marLeft w:val="0"/>
      <w:marRight w:val="0"/>
      <w:marTop w:val="0"/>
      <w:marBottom w:val="0"/>
      <w:divBdr>
        <w:top w:val="none" w:sz="0" w:space="0" w:color="auto"/>
        <w:left w:val="none" w:sz="0" w:space="0" w:color="auto"/>
        <w:bottom w:val="none" w:sz="0" w:space="0" w:color="auto"/>
        <w:right w:val="none" w:sz="0" w:space="0" w:color="auto"/>
      </w:divBdr>
    </w:div>
    <w:div w:id="1765299119">
      <w:bodyDiv w:val="1"/>
      <w:marLeft w:val="0"/>
      <w:marRight w:val="0"/>
      <w:marTop w:val="0"/>
      <w:marBottom w:val="0"/>
      <w:divBdr>
        <w:top w:val="none" w:sz="0" w:space="0" w:color="auto"/>
        <w:left w:val="none" w:sz="0" w:space="0" w:color="auto"/>
        <w:bottom w:val="none" w:sz="0" w:space="0" w:color="auto"/>
        <w:right w:val="none" w:sz="0" w:space="0" w:color="auto"/>
      </w:divBdr>
    </w:div>
    <w:div w:id="19454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st.mp.pl/s/empendium/img_zoom/B27/3.18-1.jpg" TargetMode="External"/><Relationship Id="rId12" Type="http://schemas.openxmlformats.org/officeDocument/2006/relationships/image" Target="media/image6.pn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littleone.ru/articles/more/zdorovieipsihologi/144"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2020-11-28T19:00:00Z</dcterms:created>
  <dcterms:modified xsi:type="dcterms:W3CDTF">2020-11-28T19:39:00Z</dcterms:modified>
</cp:coreProperties>
</file>