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2A0C" w14:textId="77777777" w:rsidR="00DE74EF" w:rsidRPr="00CE79F6" w:rsidRDefault="00DE74EF" w:rsidP="00DE74EF">
      <w:pPr>
        <w:tabs>
          <w:tab w:val="left" w:pos="540"/>
        </w:tabs>
        <w:jc w:val="center"/>
        <w:rPr>
          <w:b/>
          <w:sz w:val="28"/>
        </w:rPr>
      </w:pPr>
      <w:r w:rsidRPr="00CE79F6">
        <w:rPr>
          <w:b/>
          <w:sz w:val="28"/>
        </w:rPr>
        <w:t xml:space="preserve">Рекомендована </w:t>
      </w:r>
      <w:proofErr w:type="spellStart"/>
      <w:r w:rsidRPr="00CE79F6">
        <w:rPr>
          <w:b/>
          <w:sz w:val="28"/>
        </w:rPr>
        <w:t>література</w:t>
      </w:r>
      <w:proofErr w:type="spellEnd"/>
    </w:p>
    <w:p w14:paraId="6BEBFE13" w14:textId="77777777" w:rsidR="00DE74EF" w:rsidRPr="00CE79F6" w:rsidRDefault="00DE74EF" w:rsidP="00DE74EF">
      <w:pPr>
        <w:tabs>
          <w:tab w:val="left" w:pos="540"/>
        </w:tabs>
        <w:ind w:firstLine="540"/>
        <w:rPr>
          <w:b/>
          <w:sz w:val="28"/>
        </w:rPr>
      </w:pPr>
      <w:proofErr w:type="spellStart"/>
      <w:r w:rsidRPr="00CE79F6">
        <w:rPr>
          <w:b/>
          <w:sz w:val="28"/>
        </w:rPr>
        <w:t>Основна</w:t>
      </w:r>
      <w:proofErr w:type="spellEnd"/>
      <w:r w:rsidRPr="00CE79F6">
        <w:rPr>
          <w:b/>
          <w:sz w:val="28"/>
        </w:rPr>
        <w:t xml:space="preserve"> (</w:t>
      </w:r>
      <w:proofErr w:type="spellStart"/>
      <w:r w:rsidRPr="00CE79F6">
        <w:rPr>
          <w:b/>
          <w:sz w:val="28"/>
        </w:rPr>
        <w:t>базова</w:t>
      </w:r>
      <w:proofErr w:type="spellEnd"/>
      <w:r w:rsidRPr="00CE79F6">
        <w:rPr>
          <w:b/>
          <w:sz w:val="28"/>
        </w:rPr>
        <w:t xml:space="preserve">) </w:t>
      </w:r>
    </w:p>
    <w:p w14:paraId="577F186F" w14:textId="77777777" w:rsidR="00DE74EF" w:rsidRPr="00CE79F6" w:rsidRDefault="00DE74EF" w:rsidP="00DE74EF">
      <w:pPr>
        <w:pStyle w:val="a3"/>
        <w:numPr>
          <w:ilvl w:val="0"/>
          <w:numId w:val="1"/>
        </w:numPr>
        <w:tabs>
          <w:tab w:val="num" w:pos="0"/>
          <w:tab w:val="left" w:pos="993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Безпека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життєдіяльності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основи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праці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навч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посіб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>. / О.П.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Яворовський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, В.М. Шевцова, В.І.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Зенкіна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ін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.; за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заг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ред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О.П. 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Яворовського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>. – К.: ВСВ “Медицина”, 2015. – 288 с.</w:t>
      </w:r>
    </w:p>
    <w:p w14:paraId="41D94C24" w14:textId="77777777" w:rsidR="00DE74EF" w:rsidRPr="00CE79F6" w:rsidRDefault="00DE74EF" w:rsidP="00DE74EF">
      <w:pPr>
        <w:pStyle w:val="a3"/>
        <w:numPr>
          <w:ilvl w:val="0"/>
          <w:numId w:val="1"/>
        </w:numPr>
        <w:tabs>
          <w:tab w:val="num" w:pos="0"/>
          <w:tab w:val="left" w:pos="993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9F6">
        <w:rPr>
          <w:rFonts w:ascii="Times New Roman" w:hAnsi="Times New Roman"/>
          <w:sz w:val="28"/>
          <w:szCs w:val="28"/>
        </w:rPr>
        <w:t>Гігієна</w:t>
      </w:r>
      <w:proofErr w:type="spellEnd"/>
      <w:r w:rsidRPr="00CE79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79F6">
        <w:rPr>
          <w:rFonts w:ascii="Times New Roman" w:hAnsi="Times New Roman"/>
          <w:sz w:val="28"/>
          <w:szCs w:val="28"/>
        </w:rPr>
        <w:t>охорона</w:t>
      </w:r>
      <w:proofErr w:type="spellEnd"/>
      <w:r w:rsidRPr="00CE7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</w:rPr>
        <w:t>праці</w:t>
      </w:r>
      <w:proofErr w:type="spellEnd"/>
      <w:r w:rsidRPr="00CE7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CE7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E79F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79F6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CE7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CE79F6">
        <w:rPr>
          <w:rFonts w:ascii="Times New Roman" w:hAnsi="Times New Roman"/>
          <w:sz w:val="28"/>
          <w:szCs w:val="28"/>
        </w:rPr>
        <w:t xml:space="preserve"> /За ред. В.Ф. Москаленка, О.П. </w:t>
      </w:r>
      <w:proofErr w:type="spellStart"/>
      <w:r w:rsidRPr="00CE79F6">
        <w:rPr>
          <w:rFonts w:ascii="Times New Roman" w:hAnsi="Times New Roman"/>
          <w:sz w:val="28"/>
          <w:szCs w:val="28"/>
        </w:rPr>
        <w:t>Яворовського</w:t>
      </w:r>
      <w:proofErr w:type="spellEnd"/>
      <w:r w:rsidRPr="00CE79F6">
        <w:rPr>
          <w:rFonts w:ascii="Times New Roman" w:hAnsi="Times New Roman"/>
          <w:sz w:val="28"/>
          <w:szCs w:val="28"/>
        </w:rPr>
        <w:t>. – К.: “Медицина”, 2009. – С.6-56.</w:t>
      </w:r>
    </w:p>
    <w:p w14:paraId="484AD78C" w14:textId="77777777" w:rsidR="00DE74EF" w:rsidRPr="00CE79F6" w:rsidRDefault="00DE74EF" w:rsidP="00DE74EF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Безпека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життєдіяльності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основи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праці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Навчально-методичний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посібник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/ упор.: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О.П.Яворовський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В.М.Шевцова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Г.А.Шкурко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CE79F6">
        <w:rPr>
          <w:rFonts w:ascii="Times New Roman" w:hAnsi="Times New Roman"/>
          <w:sz w:val="28"/>
          <w:szCs w:val="28"/>
          <w:lang w:eastAsia="uk-UA"/>
        </w:rPr>
        <w:t>ін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>.-</w:t>
      </w:r>
      <w:proofErr w:type="gram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Черкаси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видавець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Чабаненко Ю.А., 2012. – 232 с.</w:t>
      </w:r>
    </w:p>
    <w:p w14:paraId="7A3BE0DC" w14:textId="77777777" w:rsidR="00DE74EF" w:rsidRPr="00CE79F6" w:rsidRDefault="00DE74EF" w:rsidP="00DE74EF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993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Безпека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життєдіяльності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: для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студентів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вищих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І-ІV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рівнів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акредитації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/ Є.П.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Желібо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, Н.М. Заверуха, В.В.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Зацарний</w:t>
      </w:r>
      <w:proofErr w:type="spellEnd"/>
      <w:proofErr w:type="gramStart"/>
      <w:r w:rsidRPr="00CE79F6">
        <w:rPr>
          <w:rFonts w:ascii="Times New Roman" w:hAnsi="Times New Roman"/>
          <w:sz w:val="28"/>
          <w:szCs w:val="28"/>
          <w:lang w:eastAsia="uk-UA"/>
        </w:rPr>
        <w:t>; За</w:t>
      </w:r>
      <w:proofErr w:type="gram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ред. Є.П.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Желібо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В.М.Пічі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>. – К.: “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Каравела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”; 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Львів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>: “</w:t>
      </w:r>
      <w:proofErr w:type="spellStart"/>
      <w:r w:rsidRPr="00CE79F6">
        <w:rPr>
          <w:rFonts w:ascii="Times New Roman" w:hAnsi="Times New Roman"/>
          <w:sz w:val="28"/>
          <w:szCs w:val="28"/>
          <w:lang w:eastAsia="uk-UA"/>
        </w:rPr>
        <w:t>Новий</w:t>
      </w:r>
      <w:proofErr w:type="spellEnd"/>
      <w:r w:rsidRPr="00CE79F6">
        <w:rPr>
          <w:rFonts w:ascii="Times New Roman" w:hAnsi="Times New Roman"/>
          <w:sz w:val="28"/>
          <w:szCs w:val="28"/>
          <w:lang w:eastAsia="uk-UA"/>
        </w:rPr>
        <w:t xml:space="preserve"> Світ-</w:t>
      </w:r>
      <w:smartTag w:uri="urn:schemas-microsoft-com:office:smarttags" w:element="metricconverter">
        <w:smartTagPr>
          <w:attr w:name="ProductID" w:val="2000”"/>
        </w:smartTagPr>
        <w:r w:rsidRPr="00CE79F6">
          <w:rPr>
            <w:rFonts w:ascii="Times New Roman" w:hAnsi="Times New Roman"/>
            <w:sz w:val="28"/>
            <w:szCs w:val="28"/>
            <w:lang w:eastAsia="uk-UA"/>
          </w:rPr>
          <w:t>2000”</w:t>
        </w:r>
      </w:smartTag>
      <w:r w:rsidRPr="00CE79F6">
        <w:rPr>
          <w:rFonts w:ascii="Times New Roman" w:hAnsi="Times New Roman"/>
          <w:sz w:val="28"/>
          <w:szCs w:val="28"/>
          <w:lang w:eastAsia="uk-UA"/>
        </w:rPr>
        <w:t>, 2001. – 320 с</w:t>
      </w:r>
    </w:p>
    <w:p w14:paraId="662E514E" w14:textId="77777777" w:rsidR="00DE74EF" w:rsidRDefault="00DE74EF" w:rsidP="00DE74EF">
      <w:pPr>
        <w:tabs>
          <w:tab w:val="left" w:pos="540"/>
        </w:tabs>
        <w:ind w:firstLine="540"/>
        <w:rPr>
          <w:b/>
          <w:sz w:val="28"/>
          <w:lang w:val="uk-UA"/>
        </w:rPr>
      </w:pPr>
    </w:p>
    <w:p w14:paraId="19F20111" w14:textId="77777777" w:rsidR="00DE74EF" w:rsidRPr="00E37270" w:rsidRDefault="00DE74EF" w:rsidP="00DE74EF">
      <w:pPr>
        <w:tabs>
          <w:tab w:val="left" w:pos="540"/>
        </w:tabs>
        <w:ind w:firstLine="540"/>
        <w:rPr>
          <w:b/>
          <w:sz w:val="28"/>
        </w:rPr>
      </w:pPr>
      <w:proofErr w:type="spellStart"/>
      <w:r w:rsidRPr="00E37270">
        <w:rPr>
          <w:b/>
          <w:sz w:val="28"/>
        </w:rPr>
        <w:t>Допоміжна</w:t>
      </w:r>
      <w:proofErr w:type="spellEnd"/>
    </w:p>
    <w:p w14:paraId="741FB9F2" w14:textId="77777777" w:rsidR="00DE74EF" w:rsidRPr="00E37270" w:rsidRDefault="00DE74EF" w:rsidP="00DE74E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27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sz w:val="28"/>
          <w:szCs w:val="28"/>
        </w:rPr>
        <w:t>Безпека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7270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. / [О.І. </w:t>
      </w:r>
      <w:proofErr w:type="spellStart"/>
      <w:r w:rsidRPr="00E37270">
        <w:rPr>
          <w:rFonts w:ascii="Times New Roman" w:hAnsi="Times New Roman"/>
          <w:sz w:val="28"/>
          <w:szCs w:val="28"/>
        </w:rPr>
        <w:t>Запорожець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, Б.Д. </w:t>
      </w:r>
      <w:proofErr w:type="spellStart"/>
      <w:r w:rsidRPr="00E37270">
        <w:rPr>
          <w:rFonts w:ascii="Times New Roman" w:hAnsi="Times New Roman"/>
          <w:sz w:val="28"/>
          <w:szCs w:val="28"/>
        </w:rPr>
        <w:t>Халмурадов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, В.І. Применко та </w:t>
      </w:r>
      <w:proofErr w:type="spellStart"/>
      <w:r w:rsidRPr="00E37270">
        <w:rPr>
          <w:rFonts w:ascii="Times New Roman" w:hAnsi="Times New Roman"/>
          <w:sz w:val="28"/>
          <w:szCs w:val="28"/>
        </w:rPr>
        <w:t>ін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.] – </w:t>
      </w:r>
      <w:proofErr w:type="spellStart"/>
      <w:r w:rsidRPr="00E37270">
        <w:rPr>
          <w:rFonts w:ascii="Times New Roman" w:hAnsi="Times New Roman"/>
          <w:sz w:val="28"/>
          <w:szCs w:val="28"/>
        </w:rPr>
        <w:t>К.:"Центр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учбової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37270">
        <w:rPr>
          <w:rFonts w:ascii="Times New Roman" w:hAnsi="Times New Roman"/>
          <w:sz w:val="28"/>
          <w:szCs w:val="28"/>
        </w:rPr>
        <w:t>", 2013. – 448 с.</w:t>
      </w:r>
    </w:p>
    <w:p w14:paraId="002D71C7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sz w:val="28"/>
          <w:szCs w:val="28"/>
        </w:rPr>
        <w:t>Конституція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7270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28.06.1996.</w:t>
      </w:r>
    </w:p>
    <w:p w14:paraId="6A729251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охорону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14.10.92.</w:t>
      </w:r>
    </w:p>
    <w:p w14:paraId="48642204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7270">
        <w:rPr>
          <w:rFonts w:ascii="Times New Roman" w:hAnsi="Times New Roman"/>
          <w:sz w:val="28"/>
          <w:szCs w:val="28"/>
        </w:rPr>
        <w:t>епідемічного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4004-ХІІ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24.02.94.</w:t>
      </w:r>
    </w:p>
    <w:p w14:paraId="4479CD98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колективні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договори та угоди” № 1874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24.12.95.</w:t>
      </w:r>
    </w:p>
    <w:p w14:paraId="0FD10767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страхові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тарифи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37270">
        <w:rPr>
          <w:rFonts w:ascii="Times New Roman" w:hAnsi="Times New Roman"/>
          <w:sz w:val="28"/>
          <w:szCs w:val="28"/>
        </w:rPr>
        <w:t>загальнообов’язкове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нещасного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випадку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37270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7270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7270">
        <w:rPr>
          <w:rFonts w:ascii="Times New Roman" w:hAnsi="Times New Roman"/>
          <w:sz w:val="28"/>
          <w:szCs w:val="28"/>
        </w:rPr>
        <w:t>які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спричинили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втрату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1423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13.09.2000.</w:t>
      </w:r>
    </w:p>
    <w:p w14:paraId="6115C352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адміністративні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8074-10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07.12.84.</w:t>
      </w:r>
    </w:p>
    <w:p w14:paraId="1AF316E1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sz w:val="28"/>
          <w:szCs w:val="28"/>
        </w:rPr>
        <w:t>Основи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охорону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№ 2802-XII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19.11.92.</w:t>
      </w:r>
    </w:p>
    <w:p w14:paraId="7AC17367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sz w:val="28"/>
          <w:szCs w:val="28"/>
        </w:rPr>
        <w:t xml:space="preserve">Кодекс </w:t>
      </w:r>
      <w:proofErr w:type="spellStart"/>
      <w:r w:rsidRPr="00E37270">
        <w:rPr>
          <w:rFonts w:ascii="Times New Roman" w:hAnsi="Times New Roman"/>
          <w:sz w:val="28"/>
          <w:szCs w:val="28"/>
        </w:rPr>
        <w:t>законів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працю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№ 322-VIII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10.12.71.</w:t>
      </w:r>
    </w:p>
    <w:p w14:paraId="6A752310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захист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людини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впливу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іонізуючих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випромінювань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15/98-ВР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14.01.1998.</w:t>
      </w:r>
    </w:p>
    <w:p w14:paraId="2ACF0557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sz w:val="28"/>
          <w:szCs w:val="28"/>
        </w:rPr>
        <w:t xml:space="preserve">Кодекс </w:t>
      </w:r>
      <w:proofErr w:type="spellStart"/>
      <w:r w:rsidRPr="00E37270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№ 5403-VI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02.10.2012.</w:t>
      </w:r>
    </w:p>
    <w:p w14:paraId="630C9CFD" w14:textId="77777777" w:rsidR="00DE74EF" w:rsidRPr="00E37270" w:rsidRDefault="00DE74EF" w:rsidP="00DE74E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color w:val="000000"/>
          <w:sz w:val="28"/>
          <w:szCs w:val="28"/>
        </w:rPr>
        <w:t xml:space="preserve">Указ Президента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№ 643/2001 “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Національна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боротьби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захворюваністю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туберкульоз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>”.</w:t>
      </w:r>
    </w:p>
    <w:p w14:paraId="75EF9390" w14:textId="77777777" w:rsidR="00DE74EF" w:rsidRPr="00E37270" w:rsidRDefault="00DE74EF" w:rsidP="00DE74E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37270">
        <w:rPr>
          <w:rFonts w:ascii="Times New Roman" w:hAnsi="Times New Roman"/>
          <w:color w:val="000000"/>
          <w:sz w:val="28"/>
          <w:szCs w:val="28"/>
        </w:rPr>
        <w:t xml:space="preserve">Постанова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Кабінету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Міністрів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“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Деякі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розслідування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нещасних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випадків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професійних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захворювань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аварій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E37270">
        <w:rPr>
          <w:rFonts w:ascii="Times New Roman" w:hAnsi="Times New Roman"/>
          <w:color w:val="000000"/>
          <w:sz w:val="28"/>
          <w:szCs w:val="28"/>
        </w:rPr>
        <w:t>виробництві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”</w:t>
      </w:r>
      <w:proofErr w:type="gramEnd"/>
      <w:r w:rsidRPr="00E37270">
        <w:rPr>
          <w:rFonts w:ascii="Times New Roman" w:hAnsi="Times New Roman"/>
          <w:color w:val="000000"/>
          <w:sz w:val="28"/>
          <w:szCs w:val="28"/>
        </w:rPr>
        <w:t xml:space="preserve"> № 1232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30.12.11 р.</w:t>
      </w:r>
    </w:p>
    <w:p w14:paraId="02FCEC9C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iCs/>
          <w:sz w:val="28"/>
          <w:szCs w:val="28"/>
        </w:rPr>
      </w:pPr>
      <w:r w:rsidRPr="00E37270">
        <w:rPr>
          <w:rFonts w:ascii="Times New Roman" w:hAnsi="Times New Roman"/>
          <w:iCs/>
          <w:sz w:val="28"/>
          <w:szCs w:val="28"/>
        </w:rPr>
        <w:t>ДСТУ 2272:2006 “</w:t>
      </w:r>
      <w:proofErr w:type="spellStart"/>
      <w:r w:rsidRPr="00E37270">
        <w:rPr>
          <w:rFonts w:ascii="Times New Roman" w:hAnsi="Times New Roman"/>
          <w:iCs/>
          <w:sz w:val="28"/>
          <w:szCs w:val="28"/>
        </w:rPr>
        <w:t>Пожежна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iCs/>
          <w:sz w:val="28"/>
          <w:szCs w:val="28"/>
        </w:rPr>
        <w:t>безпека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E37270">
        <w:rPr>
          <w:rFonts w:ascii="Times New Roman" w:hAnsi="Times New Roman"/>
          <w:iCs/>
          <w:sz w:val="28"/>
          <w:szCs w:val="28"/>
        </w:rPr>
        <w:t>Терміни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 w:rsidRPr="00E37270">
        <w:rPr>
          <w:rFonts w:ascii="Times New Roman" w:hAnsi="Times New Roman"/>
          <w:iCs/>
          <w:sz w:val="28"/>
          <w:szCs w:val="28"/>
        </w:rPr>
        <w:t>визначення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iCs/>
          <w:sz w:val="28"/>
          <w:szCs w:val="28"/>
        </w:rPr>
        <w:t>основних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понять”. – К.: </w:t>
      </w:r>
      <w:proofErr w:type="spellStart"/>
      <w:r w:rsidRPr="00E37270">
        <w:rPr>
          <w:rFonts w:ascii="Times New Roman" w:hAnsi="Times New Roman"/>
          <w:iCs/>
          <w:sz w:val="28"/>
          <w:szCs w:val="28"/>
        </w:rPr>
        <w:t>Держспоживстандарт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>, 2007. – 28 с.</w:t>
      </w:r>
    </w:p>
    <w:p w14:paraId="3C0DC25D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iCs/>
          <w:sz w:val="28"/>
          <w:szCs w:val="28"/>
        </w:rPr>
        <w:t>Hаказ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Держнаглядохоронпраці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37270">
        <w:rPr>
          <w:rFonts w:ascii="Times New Roman" w:hAnsi="Times New Roman"/>
          <w:sz w:val="28"/>
          <w:szCs w:val="28"/>
        </w:rPr>
        <w:t>Типове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E3727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7270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знань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37270">
        <w:rPr>
          <w:rFonts w:ascii="Times New Roman" w:hAnsi="Times New Roman"/>
          <w:sz w:val="28"/>
          <w:szCs w:val="28"/>
        </w:rPr>
        <w:t>питань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15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26.01.05.</w:t>
      </w:r>
    </w:p>
    <w:p w14:paraId="76E62B46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iCs/>
          <w:sz w:val="28"/>
          <w:szCs w:val="28"/>
        </w:rPr>
        <w:t>Hаказ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Держнаглядохоронпраці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37270">
        <w:rPr>
          <w:rFonts w:ascii="Times New Roman" w:hAnsi="Times New Roman"/>
          <w:sz w:val="28"/>
          <w:szCs w:val="28"/>
        </w:rPr>
        <w:t>Перелік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робіт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37270">
        <w:rPr>
          <w:rFonts w:ascii="Times New Roman" w:hAnsi="Times New Roman"/>
          <w:sz w:val="28"/>
          <w:szCs w:val="28"/>
        </w:rPr>
        <w:t>підвищеною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небезпекою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15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26.01.05.</w:t>
      </w:r>
    </w:p>
    <w:p w14:paraId="771703D4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iCs/>
          <w:sz w:val="28"/>
          <w:szCs w:val="28"/>
        </w:rPr>
        <w:t>Hаказ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Держнаглядохоронпраці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37270">
        <w:rPr>
          <w:rFonts w:ascii="Times New Roman" w:hAnsi="Times New Roman"/>
          <w:sz w:val="28"/>
          <w:szCs w:val="28"/>
        </w:rPr>
        <w:t>Типове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про службу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255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15.11.04.</w:t>
      </w:r>
    </w:p>
    <w:p w14:paraId="48FACF54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iCs/>
          <w:sz w:val="28"/>
          <w:szCs w:val="28"/>
        </w:rPr>
        <w:lastRenderedPageBreak/>
        <w:t>Hаказ</w:t>
      </w:r>
      <w:proofErr w:type="spellEnd"/>
      <w:r w:rsidRPr="00E37270">
        <w:rPr>
          <w:rFonts w:ascii="Times New Roman" w:hAnsi="Times New Roman"/>
          <w:iCs/>
          <w:sz w:val="28"/>
          <w:szCs w:val="28"/>
        </w:rPr>
        <w:t xml:space="preserve"> </w:t>
      </w:r>
      <w:r w:rsidRPr="00E37270">
        <w:rPr>
          <w:rFonts w:ascii="Times New Roman" w:hAnsi="Times New Roman"/>
          <w:sz w:val="28"/>
          <w:szCs w:val="28"/>
        </w:rPr>
        <w:t xml:space="preserve">МОН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37270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роботи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7270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і закладах </w:t>
      </w:r>
      <w:proofErr w:type="spellStart"/>
      <w:r w:rsidRPr="00E37270">
        <w:rPr>
          <w:rFonts w:ascii="Times New Roman" w:hAnsi="Times New Roman"/>
          <w:sz w:val="28"/>
          <w:szCs w:val="28"/>
        </w:rPr>
        <w:t>освіти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563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01.08.01.</w:t>
      </w:r>
    </w:p>
    <w:p w14:paraId="58F0B855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iCs/>
          <w:sz w:val="28"/>
          <w:szCs w:val="28"/>
        </w:rPr>
        <w:t xml:space="preserve">Наказ </w:t>
      </w:r>
      <w:proofErr w:type="spellStart"/>
      <w:r w:rsidRPr="00E37270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7270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форми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трудового договору </w:t>
      </w:r>
      <w:proofErr w:type="spellStart"/>
      <w:r w:rsidRPr="00E37270">
        <w:rPr>
          <w:rFonts w:ascii="Times New Roman" w:hAnsi="Times New Roman"/>
          <w:sz w:val="28"/>
          <w:szCs w:val="28"/>
        </w:rPr>
        <w:t>між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7270">
        <w:rPr>
          <w:rFonts w:ascii="Times New Roman" w:hAnsi="Times New Roman"/>
          <w:sz w:val="28"/>
          <w:szCs w:val="28"/>
        </w:rPr>
        <w:t>фізичною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особою та порядку </w:t>
      </w:r>
      <w:proofErr w:type="spellStart"/>
      <w:r w:rsidRPr="00E37270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трудового договору </w:t>
      </w:r>
      <w:proofErr w:type="spellStart"/>
      <w:r w:rsidRPr="00E37270">
        <w:rPr>
          <w:rFonts w:ascii="Times New Roman" w:hAnsi="Times New Roman"/>
          <w:sz w:val="28"/>
          <w:szCs w:val="28"/>
        </w:rPr>
        <w:t>між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37270">
        <w:rPr>
          <w:rFonts w:ascii="Times New Roman" w:hAnsi="Times New Roman"/>
          <w:sz w:val="28"/>
          <w:szCs w:val="28"/>
        </w:rPr>
        <w:t>фізичною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особою” № 260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08.06.01.</w:t>
      </w:r>
    </w:p>
    <w:p w14:paraId="25DC8785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sz w:val="28"/>
          <w:szCs w:val="28"/>
        </w:rPr>
        <w:t xml:space="preserve">Наказ МОЗ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37270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про службу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268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30.09.1994.</w:t>
      </w:r>
    </w:p>
    <w:p w14:paraId="1847CFB6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sz w:val="28"/>
          <w:szCs w:val="28"/>
        </w:rPr>
        <w:t xml:space="preserve">Наказ МОЗ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оперативного контролю за станом </w:t>
      </w:r>
      <w:proofErr w:type="spellStart"/>
      <w:r w:rsidRPr="00E3727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праці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37270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, закладах та на </w:t>
      </w:r>
      <w:proofErr w:type="spellStart"/>
      <w:r w:rsidRPr="00E37270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МОЗ </w:t>
      </w:r>
      <w:proofErr w:type="spellStart"/>
      <w:r w:rsidRPr="00E372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” № 444 </w:t>
      </w:r>
      <w:proofErr w:type="spellStart"/>
      <w:r w:rsidRPr="00E37270">
        <w:rPr>
          <w:rFonts w:ascii="Times New Roman" w:hAnsi="Times New Roman"/>
          <w:sz w:val="28"/>
          <w:szCs w:val="28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</w:rPr>
        <w:t xml:space="preserve"> 01.11.2001.</w:t>
      </w:r>
    </w:p>
    <w:p w14:paraId="15F83D28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E37270">
        <w:rPr>
          <w:rFonts w:ascii="Times New Roman" w:hAnsi="Times New Roman"/>
          <w:sz w:val="28"/>
          <w:szCs w:val="28"/>
          <w:lang w:eastAsia="uk-UA"/>
        </w:rPr>
        <w:t xml:space="preserve">Постанова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Міністрів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“Про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класифікації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надзвичайних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ситуацій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рівнями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” № 368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24.03.04 р. </w:t>
      </w:r>
    </w:p>
    <w:p w14:paraId="6F4ED84F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Норми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радіаційної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безпеки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(НРБУ-97). –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Київ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Відділ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поліграфії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Українського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центру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держсанепіднагляду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МОЗ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>, 1998. – 125 с.</w:t>
      </w:r>
    </w:p>
    <w:p w14:paraId="3ECD320E" w14:textId="77777777" w:rsidR="00DE74EF" w:rsidRPr="00E37270" w:rsidRDefault="00DE74EF" w:rsidP="00DE74E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27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Домарецький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, В. А.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Екологія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харчових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продуктів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[Текст]: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виробничо-практичне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видання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/ В. А.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Домарецький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, Т. П.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Златєв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. - К.: Урожай, 1993. - 190 с. </w:t>
      </w:r>
    </w:p>
    <w:p w14:paraId="61061787" w14:textId="77777777" w:rsidR="00DE74EF" w:rsidRPr="00E37270" w:rsidRDefault="00DE74EF" w:rsidP="00DE74E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127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7270">
        <w:rPr>
          <w:rFonts w:ascii="Times New Roman" w:hAnsi="Times New Roman"/>
          <w:color w:val="000000"/>
          <w:sz w:val="28"/>
          <w:szCs w:val="28"/>
        </w:rPr>
        <w:t xml:space="preserve">Смоляр В. І.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в умовах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радіонуклідного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забруднення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. – К.: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: Укр.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червоний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хрест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>, 1991. – 32 с.</w:t>
      </w:r>
    </w:p>
    <w:p w14:paraId="41C18B15" w14:textId="77777777" w:rsidR="00DE74EF" w:rsidRPr="00E37270" w:rsidRDefault="00DE74EF" w:rsidP="00DE74E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Хоружая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Т. А. Оценка экологической опасности. / Т. А. </w:t>
      </w:r>
      <w:proofErr w:type="spellStart"/>
      <w:r w:rsidRPr="00E37270">
        <w:rPr>
          <w:rFonts w:ascii="Times New Roman" w:hAnsi="Times New Roman"/>
          <w:color w:val="000000"/>
          <w:sz w:val="28"/>
          <w:szCs w:val="28"/>
        </w:rPr>
        <w:t>Хоружая</w:t>
      </w:r>
      <w:proofErr w:type="spellEnd"/>
      <w:r w:rsidRPr="00E37270">
        <w:rPr>
          <w:rFonts w:ascii="Times New Roman" w:hAnsi="Times New Roman"/>
          <w:color w:val="000000"/>
          <w:sz w:val="28"/>
          <w:szCs w:val="28"/>
        </w:rPr>
        <w:t xml:space="preserve"> — М.: “Книга сервис”, 2002. – 208 с.</w:t>
      </w:r>
    </w:p>
    <w:p w14:paraId="390173D4" w14:textId="77777777" w:rsidR="00DE74EF" w:rsidRPr="00E37270" w:rsidRDefault="00DE74EF" w:rsidP="00DE74E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Безпека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життєдіяльності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Підручник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/ В.Г. Цапко, Д.І.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Мазоренко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, Ю.С.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Скобло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, Л.М.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Тіщенко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; за ред. В.Г. Цапка. – К.: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>, 2008. – 397 с.</w:t>
      </w:r>
    </w:p>
    <w:p w14:paraId="07C565A2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Безпека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життєдіяльності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Навчальний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посібник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/ В.В.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Березуцький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, Л.А.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Васьковець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, Н.П.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Вершиніна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ін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>.</w:t>
      </w:r>
      <w:proofErr w:type="gramStart"/>
      <w:r w:rsidRPr="00E37270">
        <w:rPr>
          <w:rFonts w:ascii="Times New Roman" w:hAnsi="Times New Roman"/>
          <w:sz w:val="28"/>
          <w:szCs w:val="28"/>
          <w:lang w:eastAsia="uk-UA"/>
        </w:rPr>
        <w:t>; За</w:t>
      </w:r>
      <w:proofErr w:type="gram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ред. В.В. 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Березуцького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>. – X.: Факт, 2005. – 384 с.</w:t>
      </w:r>
    </w:p>
    <w:p w14:paraId="3AD8B49E" w14:textId="77777777" w:rsidR="00DE74EF" w:rsidRPr="00E37270" w:rsidRDefault="00DE74EF" w:rsidP="00DE74EF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Корнієнко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О.В.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Безпека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життедіяльності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підтримання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психосоматичного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здоров’я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молоді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Монографія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.-К.:“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Київський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37270">
        <w:rPr>
          <w:rFonts w:ascii="Times New Roman" w:hAnsi="Times New Roman"/>
          <w:sz w:val="28"/>
          <w:szCs w:val="28"/>
          <w:lang w:eastAsia="uk-UA"/>
        </w:rPr>
        <w:t>університет</w:t>
      </w:r>
      <w:proofErr w:type="spellEnd"/>
      <w:r w:rsidRPr="00E37270">
        <w:rPr>
          <w:rFonts w:ascii="Times New Roman" w:hAnsi="Times New Roman"/>
          <w:sz w:val="28"/>
          <w:szCs w:val="28"/>
          <w:lang w:eastAsia="uk-UA"/>
        </w:rPr>
        <w:t>”, 2004.-264 с.</w:t>
      </w:r>
    </w:p>
    <w:p w14:paraId="55D99FDA" w14:textId="77777777" w:rsidR="00D66F16" w:rsidRDefault="00D66F16">
      <w:bookmarkStart w:id="0" w:name="_GoBack"/>
      <w:bookmarkEnd w:id="0"/>
    </w:p>
    <w:sectPr w:rsidR="00D66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57A1"/>
    <w:multiLevelType w:val="hybridMultilevel"/>
    <w:tmpl w:val="21147A2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426CE4"/>
    <w:multiLevelType w:val="hybridMultilevel"/>
    <w:tmpl w:val="5246CA2C"/>
    <w:lvl w:ilvl="0" w:tplc="A5D421D4">
      <w:start w:val="1"/>
      <w:numFmt w:val="decimal"/>
      <w:lvlText w:val="%1."/>
      <w:lvlJc w:val="left"/>
      <w:pPr>
        <w:ind w:left="1810" w:hanging="67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16"/>
    <w:rsid w:val="00D66F16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B43E-6F7C-4483-B41C-4B1182F9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4E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kycya1007@gmail.com</dc:creator>
  <cp:keywords/>
  <dc:description/>
  <cp:lastModifiedBy>kycya1007@gmail.com</cp:lastModifiedBy>
  <cp:revision>2</cp:revision>
  <dcterms:created xsi:type="dcterms:W3CDTF">2019-10-21T16:32:00Z</dcterms:created>
  <dcterms:modified xsi:type="dcterms:W3CDTF">2019-10-21T16:34:00Z</dcterms:modified>
</cp:coreProperties>
</file>