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BA" w:rsidRDefault="007737BA" w:rsidP="007737BA">
      <w:pPr>
        <w:ind w:firstLine="709"/>
        <w:jc w:val="center"/>
        <w:rPr>
          <w:b/>
          <w:szCs w:val="28"/>
        </w:rPr>
      </w:pPr>
      <w:r>
        <w:rPr>
          <w:b/>
          <w:szCs w:val="28"/>
        </w:rPr>
        <w:t>Вінницький національний медичний університет</w:t>
      </w:r>
      <w:r>
        <w:rPr>
          <w:b/>
          <w:szCs w:val="28"/>
          <w:lang w:val="uk-UA"/>
        </w:rPr>
        <w:t xml:space="preserve"> </w:t>
      </w:r>
      <w:r>
        <w:rPr>
          <w:b/>
          <w:szCs w:val="28"/>
        </w:rPr>
        <w:t>ім. М.І. Пирогова</w:t>
      </w:r>
    </w:p>
    <w:p w:rsidR="007737BA" w:rsidRDefault="007737BA" w:rsidP="007737BA">
      <w:pPr>
        <w:ind w:firstLine="709"/>
        <w:jc w:val="center"/>
        <w:rPr>
          <w:b/>
          <w:szCs w:val="28"/>
        </w:rPr>
      </w:pPr>
      <w:r>
        <w:rPr>
          <w:b/>
          <w:szCs w:val="28"/>
        </w:rPr>
        <w:t>К</w:t>
      </w:r>
      <w:r>
        <w:rPr>
          <w:b/>
          <w:szCs w:val="28"/>
          <w:lang w:val="uk-UA"/>
        </w:rPr>
        <w:t>афедра м</w:t>
      </w:r>
      <w:r>
        <w:rPr>
          <w:b/>
          <w:szCs w:val="28"/>
        </w:rPr>
        <w:t xml:space="preserve">едицини катастроф та </w:t>
      </w:r>
      <w:r>
        <w:rPr>
          <w:b/>
          <w:szCs w:val="28"/>
          <w:lang w:val="uk-UA"/>
        </w:rPr>
        <w:t>військової медицини</w:t>
      </w:r>
    </w:p>
    <w:p w:rsidR="007737BA" w:rsidRDefault="007737BA" w:rsidP="007737BA">
      <w:pPr>
        <w:ind w:firstLine="709"/>
        <w:jc w:val="center"/>
        <w:rPr>
          <w:szCs w:val="28"/>
        </w:rPr>
      </w:pPr>
    </w:p>
    <w:p w:rsidR="007737BA" w:rsidRDefault="007737BA" w:rsidP="007737BA">
      <w:pPr>
        <w:ind w:firstLine="709"/>
        <w:jc w:val="both"/>
        <w:rPr>
          <w:szCs w:val="28"/>
        </w:rPr>
      </w:pPr>
    </w:p>
    <w:p w:rsidR="007737BA" w:rsidRDefault="007737BA" w:rsidP="007737BA">
      <w:pPr>
        <w:pStyle w:val="1"/>
        <w:spacing w:line="240" w:lineRule="auto"/>
        <w:ind w:firstLine="709"/>
        <w:jc w:val="both"/>
        <w:rPr>
          <w:szCs w:val="28"/>
        </w:rPr>
      </w:pPr>
    </w:p>
    <w:p w:rsidR="007737BA" w:rsidRDefault="007737BA" w:rsidP="007737BA">
      <w:pPr>
        <w:pStyle w:val="1"/>
        <w:spacing w:line="240" w:lineRule="auto"/>
        <w:ind w:firstLine="709"/>
        <w:jc w:val="both"/>
        <w:rPr>
          <w:szCs w:val="28"/>
        </w:rPr>
      </w:pPr>
    </w:p>
    <w:p w:rsidR="007737BA" w:rsidRDefault="007737BA" w:rsidP="007737BA">
      <w:pPr>
        <w:pStyle w:val="1"/>
        <w:spacing w:line="240" w:lineRule="auto"/>
        <w:ind w:firstLine="709"/>
        <w:jc w:val="both"/>
        <w:rPr>
          <w:szCs w:val="28"/>
        </w:rPr>
      </w:pPr>
    </w:p>
    <w:p w:rsidR="007737BA" w:rsidRDefault="007737BA" w:rsidP="007737BA">
      <w:pPr>
        <w:widowControl w:val="0"/>
        <w:autoSpaceDE w:val="0"/>
        <w:autoSpaceDN w:val="0"/>
        <w:adjustRightInd w:val="0"/>
        <w:jc w:val="right"/>
        <w:rPr>
          <w:szCs w:val="28"/>
          <w:lang w:val="uk-UA"/>
        </w:rPr>
      </w:pPr>
      <w:r>
        <w:rPr>
          <w:szCs w:val="28"/>
          <w:lang w:val="uk-UA"/>
        </w:rPr>
        <w:t>„ЗАТВЕРДЖУЮ”</w:t>
      </w:r>
    </w:p>
    <w:p w:rsidR="007737BA" w:rsidRDefault="00F40FD0" w:rsidP="007737BA">
      <w:pPr>
        <w:widowControl w:val="0"/>
        <w:autoSpaceDE w:val="0"/>
        <w:autoSpaceDN w:val="0"/>
        <w:adjustRightInd w:val="0"/>
        <w:jc w:val="right"/>
        <w:rPr>
          <w:szCs w:val="28"/>
          <w:lang w:val="uk-UA"/>
        </w:rPr>
      </w:pPr>
      <w:r>
        <w:rPr>
          <w:szCs w:val="28"/>
          <w:lang w:val="uk-UA"/>
        </w:rPr>
        <w:t>З</w:t>
      </w:r>
      <w:r w:rsidR="007737BA">
        <w:rPr>
          <w:szCs w:val="28"/>
          <w:lang w:val="uk-UA"/>
        </w:rPr>
        <w:t>авідувача кафедри МК та ВМ</w:t>
      </w:r>
    </w:p>
    <w:p w:rsidR="007737BA" w:rsidRDefault="007737BA" w:rsidP="007737BA">
      <w:pPr>
        <w:widowControl w:val="0"/>
        <w:autoSpaceDE w:val="0"/>
        <w:autoSpaceDN w:val="0"/>
        <w:adjustRightInd w:val="0"/>
        <w:ind w:firstLine="5245"/>
        <w:jc w:val="right"/>
        <w:rPr>
          <w:szCs w:val="28"/>
          <w:lang w:val="uk-UA"/>
        </w:rPr>
      </w:pPr>
      <w:r>
        <w:rPr>
          <w:szCs w:val="28"/>
          <w:lang w:val="uk-UA"/>
        </w:rPr>
        <w:t>____________ доц.М.В.Матвійчук</w:t>
      </w:r>
    </w:p>
    <w:p w:rsidR="007737BA" w:rsidRDefault="007737BA" w:rsidP="007737BA">
      <w:pPr>
        <w:widowControl w:val="0"/>
        <w:autoSpaceDE w:val="0"/>
        <w:autoSpaceDN w:val="0"/>
        <w:adjustRightInd w:val="0"/>
        <w:jc w:val="right"/>
        <w:rPr>
          <w:szCs w:val="28"/>
          <w:lang w:val="uk-UA"/>
        </w:rPr>
      </w:pPr>
      <w:r>
        <w:rPr>
          <w:szCs w:val="28"/>
          <w:lang w:val="uk-UA"/>
        </w:rPr>
        <w:t xml:space="preserve">Протокол засідання кафедри МК та ВМ </w:t>
      </w:r>
    </w:p>
    <w:p w:rsidR="007737BA" w:rsidRDefault="007737BA" w:rsidP="007737BA">
      <w:pPr>
        <w:widowControl w:val="0"/>
        <w:autoSpaceDE w:val="0"/>
        <w:autoSpaceDN w:val="0"/>
        <w:adjustRightInd w:val="0"/>
        <w:ind w:firstLine="5245"/>
        <w:jc w:val="both"/>
        <w:rPr>
          <w:szCs w:val="28"/>
          <w:lang w:val="uk-UA"/>
        </w:rPr>
      </w:pPr>
      <w:r>
        <w:rPr>
          <w:szCs w:val="28"/>
          <w:lang w:val="uk-UA"/>
        </w:rPr>
        <w:t xml:space="preserve">№____ від </w:t>
      </w:r>
      <w:r w:rsidR="00F40FD0">
        <w:rPr>
          <w:szCs w:val="28"/>
          <w:lang w:val="uk-UA"/>
        </w:rPr>
        <w:t>_________2018</w:t>
      </w:r>
      <w:r>
        <w:rPr>
          <w:szCs w:val="28"/>
          <w:lang w:val="uk-UA"/>
        </w:rPr>
        <w:t>р.</w:t>
      </w:r>
    </w:p>
    <w:p w:rsidR="007737BA" w:rsidRDefault="007737BA" w:rsidP="007737BA">
      <w:pPr>
        <w:pStyle w:val="1"/>
        <w:spacing w:line="240" w:lineRule="auto"/>
        <w:ind w:firstLine="709"/>
        <w:jc w:val="both"/>
        <w:rPr>
          <w:szCs w:val="28"/>
        </w:rPr>
      </w:pPr>
    </w:p>
    <w:p w:rsidR="007737BA" w:rsidRDefault="007737BA" w:rsidP="007737BA">
      <w:pPr>
        <w:pStyle w:val="1"/>
        <w:spacing w:line="240" w:lineRule="auto"/>
        <w:ind w:firstLine="709"/>
        <w:jc w:val="both"/>
        <w:rPr>
          <w:szCs w:val="28"/>
        </w:rPr>
      </w:pPr>
    </w:p>
    <w:p w:rsidR="007737BA" w:rsidRDefault="007737BA" w:rsidP="007737BA">
      <w:pPr>
        <w:pStyle w:val="a5"/>
        <w:spacing w:after="0"/>
        <w:ind w:firstLine="709"/>
        <w:jc w:val="both"/>
        <w:rPr>
          <w:szCs w:val="28"/>
        </w:rPr>
      </w:pPr>
    </w:p>
    <w:p w:rsidR="007737BA" w:rsidRDefault="007737BA" w:rsidP="007737BA">
      <w:pPr>
        <w:pStyle w:val="a5"/>
        <w:spacing w:after="0"/>
        <w:ind w:firstLine="709"/>
        <w:jc w:val="both"/>
        <w:rPr>
          <w:szCs w:val="28"/>
        </w:rPr>
      </w:pPr>
    </w:p>
    <w:p w:rsidR="007737BA" w:rsidRDefault="007737BA" w:rsidP="007737BA">
      <w:pPr>
        <w:pStyle w:val="a5"/>
        <w:spacing w:after="0"/>
        <w:ind w:firstLine="709"/>
        <w:jc w:val="both"/>
        <w:rPr>
          <w:szCs w:val="28"/>
        </w:rPr>
      </w:pPr>
    </w:p>
    <w:p w:rsidR="007737BA" w:rsidRDefault="007737BA" w:rsidP="007737BA">
      <w:pPr>
        <w:pStyle w:val="a5"/>
        <w:spacing w:after="0"/>
        <w:ind w:firstLine="709"/>
        <w:jc w:val="both"/>
        <w:rPr>
          <w:szCs w:val="28"/>
        </w:rPr>
      </w:pPr>
    </w:p>
    <w:p w:rsidR="007737BA" w:rsidRDefault="007737BA" w:rsidP="007737BA">
      <w:pPr>
        <w:pStyle w:val="a5"/>
        <w:spacing w:after="0"/>
        <w:ind w:firstLine="709"/>
        <w:jc w:val="both"/>
        <w:rPr>
          <w:szCs w:val="28"/>
        </w:rPr>
      </w:pPr>
    </w:p>
    <w:p w:rsidR="007737BA" w:rsidRDefault="007737BA" w:rsidP="007737BA">
      <w:pPr>
        <w:pStyle w:val="a5"/>
        <w:spacing w:after="0"/>
        <w:ind w:firstLine="709"/>
        <w:jc w:val="both"/>
        <w:rPr>
          <w:szCs w:val="28"/>
        </w:rPr>
      </w:pPr>
    </w:p>
    <w:p w:rsidR="007737BA" w:rsidRDefault="007737BA" w:rsidP="007737BA">
      <w:pPr>
        <w:pStyle w:val="a5"/>
        <w:spacing w:after="0"/>
        <w:ind w:firstLine="709"/>
        <w:jc w:val="both"/>
        <w:rPr>
          <w:b/>
          <w:szCs w:val="28"/>
        </w:rPr>
      </w:pPr>
    </w:p>
    <w:p w:rsidR="007737BA" w:rsidRDefault="007737BA" w:rsidP="007737BA">
      <w:pPr>
        <w:pStyle w:val="a5"/>
        <w:spacing w:after="0"/>
        <w:ind w:firstLine="709"/>
        <w:jc w:val="both"/>
        <w:rPr>
          <w:b/>
          <w:szCs w:val="28"/>
        </w:rPr>
      </w:pPr>
    </w:p>
    <w:p w:rsidR="007737BA" w:rsidRDefault="007737BA" w:rsidP="007737BA">
      <w:pPr>
        <w:ind w:firstLine="709"/>
        <w:jc w:val="center"/>
        <w:rPr>
          <w:b/>
          <w:szCs w:val="28"/>
          <w:lang w:val="uk-UA"/>
        </w:rPr>
      </w:pPr>
      <w:r>
        <w:rPr>
          <w:b/>
          <w:szCs w:val="28"/>
          <w:lang w:val="uk-UA"/>
        </w:rPr>
        <w:t xml:space="preserve">МЕТОДИЧНІ МАТЕРІАЛИ </w:t>
      </w:r>
    </w:p>
    <w:p w:rsidR="007737BA" w:rsidRDefault="00283416" w:rsidP="007737BA">
      <w:pPr>
        <w:ind w:firstLine="709"/>
        <w:jc w:val="center"/>
        <w:rPr>
          <w:b/>
          <w:szCs w:val="28"/>
          <w:lang w:val="uk-UA"/>
        </w:rPr>
      </w:pPr>
      <w:r>
        <w:rPr>
          <w:b/>
          <w:szCs w:val="28"/>
          <w:lang w:val="uk-UA"/>
        </w:rPr>
        <w:t>до практичного</w:t>
      </w:r>
      <w:r w:rsidR="007737BA">
        <w:rPr>
          <w:b/>
          <w:szCs w:val="28"/>
          <w:lang w:val="uk-UA"/>
        </w:rPr>
        <w:t xml:space="preserve"> заняття</w:t>
      </w:r>
    </w:p>
    <w:p w:rsidR="007737BA" w:rsidRDefault="00945693" w:rsidP="007737BA">
      <w:pPr>
        <w:ind w:firstLine="709"/>
        <w:jc w:val="center"/>
        <w:rPr>
          <w:b/>
          <w:szCs w:val="28"/>
          <w:lang w:val="uk-UA"/>
        </w:rPr>
      </w:pPr>
      <w:r>
        <w:rPr>
          <w:b/>
          <w:szCs w:val="28"/>
          <w:lang w:val="uk-UA"/>
        </w:rPr>
        <w:t>для студентів</w:t>
      </w:r>
      <w:r w:rsidR="00283416">
        <w:rPr>
          <w:b/>
          <w:szCs w:val="28"/>
          <w:lang w:val="uk-UA"/>
        </w:rPr>
        <w:t xml:space="preserve"> 5 курсу медичного факультету</w:t>
      </w:r>
      <w:r w:rsidR="007737BA">
        <w:rPr>
          <w:b/>
          <w:szCs w:val="28"/>
          <w:lang w:val="uk-UA"/>
        </w:rPr>
        <w:t xml:space="preserve"> з дисципліни «Військова токсикологія, радіологія та медичний захист»</w:t>
      </w:r>
    </w:p>
    <w:p w:rsidR="007737BA" w:rsidRDefault="007737BA" w:rsidP="007737BA">
      <w:pPr>
        <w:ind w:firstLine="709"/>
        <w:jc w:val="center"/>
        <w:rPr>
          <w:szCs w:val="28"/>
          <w:lang w:val="uk-UA"/>
        </w:rPr>
      </w:pPr>
    </w:p>
    <w:p w:rsidR="007737BA" w:rsidRDefault="007737BA" w:rsidP="007737BA">
      <w:pPr>
        <w:ind w:firstLine="709"/>
        <w:jc w:val="center"/>
        <w:rPr>
          <w:caps/>
          <w:szCs w:val="28"/>
          <w:lang w:val="uk-UA"/>
        </w:rPr>
      </w:pPr>
    </w:p>
    <w:p w:rsidR="007737BA" w:rsidRDefault="007737BA" w:rsidP="007737BA">
      <w:pPr>
        <w:ind w:firstLine="709"/>
        <w:jc w:val="center"/>
        <w:rPr>
          <w:caps/>
          <w:szCs w:val="28"/>
          <w:lang w:val="uk-UA"/>
        </w:rPr>
      </w:pPr>
    </w:p>
    <w:p w:rsidR="007737BA" w:rsidRDefault="007737BA" w:rsidP="007737BA">
      <w:pPr>
        <w:ind w:firstLine="709"/>
        <w:jc w:val="center"/>
        <w:rPr>
          <w:b/>
          <w:szCs w:val="28"/>
          <w:lang w:val="uk-UA"/>
        </w:rPr>
      </w:pPr>
      <w:r>
        <w:rPr>
          <w:b/>
          <w:caps/>
          <w:szCs w:val="28"/>
          <w:lang w:val="uk-UA"/>
        </w:rPr>
        <w:t>Тема №</w:t>
      </w:r>
      <w:r w:rsidR="001D5B1E">
        <w:rPr>
          <w:b/>
          <w:caps/>
          <w:szCs w:val="28"/>
          <w:lang w:val="uk-UA"/>
        </w:rPr>
        <w:t>2</w:t>
      </w:r>
      <w:r>
        <w:rPr>
          <w:szCs w:val="28"/>
          <w:lang w:val="uk-UA"/>
        </w:rPr>
        <w:t>.</w:t>
      </w:r>
      <w:r>
        <w:rPr>
          <w:b/>
          <w:szCs w:val="28"/>
          <w:lang w:val="uk-UA"/>
        </w:rPr>
        <w:t xml:space="preserve"> Компоненти ракетного палива. Технічні рідини.</w:t>
      </w:r>
    </w:p>
    <w:p w:rsidR="007737BA" w:rsidRDefault="007737BA" w:rsidP="007737BA">
      <w:pPr>
        <w:ind w:firstLine="709"/>
        <w:jc w:val="center"/>
        <w:rPr>
          <w:b/>
          <w:szCs w:val="28"/>
          <w:lang w:val="uk-UA"/>
        </w:rPr>
      </w:pPr>
    </w:p>
    <w:p w:rsidR="007737BA" w:rsidRPr="00AF2FF0" w:rsidRDefault="007737BA" w:rsidP="007737BA">
      <w:pPr>
        <w:ind w:firstLine="709"/>
        <w:jc w:val="center"/>
        <w:rPr>
          <w:b/>
          <w:szCs w:val="28"/>
          <w:lang w:val="uk-UA"/>
        </w:rPr>
      </w:pPr>
    </w:p>
    <w:p w:rsidR="007737BA" w:rsidRDefault="007737BA" w:rsidP="007737BA">
      <w:pPr>
        <w:ind w:firstLine="709"/>
        <w:jc w:val="center"/>
        <w:rPr>
          <w:szCs w:val="28"/>
          <w:lang w:val="uk-UA"/>
        </w:rPr>
      </w:pPr>
    </w:p>
    <w:p w:rsidR="007737BA" w:rsidRDefault="007737BA" w:rsidP="007737BA">
      <w:pPr>
        <w:ind w:firstLine="709"/>
        <w:jc w:val="both"/>
        <w:rPr>
          <w:szCs w:val="28"/>
          <w:lang w:val="uk-UA"/>
        </w:rPr>
      </w:pPr>
    </w:p>
    <w:p w:rsidR="007737BA" w:rsidRDefault="007737BA" w:rsidP="007737BA">
      <w:pPr>
        <w:ind w:firstLine="709"/>
        <w:jc w:val="both"/>
        <w:rPr>
          <w:szCs w:val="28"/>
          <w:lang w:val="uk-UA"/>
        </w:rPr>
      </w:pPr>
    </w:p>
    <w:p w:rsidR="007737BA" w:rsidRDefault="007737BA" w:rsidP="007737BA">
      <w:pPr>
        <w:ind w:firstLine="709"/>
        <w:jc w:val="both"/>
        <w:rPr>
          <w:szCs w:val="28"/>
          <w:lang w:val="uk-UA"/>
        </w:rPr>
      </w:pPr>
    </w:p>
    <w:p w:rsidR="007737BA" w:rsidRDefault="007737BA" w:rsidP="007737BA">
      <w:pPr>
        <w:ind w:firstLine="709"/>
        <w:jc w:val="both"/>
        <w:rPr>
          <w:szCs w:val="28"/>
          <w:lang w:val="uk-UA"/>
        </w:rPr>
      </w:pPr>
    </w:p>
    <w:p w:rsidR="007737BA" w:rsidRDefault="007737BA" w:rsidP="007737BA">
      <w:pPr>
        <w:ind w:firstLine="709"/>
        <w:jc w:val="both"/>
        <w:rPr>
          <w:szCs w:val="28"/>
          <w:lang w:val="uk-UA"/>
        </w:rPr>
      </w:pPr>
    </w:p>
    <w:p w:rsidR="007737BA" w:rsidRDefault="007737BA" w:rsidP="007737BA">
      <w:pPr>
        <w:ind w:firstLine="709"/>
        <w:jc w:val="both"/>
        <w:rPr>
          <w:szCs w:val="28"/>
          <w:lang w:val="uk-UA"/>
        </w:rPr>
      </w:pPr>
    </w:p>
    <w:p w:rsidR="007737BA" w:rsidRDefault="007737BA" w:rsidP="007737BA">
      <w:pPr>
        <w:ind w:firstLine="709"/>
        <w:jc w:val="both"/>
        <w:rPr>
          <w:szCs w:val="28"/>
          <w:lang w:val="uk-UA"/>
        </w:rPr>
      </w:pPr>
    </w:p>
    <w:p w:rsidR="007737BA" w:rsidRDefault="007737BA" w:rsidP="007737BA">
      <w:pPr>
        <w:ind w:firstLine="709"/>
        <w:jc w:val="both"/>
        <w:rPr>
          <w:szCs w:val="28"/>
          <w:lang w:val="uk-UA"/>
        </w:rPr>
      </w:pPr>
    </w:p>
    <w:p w:rsidR="007737BA" w:rsidRDefault="007737BA" w:rsidP="007737BA">
      <w:pPr>
        <w:ind w:firstLine="709"/>
        <w:jc w:val="both"/>
        <w:rPr>
          <w:szCs w:val="28"/>
          <w:lang w:val="uk-UA"/>
        </w:rPr>
      </w:pPr>
    </w:p>
    <w:p w:rsidR="007737BA" w:rsidRDefault="007737BA" w:rsidP="007737BA">
      <w:pPr>
        <w:jc w:val="both"/>
        <w:rPr>
          <w:szCs w:val="28"/>
          <w:lang w:val="uk-UA"/>
        </w:rPr>
      </w:pPr>
    </w:p>
    <w:p w:rsidR="00283416" w:rsidRDefault="00283416" w:rsidP="007737BA">
      <w:pPr>
        <w:ind w:firstLine="709"/>
        <w:jc w:val="center"/>
        <w:rPr>
          <w:b/>
          <w:szCs w:val="28"/>
          <w:lang w:val="uk-UA"/>
        </w:rPr>
      </w:pPr>
    </w:p>
    <w:p w:rsidR="007737BA" w:rsidRDefault="00F40FD0" w:rsidP="007737BA">
      <w:pPr>
        <w:ind w:firstLine="709"/>
        <w:jc w:val="center"/>
        <w:rPr>
          <w:b/>
          <w:szCs w:val="28"/>
          <w:lang w:val="uk-UA"/>
        </w:rPr>
      </w:pPr>
      <w:r>
        <w:rPr>
          <w:b/>
          <w:szCs w:val="28"/>
          <w:lang w:val="uk-UA"/>
        </w:rPr>
        <w:t>Вінниця – 2018</w:t>
      </w:r>
    </w:p>
    <w:p w:rsidR="007737BA" w:rsidRDefault="007737BA" w:rsidP="007737BA">
      <w:pPr>
        <w:ind w:firstLine="709"/>
        <w:jc w:val="both"/>
        <w:rPr>
          <w:sz w:val="26"/>
          <w:szCs w:val="26"/>
          <w:lang w:val="uk-UA"/>
        </w:rPr>
      </w:pPr>
      <w:r>
        <w:rPr>
          <w:sz w:val="26"/>
          <w:szCs w:val="26"/>
          <w:lang w:val="uk-UA"/>
        </w:rPr>
        <w:lastRenderedPageBreak/>
        <w:t xml:space="preserve">Автори-укладачі: </w:t>
      </w:r>
      <w:r w:rsidR="00192FFB">
        <w:rPr>
          <w:sz w:val="26"/>
          <w:szCs w:val="26"/>
          <w:lang w:val="uk-UA"/>
        </w:rPr>
        <w:t>Зав. кафедри. доц. Матвійчук М.В., проф.. Тарасюк В.С., доц. Корольова Н.Д., ст. викладач Подолян В.М.</w:t>
      </w:r>
    </w:p>
    <w:p w:rsidR="007737BA" w:rsidRDefault="007737BA" w:rsidP="007737BA">
      <w:pPr>
        <w:ind w:firstLine="709"/>
        <w:jc w:val="both"/>
        <w:rPr>
          <w:sz w:val="26"/>
          <w:szCs w:val="26"/>
          <w:lang w:val="uk-UA"/>
        </w:rPr>
      </w:pPr>
    </w:p>
    <w:p w:rsidR="007737BA" w:rsidRDefault="007737BA" w:rsidP="007737BA">
      <w:pPr>
        <w:ind w:firstLine="709"/>
        <w:jc w:val="both"/>
        <w:rPr>
          <w:sz w:val="26"/>
          <w:szCs w:val="26"/>
          <w:lang w:val="uk-UA"/>
        </w:rPr>
      </w:pPr>
    </w:p>
    <w:p w:rsidR="007737BA" w:rsidRDefault="007737BA" w:rsidP="007737BA">
      <w:pPr>
        <w:widowControl w:val="0"/>
        <w:autoSpaceDE w:val="0"/>
        <w:autoSpaceDN w:val="0"/>
        <w:adjustRightInd w:val="0"/>
        <w:ind w:firstLine="709"/>
        <w:jc w:val="both"/>
        <w:rPr>
          <w:sz w:val="26"/>
          <w:szCs w:val="26"/>
          <w:lang w:val="uk-UA"/>
        </w:rPr>
      </w:pPr>
    </w:p>
    <w:p w:rsidR="007737BA" w:rsidRDefault="007737BA" w:rsidP="007737BA">
      <w:pPr>
        <w:widowControl w:val="0"/>
        <w:autoSpaceDE w:val="0"/>
        <w:autoSpaceDN w:val="0"/>
        <w:adjustRightInd w:val="0"/>
        <w:ind w:firstLine="709"/>
        <w:jc w:val="both"/>
        <w:rPr>
          <w:sz w:val="26"/>
          <w:szCs w:val="26"/>
          <w:lang w:val="uk-UA"/>
        </w:rPr>
      </w:pPr>
      <w:r>
        <w:rPr>
          <w:sz w:val="26"/>
          <w:szCs w:val="26"/>
          <w:lang w:val="uk-UA"/>
        </w:rPr>
        <w:t>Методичну розробку складено на основі робочої навчальної програми дисципліни «Військова токсикологія, радіологія та медичний захист», затвердженої 2015 р.</w:t>
      </w:r>
    </w:p>
    <w:p w:rsidR="007737BA" w:rsidRDefault="007737BA" w:rsidP="007737BA">
      <w:pPr>
        <w:ind w:firstLine="709"/>
        <w:jc w:val="both"/>
        <w:rPr>
          <w:sz w:val="26"/>
          <w:szCs w:val="26"/>
          <w:lang w:val="uk-UA"/>
        </w:rPr>
      </w:pPr>
    </w:p>
    <w:p w:rsidR="007737BA" w:rsidRDefault="007737BA" w:rsidP="007737BA">
      <w:pPr>
        <w:pStyle w:val="2"/>
        <w:widowControl/>
        <w:ind w:firstLine="709"/>
        <w:jc w:val="both"/>
        <w:rPr>
          <w:b/>
          <w:bCs/>
          <w:spacing w:val="0"/>
          <w:kern w:val="0"/>
          <w:position w:val="0"/>
          <w:sz w:val="26"/>
          <w:szCs w:val="26"/>
          <w:lang w:val="uk-UA"/>
        </w:rPr>
      </w:pPr>
    </w:p>
    <w:p w:rsidR="007737BA" w:rsidRDefault="007737BA" w:rsidP="007737BA">
      <w:pPr>
        <w:widowControl w:val="0"/>
        <w:autoSpaceDE w:val="0"/>
        <w:autoSpaceDN w:val="0"/>
        <w:adjustRightInd w:val="0"/>
        <w:ind w:firstLine="709"/>
        <w:jc w:val="both"/>
        <w:rPr>
          <w:sz w:val="26"/>
          <w:szCs w:val="26"/>
          <w:lang w:val="uk-UA"/>
        </w:rPr>
      </w:pPr>
    </w:p>
    <w:p w:rsidR="007737BA" w:rsidRDefault="007737BA" w:rsidP="007737BA">
      <w:pPr>
        <w:ind w:firstLine="709"/>
        <w:jc w:val="both"/>
        <w:rPr>
          <w:sz w:val="26"/>
          <w:szCs w:val="26"/>
          <w:lang w:val="uk-UA"/>
        </w:rPr>
      </w:pPr>
    </w:p>
    <w:p w:rsidR="007737BA" w:rsidRDefault="007737BA" w:rsidP="007737BA">
      <w:pPr>
        <w:ind w:firstLine="709"/>
        <w:jc w:val="both"/>
        <w:rPr>
          <w:sz w:val="26"/>
          <w:szCs w:val="26"/>
          <w:lang w:val="uk-UA"/>
        </w:rPr>
      </w:pPr>
      <w:r>
        <w:rPr>
          <w:sz w:val="26"/>
          <w:szCs w:val="26"/>
        </w:rPr>
        <w:t>Перезатверджено на засіданні к</w:t>
      </w:r>
      <w:r>
        <w:rPr>
          <w:sz w:val="26"/>
          <w:szCs w:val="26"/>
          <w:lang w:val="uk-UA"/>
        </w:rPr>
        <w:t>афедри</w:t>
      </w:r>
    </w:p>
    <w:p w:rsidR="007737BA" w:rsidRDefault="007737BA" w:rsidP="007737BA">
      <w:pPr>
        <w:ind w:firstLine="709"/>
        <w:jc w:val="both"/>
        <w:rPr>
          <w:sz w:val="26"/>
          <w:szCs w:val="26"/>
        </w:rPr>
      </w:pPr>
      <w:r>
        <w:rPr>
          <w:sz w:val="26"/>
          <w:szCs w:val="26"/>
        </w:rPr>
        <w:t>протокол №____ від _________20___ р.</w:t>
      </w:r>
    </w:p>
    <w:p w:rsidR="007737BA" w:rsidRDefault="007737BA" w:rsidP="007737BA">
      <w:pPr>
        <w:ind w:firstLine="709"/>
        <w:jc w:val="both"/>
        <w:rPr>
          <w:sz w:val="26"/>
          <w:szCs w:val="26"/>
        </w:rPr>
      </w:pPr>
      <w:r>
        <w:rPr>
          <w:sz w:val="26"/>
          <w:szCs w:val="26"/>
        </w:rPr>
        <w:t>Зав</w:t>
      </w:r>
      <w:proofErr w:type="gramStart"/>
      <w:r>
        <w:rPr>
          <w:sz w:val="26"/>
          <w:szCs w:val="26"/>
        </w:rPr>
        <w:t>.к</w:t>
      </w:r>
      <w:proofErr w:type="gramEnd"/>
      <w:r>
        <w:rPr>
          <w:sz w:val="26"/>
          <w:szCs w:val="26"/>
          <w:lang w:val="uk-UA"/>
        </w:rPr>
        <w:t>афедри</w:t>
      </w:r>
      <w:r>
        <w:rPr>
          <w:sz w:val="26"/>
          <w:szCs w:val="26"/>
        </w:rPr>
        <w:t xml:space="preserve"> МК та </w:t>
      </w:r>
      <w:r>
        <w:rPr>
          <w:sz w:val="26"/>
          <w:szCs w:val="26"/>
          <w:lang w:val="uk-UA"/>
        </w:rPr>
        <w:t>ВМ</w:t>
      </w:r>
      <w:r>
        <w:rPr>
          <w:sz w:val="26"/>
          <w:szCs w:val="26"/>
        </w:rPr>
        <w:t>______________ доц. М.В.Матвійчук</w:t>
      </w:r>
    </w:p>
    <w:p w:rsidR="007737BA" w:rsidRDefault="007737BA" w:rsidP="007737BA">
      <w:pPr>
        <w:ind w:firstLine="709"/>
        <w:jc w:val="both"/>
        <w:rPr>
          <w:sz w:val="26"/>
          <w:szCs w:val="26"/>
        </w:rPr>
      </w:pPr>
    </w:p>
    <w:p w:rsidR="007737BA" w:rsidRDefault="007737BA" w:rsidP="007737BA">
      <w:pPr>
        <w:ind w:firstLine="709"/>
        <w:jc w:val="both"/>
        <w:rPr>
          <w:sz w:val="26"/>
          <w:szCs w:val="26"/>
        </w:rPr>
      </w:pPr>
    </w:p>
    <w:p w:rsidR="007737BA" w:rsidRDefault="007737BA" w:rsidP="007737BA">
      <w:pPr>
        <w:ind w:firstLine="709"/>
        <w:jc w:val="both"/>
        <w:rPr>
          <w:sz w:val="26"/>
          <w:szCs w:val="26"/>
          <w:lang w:val="uk-UA"/>
        </w:rPr>
      </w:pPr>
      <w:r>
        <w:rPr>
          <w:sz w:val="26"/>
          <w:szCs w:val="26"/>
        </w:rPr>
        <w:t>Перезатверджено на засіданні к</w:t>
      </w:r>
      <w:r>
        <w:rPr>
          <w:sz w:val="26"/>
          <w:szCs w:val="26"/>
          <w:lang w:val="uk-UA"/>
        </w:rPr>
        <w:t>афедри</w:t>
      </w:r>
    </w:p>
    <w:p w:rsidR="007737BA" w:rsidRDefault="007737BA" w:rsidP="007737BA">
      <w:pPr>
        <w:ind w:firstLine="709"/>
        <w:jc w:val="both"/>
        <w:rPr>
          <w:sz w:val="26"/>
          <w:szCs w:val="26"/>
        </w:rPr>
      </w:pPr>
      <w:r>
        <w:rPr>
          <w:sz w:val="26"/>
          <w:szCs w:val="26"/>
        </w:rPr>
        <w:t>протокол №____ від _________20___ р.</w:t>
      </w:r>
    </w:p>
    <w:p w:rsidR="007737BA" w:rsidRDefault="007737BA" w:rsidP="007737BA">
      <w:pPr>
        <w:ind w:firstLine="709"/>
        <w:jc w:val="both"/>
        <w:rPr>
          <w:sz w:val="26"/>
          <w:szCs w:val="26"/>
        </w:rPr>
      </w:pPr>
      <w:r>
        <w:rPr>
          <w:sz w:val="26"/>
          <w:szCs w:val="26"/>
        </w:rPr>
        <w:t>Зав</w:t>
      </w:r>
      <w:proofErr w:type="gramStart"/>
      <w:r>
        <w:rPr>
          <w:sz w:val="26"/>
          <w:szCs w:val="26"/>
        </w:rPr>
        <w:t>.к</w:t>
      </w:r>
      <w:proofErr w:type="gramEnd"/>
      <w:r>
        <w:rPr>
          <w:sz w:val="26"/>
          <w:szCs w:val="26"/>
          <w:lang w:val="uk-UA"/>
        </w:rPr>
        <w:t>афедри</w:t>
      </w:r>
      <w:r>
        <w:rPr>
          <w:sz w:val="26"/>
          <w:szCs w:val="26"/>
        </w:rPr>
        <w:t xml:space="preserve"> МК та </w:t>
      </w:r>
      <w:r>
        <w:rPr>
          <w:sz w:val="26"/>
          <w:szCs w:val="26"/>
          <w:lang w:val="uk-UA"/>
        </w:rPr>
        <w:t>ВМ</w:t>
      </w:r>
      <w:r>
        <w:rPr>
          <w:sz w:val="26"/>
          <w:szCs w:val="26"/>
        </w:rPr>
        <w:t>______________ доц. М.В.Матвійчук</w:t>
      </w:r>
    </w:p>
    <w:p w:rsidR="007737BA" w:rsidRDefault="007737BA" w:rsidP="007737BA">
      <w:pPr>
        <w:ind w:firstLine="709"/>
        <w:jc w:val="both"/>
        <w:rPr>
          <w:sz w:val="26"/>
          <w:szCs w:val="26"/>
        </w:rPr>
      </w:pPr>
    </w:p>
    <w:p w:rsidR="007737BA" w:rsidRDefault="007737BA" w:rsidP="007737BA">
      <w:pPr>
        <w:ind w:firstLine="709"/>
        <w:jc w:val="both"/>
        <w:rPr>
          <w:b/>
          <w:sz w:val="26"/>
          <w:szCs w:val="26"/>
          <w:lang w:val="uk-UA"/>
        </w:rPr>
      </w:pPr>
    </w:p>
    <w:p w:rsidR="007737BA" w:rsidRDefault="007737BA" w:rsidP="007737BA">
      <w:pPr>
        <w:ind w:firstLine="709"/>
        <w:jc w:val="both"/>
        <w:rPr>
          <w:sz w:val="26"/>
          <w:szCs w:val="26"/>
          <w:lang w:val="uk-UA"/>
        </w:rPr>
      </w:pPr>
      <w:r>
        <w:rPr>
          <w:sz w:val="26"/>
          <w:szCs w:val="26"/>
        </w:rPr>
        <w:t>Перезатверджено на засіданні к</w:t>
      </w:r>
      <w:r>
        <w:rPr>
          <w:sz w:val="26"/>
          <w:szCs w:val="26"/>
          <w:lang w:val="uk-UA"/>
        </w:rPr>
        <w:t>афедри</w:t>
      </w:r>
    </w:p>
    <w:p w:rsidR="007737BA" w:rsidRDefault="007737BA" w:rsidP="007737BA">
      <w:pPr>
        <w:ind w:firstLine="709"/>
        <w:jc w:val="both"/>
        <w:rPr>
          <w:sz w:val="26"/>
          <w:szCs w:val="26"/>
        </w:rPr>
      </w:pPr>
      <w:r>
        <w:rPr>
          <w:sz w:val="26"/>
          <w:szCs w:val="26"/>
        </w:rPr>
        <w:t>протокол №____ від _________20___ р.</w:t>
      </w:r>
    </w:p>
    <w:p w:rsidR="007737BA" w:rsidRDefault="007737BA" w:rsidP="007737BA">
      <w:pPr>
        <w:ind w:firstLine="709"/>
        <w:jc w:val="both"/>
        <w:rPr>
          <w:sz w:val="26"/>
          <w:szCs w:val="26"/>
        </w:rPr>
      </w:pPr>
      <w:r>
        <w:rPr>
          <w:sz w:val="26"/>
          <w:szCs w:val="26"/>
        </w:rPr>
        <w:t>Зав</w:t>
      </w:r>
      <w:proofErr w:type="gramStart"/>
      <w:r>
        <w:rPr>
          <w:sz w:val="26"/>
          <w:szCs w:val="26"/>
        </w:rPr>
        <w:t>.к</w:t>
      </w:r>
      <w:proofErr w:type="gramEnd"/>
      <w:r>
        <w:rPr>
          <w:sz w:val="26"/>
          <w:szCs w:val="26"/>
          <w:lang w:val="uk-UA"/>
        </w:rPr>
        <w:t>афедри</w:t>
      </w:r>
      <w:r>
        <w:rPr>
          <w:sz w:val="26"/>
          <w:szCs w:val="26"/>
        </w:rPr>
        <w:t xml:space="preserve"> МК та </w:t>
      </w:r>
      <w:r>
        <w:rPr>
          <w:sz w:val="26"/>
          <w:szCs w:val="26"/>
          <w:lang w:val="uk-UA"/>
        </w:rPr>
        <w:t>ВМ</w:t>
      </w:r>
      <w:r>
        <w:rPr>
          <w:sz w:val="26"/>
          <w:szCs w:val="26"/>
        </w:rPr>
        <w:t>______________ доц. М.В.Матвійчук</w:t>
      </w:r>
    </w:p>
    <w:p w:rsidR="007737BA" w:rsidRDefault="007737BA" w:rsidP="007737BA">
      <w:pPr>
        <w:ind w:firstLine="709"/>
        <w:jc w:val="both"/>
        <w:rPr>
          <w:b/>
          <w:sz w:val="26"/>
          <w:szCs w:val="26"/>
          <w:lang w:val="uk-UA"/>
        </w:rPr>
      </w:pPr>
    </w:p>
    <w:p w:rsidR="007737BA" w:rsidRDefault="007737BA" w:rsidP="007737BA">
      <w:pPr>
        <w:ind w:firstLine="709"/>
        <w:jc w:val="both"/>
        <w:rPr>
          <w:b/>
          <w:sz w:val="26"/>
          <w:szCs w:val="26"/>
          <w:lang w:val="uk-UA"/>
        </w:rPr>
      </w:pPr>
    </w:p>
    <w:p w:rsidR="007737BA" w:rsidRDefault="007737BA" w:rsidP="007737BA">
      <w:pPr>
        <w:ind w:firstLine="709"/>
        <w:jc w:val="both"/>
        <w:rPr>
          <w:sz w:val="26"/>
          <w:szCs w:val="26"/>
          <w:lang w:val="uk-UA"/>
        </w:rPr>
      </w:pPr>
      <w:r>
        <w:rPr>
          <w:sz w:val="26"/>
          <w:szCs w:val="26"/>
        </w:rPr>
        <w:t>Перезатверджено на засіданні к</w:t>
      </w:r>
      <w:r>
        <w:rPr>
          <w:sz w:val="26"/>
          <w:szCs w:val="26"/>
          <w:lang w:val="uk-UA"/>
        </w:rPr>
        <w:t>афедри</w:t>
      </w:r>
    </w:p>
    <w:p w:rsidR="007737BA" w:rsidRDefault="007737BA" w:rsidP="007737BA">
      <w:pPr>
        <w:ind w:firstLine="709"/>
        <w:jc w:val="both"/>
        <w:rPr>
          <w:sz w:val="26"/>
          <w:szCs w:val="26"/>
        </w:rPr>
      </w:pPr>
      <w:r>
        <w:rPr>
          <w:sz w:val="26"/>
          <w:szCs w:val="26"/>
        </w:rPr>
        <w:t>протокол №____ від _________20___ р.</w:t>
      </w:r>
    </w:p>
    <w:p w:rsidR="007737BA" w:rsidRDefault="007737BA" w:rsidP="007737BA">
      <w:pPr>
        <w:ind w:firstLine="709"/>
        <w:jc w:val="both"/>
        <w:rPr>
          <w:sz w:val="26"/>
          <w:szCs w:val="26"/>
        </w:rPr>
      </w:pPr>
      <w:r>
        <w:rPr>
          <w:sz w:val="26"/>
          <w:szCs w:val="26"/>
        </w:rPr>
        <w:t>Зав</w:t>
      </w:r>
      <w:proofErr w:type="gramStart"/>
      <w:r>
        <w:rPr>
          <w:sz w:val="26"/>
          <w:szCs w:val="26"/>
        </w:rPr>
        <w:t>.к</w:t>
      </w:r>
      <w:proofErr w:type="gramEnd"/>
      <w:r>
        <w:rPr>
          <w:sz w:val="26"/>
          <w:szCs w:val="26"/>
          <w:lang w:val="uk-UA"/>
        </w:rPr>
        <w:t>афедри</w:t>
      </w:r>
      <w:r>
        <w:rPr>
          <w:sz w:val="26"/>
          <w:szCs w:val="26"/>
        </w:rPr>
        <w:t xml:space="preserve"> МК та </w:t>
      </w:r>
      <w:r>
        <w:rPr>
          <w:sz w:val="26"/>
          <w:szCs w:val="26"/>
          <w:lang w:val="uk-UA"/>
        </w:rPr>
        <w:t>ВМ</w:t>
      </w:r>
      <w:r>
        <w:rPr>
          <w:sz w:val="26"/>
          <w:szCs w:val="26"/>
        </w:rPr>
        <w:t>______________ доц. М.В.Матвійчук</w:t>
      </w:r>
    </w:p>
    <w:p w:rsidR="007737BA" w:rsidRDefault="007737BA" w:rsidP="007737BA">
      <w:pPr>
        <w:ind w:firstLine="709"/>
        <w:jc w:val="both"/>
        <w:rPr>
          <w:b/>
          <w:sz w:val="26"/>
          <w:szCs w:val="26"/>
          <w:lang w:val="uk-UA"/>
        </w:rPr>
      </w:pPr>
    </w:p>
    <w:p w:rsidR="007737BA" w:rsidRDefault="007737BA" w:rsidP="007737BA">
      <w:pPr>
        <w:ind w:firstLine="709"/>
        <w:jc w:val="both"/>
        <w:rPr>
          <w:b/>
          <w:sz w:val="26"/>
          <w:szCs w:val="26"/>
          <w:lang w:val="uk-UA"/>
        </w:rPr>
      </w:pPr>
    </w:p>
    <w:p w:rsidR="007737BA" w:rsidRDefault="007737BA" w:rsidP="007737BA">
      <w:pPr>
        <w:ind w:firstLine="709"/>
        <w:jc w:val="both"/>
        <w:rPr>
          <w:b/>
          <w:sz w:val="26"/>
          <w:szCs w:val="26"/>
          <w:lang w:val="uk-UA"/>
        </w:rPr>
      </w:pPr>
    </w:p>
    <w:p w:rsidR="007737BA" w:rsidRDefault="007737BA" w:rsidP="007737BA">
      <w:pPr>
        <w:ind w:firstLine="709"/>
        <w:jc w:val="both"/>
        <w:rPr>
          <w:sz w:val="26"/>
          <w:szCs w:val="26"/>
          <w:lang w:val="uk-UA"/>
        </w:rPr>
      </w:pPr>
      <w:r>
        <w:rPr>
          <w:sz w:val="26"/>
          <w:szCs w:val="26"/>
        </w:rPr>
        <w:t>Перезатверджено на засіданні к</w:t>
      </w:r>
      <w:r>
        <w:rPr>
          <w:sz w:val="26"/>
          <w:szCs w:val="26"/>
          <w:lang w:val="uk-UA"/>
        </w:rPr>
        <w:t>афедри</w:t>
      </w:r>
    </w:p>
    <w:p w:rsidR="007737BA" w:rsidRDefault="007737BA" w:rsidP="007737BA">
      <w:pPr>
        <w:ind w:firstLine="709"/>
        <w:jc w:val="both"/>
        <w:rPr>
          <w:sz w:val="26"/>
          <w:szCs w:val="26"/>
        </w:rPr>
      </w:pPr>
      <w:r>
        <w:rPr>
          <w:sz w:val="26"/>
          <w:szCs w:val="26"/>
        </w:rPr>
        <w:t>протокол №____ від _________20___ р.</w:t>
      </w:r>
    </w:p>
    <w:p w:rsidR="007737BA" w:rsidRDefault="007737BA" w:rsidP="007737BA">
      <w:pPr>
        <w:ind w:firstLine="709"/>
        <w:jc w:val="both"/>
        <w:rPr>
          <w:sz w:val="26"/>
          <w:szCs w:val="26"/>
        </w:rPr>
      </w:pPr>
      <w:r>
        <w:rPr>
          <w:sz w:val="26"/>
          <w:szCs w:val="26"/>
        </w:rPr>
        <w:t>Зав</w:t>
      </w:r>
      <w:proofErr w:type="gramStart"/>
      <w:r>
        <w:rPr>
          <w:sz w:val="26"/>
          <w:szCs w:val="26"/>
        </w:rPr>
        <w:t>.к</w:t>
      </w:r>
      <w:proofErr w:type="gramEnd"/>
      <w:r>
        <w:rPr>
          <w:sz w:val="26"/>
          <w:szCs w:val="26"/>
          <w:lang w:val="uk-UA"/>
        </w:rPr>
        <w:t>афедри</w:t>
      </w:r>
      <w:r>
        <w:rPr>
          <w:sz w:val="26"/>
          <w:szCs w:val="26"/>
        </w:rPr>
        <w:t xml:space="preserve"> МК та </w:t>
      </w:r>
      <w:r>
        <w:rPr>
          <w:sz w:val="26"/>
          <w:szCs w:val="26"/>
          <w:lang w:val="uk-UA"/>
        </w:rPr>
        <w:t>ВМ</w:t>
      </w:r>
      <w:r>
        <w:rPr>
          <w:sz w:val="26"/>
          <w:szCs w:val="26"/>
        </w:rPr>
        <w:t>______________ доц. М.В.Матвійчук</w:t>
      </w:r>
    </w:p>
    <w:p w:rsidR="007737BA" w:rsidRDefault="007737BA" w:rsidP="007737BA">
      <w:pPr>
        <w:ind w:firstLine="709"/>
        <w:jc w:val="both"/>
        <w:rPr>
          <w:sz w:val="26"/>
          <w:szCs w:val="26"/>
        </w:rPr>
      </w:pPr>
    </w:p>
    <w:p w:rsidR="007737BA" w:rsidRDefault="007737BA" w:rsidP="007737BA">
      <w:pPr>
        <w:ind w:firstLine="709"/>
        <w:jc w:val="both"/>
        <w:rPr>
          <w:sz w:val="26"/>
          <w:szCs w:val="26"/>
        </w:rPr>
      </w:pPr>
    </w:p>
    <w:p w:rsidR="007737BA" w:rsidRDefault="007737BA" w:rsidP="007737BA">
      <w:pPr>
        <w:ind w:firstLine="709"/>
        <w:jc w:val="both"/>
        <w:rPr>
          <w:sz w:val="26"/>
          <w:szCs w:val="26"/>
        </w:rPr>
      </w:pPr>
    </w:p>
    <w:p w:rsidR="007737BA" w:rsidRDefault="007737BA" w:rsidP="007737BA">
      <w:pPr>
        <w:ind w:firstLine="709"/>
        <w:jc w:val="both"/>
        <w:rPr>
          <w:sz w:val="26"/>
          <w:szCs w:val="26"/>
        </w:rPr>
      </w:pPr>
    </w:p>
    <w:p w:rsidR="007737BA" w:rsidRDefault="007737BA" w:rsidP="007737BA">
      <w:pPr>
        <w:ind w:firstLine="709"/>
        <w:jc w:val="both"/>
        <w:rPr>
          <w:sz w:val="26"/>
          <w:szCs w:val="26"/>
        </w:rPr>
      </w:pPr>
    </w:p>
    <w:p w:rsidR="007737BA" w:rsidRDefault="007737BA" w:rsidP="007737BA">
      <w:pPr>
        <w:ind w:firstLine="709"/>
        <w:jc w:val="both"/>
        <w:rPr>
          <w:b/>
          <w:sz w:val="26"/>
          <w:szCs w:val="26"/>
          <w:lang w:val="uk-UA"/>
        </w:rPr>
      </w:pPr>
    </w:p>
    <w:p w:rsidR="007737BA" w:rsidRDefault="007737BA" w:rsidP="007737BA">
      <w:pPr>
        <w:ind w:firstLine="709"/>
        <w:jc w:val="both"/>
        <w:rPr>
          <w:b/>
          <w:sz w:val="26"/>
          <w:szCs w:val="26"/>
          <w:lang w:val="uk-UA"/>
        </w:rPr>
      </w:pPr>
    </w:p>
    <w:p w:rsidR="007737BA" w:rsidRDefault="007737BA" w:rsidP="007737BA">
      <w:pPr>
        <w:ind w:firstLine="709"/>
        <w:jc w:val="both"/>
        <w:rPr>
          <w:b/>
          <w:sz w:val="26"/>
          <w:szCs w:val="26"/>
          <w:lang w:val="uk-UA"/>
        </w:rPr>
      </w:pPr>
    </w:p>
    <w:p w:rsidR="007737BA" w:rsidRDefault="007737BA" w:rsidP="007737BA">
      <w:pPr>
        <w:ind w:firstLine="709"/>
        <w:jc w:val="both"/>
        <w:rPr>
          <w:b/>
          <w:sz w:val="26"/>
          <w:szCs w:val="26"/>
          <w:lang w:val="uk-UA"/>
        </w:rPr>
      </w:pPr>
    </w:p>
    <w:p w:rsidR="007737BA" w:rsidRDefault="007737BA" w:rsidP="00B63F04">
      <w:pPr>
        <w:jc w:val="both"/>
        <w:rPr>
          <w:b/>
          <w:sz w:val="26"/>
          <w:szCs w:val="26"/>
          <w:lang w:val="uk-UA"/>
        </w:rPr>
      </w:pPr>
    </w:p>
    <w:p w:rsidR="00B63F04" w:rsidRDefault="00B63F04" w:rsidP="00B63F04">
      <w:pPr>
        <w:jc w:val="both"/>
        <w:rPr>
          <w:b/>
          <w:sz w:val="26"/>
          <w:szCs w:val="26"/>
          <w:lang w:val="uk-UA"/>
        </w:rPr>
      </w:pPr>
    </w:p>
    <w:p w:rsidR="007737BA" w:rsidRDefault="007737BA" w:rsidP="007737BA">
      <w:pPr>
        <w:ind w:firstLine="709"/>
        <w:jc w:val="center"/>
        <w:rPr>
          <w:b/>
          <w:sz w:val="26"/>
          <w:szCs w:val="26"/>
          <w:lang w:val="uk-UA"/>
        </w:rPr>
      </w:pPr>
    </w:p>
    <w:p w:rsidR="007737BA" w:rsidRDefault="007737BA" w:rsidP="007737BA">
      <w:pPr>
        <w:ind w:firstLine="709"/>
        <w:jc w:val="center"/>
        <w:rPr>
          <w:b/>
          <w:szCs w:val="28"/>
        </w:rPr>
      </w:pPr>
      <w:r>
        <w:rPr>
          <w:b/>
          <w:szCs w:val="28"/>
        </w:rPr>
        <w:lastRenderedPageBreak/>
        <w:t>ЗАГАЛЬНІ ВІДОМОСТІ</w:t>
      </w:r>
    </w:p>
    <w:p w:rsidR="007737BA" w:rsidRDefault="007737BA" w:rsidP="007737BA">
      <w:pPr>
        <w:ind w:firstLine="709"/>
        <w:jc w:val="center"/>
        <w:rPr>
          <w:b/>
          <w:szCs w:val="28"/>
        </w:rPr>
      </w:pPr>
    </w:p>
    <w:p w:rsidR="007737BA" w:rsidRDefault="00673550" w:rsidP="007737BA">
      <w:pPr>
        <w:spacing w:line="276" w:lineRule="auto"/>
        <w:ind w:left="709"/>
        <w:jc w:val="both"/>
        <w:rPr>
          <w:b/>
          <w:szCs w:val="28"/>
        </w:rPr>
      </w:pPr>
      <w:r>
        <w:rPr>
          <w:b/>
          <w:szCs w:val="28"/>
          <w:lang w:val="uk-UA"/>
        </w:rPr>
        <w:t>Тема 2</w:t>
      </w:r>
      <w:r w:rsidR="007737BA">
        <w:rPr>
          <w:b/>
          <w:szCs w:val="28"/>
          <w:lang w:val="uk-UA"/>
        </w:rPr>
        <w:t>: КОМПОНЕНТИ РАКЕТНОГО ПАЛИВА. ТЕХНІЧНІ РІДИНИ.</w:t>
      </w:r>
    </w:p>
    <w:p w:rsidR="007737BA" w:rsidRDefault="007737BA" w:rsidP="007737BA">
      <w:pPr>
        <w:spacing w:line="276" w:lineRule="auto"/>
        <w:ind w:left="709"/>
        <w:jc w:val="center"/>
        <w:rPr>
          <w:b/>
          <w:szCs w:val="28"/>
          <w:lang w:val="uk-UA"/>
        </w:rPr>
      </w:pPr>
      <w:r>
        <w:rPr>
          <w:b/>
          <w:szCs w:val="28"/>
          <w:lang w:val="uk-UA"/>
        </w:rPr>
        <w:t>Групове</w:t>
      </w:r>
      <w:r>
        <w:rPr>
          <w:b/>
          <w:szCs w:val="28"/>
        </w:rPr>
        <w:t xml:space="preserve"> заняття</w:t>
      </w:r>
    </w:p>
    <w:p w:rsidR="007737BA" w:rsidRDefault="007737BA" w:rsidP="007737BA">
      <w:pPr>
        <w:tabs>
          <w:tab w:val="left" w:pos="1440"/>
        </w:tabs>
        <w:spacing w:line="276" w:lineRule="auto"/>
        <w:ind w:firstLine="709"/>
        <w:jc w:val="both"/>
        <w:rPr>
          <w:szCs w:val="28"/>
          <w:lang w:val="uk-UA"/>
        </w:rPr>
      </w:pPr>
      <w:r>
        <w:rPr>
          <w:szCs w:val="28"/>
          <w:lang w:val="uk-UA"/>
        </w:rPr>
        <w:t>1. Кількість академічних годин – 2</w:t>
      </w:r>
      <w:r>
        <w:rPr>
          <w:szCs w:val="28"/>
        </w:rPr>
        <w:t>.</w:t>
      </w:r>
    </w:p>
    <w:p w:rsidR="007737BA" w:rsidRDefault="00945693" w:rsidP="007737BA">
      <w:pPr>
        <w:tabs>
          <w:tab w:val="left" w:pos="1440"/>
        </w:tabs>
        <w:spacing w:line="276" w:lineRule="auto"/>
        <w:ind w:firstLine="709"/>
        <w:jc w:val="both"/>
        <w:rPr>
          <w:szCs w:val="28"/>
          <w:lang w:val="uk-UA"/>
        </w:rPr>
      </w:pPr>
      <w:r>
        <w:rPr>
          <w:szCs w:val="28"/>
          <w:lang w:val="uk-UA"/>
        </w:rPr>
        <w:t>2. Вид заняття – практичне</w:t>
      </w:r>
      <w:r w:rsidR="007737BA">
        <w:rPr>
          <w:szCs w:val="28"/>
          <w:lang w:val="uk-UA"/>
        </w:rPr>
        <w:t xml:space="preserve"> заняття.</w:t>
      </w:r>
    </w:p>
    <w:p w:rsidR="007737BA" w:rsidRDefault="007737BA" w:rsidP="007737BA">
      <w:pPr>
        <w:tabs>
          <w:tab w:val="left" w:pos="1440"/>
        </w:tabs>
        <w:spacing w:line="276" w:lineRule="auto"/>
        <w:ind w:firstLine="709"/>
        <w:jc w:val="both"/>
        <w:rPr>
          <w:szCs w:val="28"/>
          <w:lang w:val="uk-UA"/>
        </w:rPr>
      </w:pPr>
      <w:r>
        <w:rPr>
          <w:szCs w:val="28"/>
          <w:lang w:val="uk-UA"/>
        </w:rPr>
        <w:t>3. Місце проведення – аудиторія кафедри.</w:t>
      </w:r>
    </w:p>
    <w:p w:rsidR="007737BA" w:rsidRDefault="007737BA" w:rsidP="007737BA">
      <w:pPr>
        <w:tabs>
          <w:tab w:val="left" w:pos="1440"/>
        </w:tabs>
        <w:spacing w:line="276" w:lineRule="auto"/>
        <w:ind w:firstLine="709"/>
        <w:jc w:val="both"/>
        <w:rPr>
          <w:szCs w:val="28"/>
          <w:lang w:val="uk-UA"/>
        </w:rPr>
      </w:pPr>
      <w:r>
        <w:rPr>
          <w:szCs w:val="28"/>
          <w:lang w:val="uk-UA"/>
        </w:rPr>
        <w:t>4. Мета заняття:</w:t>
      </w:r>
    </w:p>
    <w:p w:rsidR="007737BA" w:rsidRDefault="007737BA" w:rsidP="007737BA">
      <w:pPr>
        <w:tabs>
          <w:tab w:val="left" w:pos="1440"/>
        </w:tabs>
        <w:spacing w:line="276" w:lineRule="auto"/>
        <w:ind w:left="993" w:hanging="284"/>
        <w:jc w:val="both"/>
        <w:rPr>
          <w:szCs w:val="28"/>
          <w:lang w:val="uk-UA"/>
        </w:rPr>
      </w:pPr>
      <w:r>
        <w:rPr>
          <w:szCs w:val="28"/>
          <w:lang w:val="uk-UA"/>
        </w:rPr>
        <w:t>5.1. Навчальна мета:</w:t>
      </w:r>
      <w:r w:rsidR="001A6B7D">
        <w:rPr>
          <w:szCs w:val="28"/>
          <w:lang w:val="uk-UA"/>
        </w:rPr>
        <w:t xml:space="preserve"> </w:t>
      </w:r>
      <w:r>
        <w:rPr>
          <w:szCs w:val="28"/>
          <w:lang w:val="uk-UA"/>
        </w:rPr>
        <w:t>Надати</w:t>
      </w:r>
      <w:r>
        <w:rPr>
          <w:lang w:val="uk-UA"/>
        </w:rPr>
        <w:t xml:space="preserve"> знання з основних понять токсикології, зрозуміти мету і засвоїти порядок роботи медичного працівника при роботі в осередку використання компонентів ракетного палива.</w:t>
      </w:r>
    </w:p>
    <w:p w:rsidR="007737BA" w:rsidRDefault="007737BA" w:rsidP="007737BA">
      <w:pPr>
        <w:pStyle w:val="3"/>
        <w:shd w:val="clear" w:color="auto" w:fill="auto"/>
        <w:tabs>
          <w:tab w:val="left" w:pos="959"/>
        </w:tabs>
        <w:spacing w:line="276" w:lineRule="auto"/>
        <w:ind w:left="700" w:firstLine="0"/>
        <w:jc w:val="both"/>
        <w:rPr>
          <w:sz w:val="26"/>
          <w:szCs w:val="26"/>
          <w:lang w:val="uk-UA"/>
        </w:rPr>
      </w:pPr>
      <w:r>
        <w:rPr>
          <w:szCs w:val="28"/>
          <w:lang w:val="uk-UA"/>
        </w:rPr>
        <w:tab/>
      </w:r>
      <w:r>
        <w:rPr>
          <w:szCs w:val="28"/>
          <w:lang w:val="uk-UA"/>
        </w:rPr>
        <w:tab/>
      </w:r>
      <w:r>
        <w:rPr>
          <w:sz w:val="28"/>
          <w:szCs w:val="28"/>
          <w:lang w:val="uk-UA"/>
        </w:rPr>
        <w:t>Конкретна</w:t>
      </w:r>
      <w:r>
        <w:rPr>
          <w:sz w:val="26"/>
          <w:szCs w:val="26"/>
          <w:lang w:val="uk-UA"/>
        </w:rPr>
        <w:t xml:space="preserve">: </w:t>
      </w:r>
    </w:p>
    <w:p w:rsidR="007737BA" w:rsidRDefault="007737BA" w:rsidP="007737BA">
      <w:pPr>
        <w:pStyle w:val="3"/>
        <w:shd w:val="clear" w:color="auto" w:fill="auto"/>
        <w:tabs>
          <w:tab w:val="left" w:pos="959"/>
        </w:tabs>
        <w:spacing w:line="276" w:lineRule="auto"/>
        <w:ind w:left="700" w:firstLine="0"/>
        <w:jc w:val="both"/>
        <w:rPr>
          <w:sz w:val="28"/>
          <w:szCs w:val="28"/>
        </w:rPr>
      </w:pPr>
      <w:r>
        <w:rPr>
          <w:rStyle w:val="11"/>
          <w:sz w:val="28"/>
          <w:szCs w:val="28"/>
        </w:rPr>
        <w:tab/>
      </w:r>
      <w:r>
        <w:rPr>
          <w:rStyle w:val="11"/>
          <w:sz w:val="28"/>
          <w:szCs w:val="28"/>
        </w:rPr>
        <w:tab/>
      </w:r>
      <w:r>
        <w:rPr>
          <w:rStyle w:val="11"/>
          <w:i/>
          <w:sz w:val="28"/>
          <w:szCs w:val="28"/>
        </w:rPr>
        <w:t>Студенти повинні знати</w:t>
      </w:r>
      <w:r>
        <w:rPr>
          <w:rStyle w:val="11"/>
          <w:sz w:val="28"/>
          <w:szCs w:val="28"/>
        </w:rPr>
        <w:t>:</w:t>
      </w:r>
    </w:p>
    <w:p w:rsidR="007737BA" w:rsidRDefault="007737BA" w:rsidP="007737BA">
      <w:pPr>
        <w:widowControl w:val="0"/>
        <w:numPr>
          <w:ilvl w:val="0"/>
          <w:numId w:val="1"/>
        </w:numPr>
        <w:tabs>
          <w:tab w:val="left" w:pos="155"/>
        </w:tabs>
        <w:spacing w:line="276" w:lineRule="auto"/>
        <w:ind w:left="40" w:firstLine="1094"/>
        <w:jc w:val="both"/>
      </w:pPr>
      <w:r>
        <w:t>Студенти повинні знати:</w:t>
      </w:r>
    </w:p>
    <w:p w:rsidR="007737BA" w:rsidRDefault="007737BA" w:rsidP="007737BA">
      <w:pPr>
        <w:pStyle w:val="a4"/>
        <w:widowControl w:val="0"/>
        <w:numPr>
          <w:ilvl w:val="0"/>
          <w:numId w:val="2"/>
        </w:numPr>
        <w:tabs>
          <w:tab w:val="left" w:pos="155"/>
        </w:tabs>
        <w:spacing w:line="276" w:lineRule="auto"/>
        <w:jc w:val="both"/>
      </w:pPr>
      <w:r>
        <w:t>кліні</w:t>
      </w:r>
      <w:proofErr w:type="gramStart"/>
      <w:r>
        <w:t>ку та</w:t>
      </w:r>
      <w:proofErr w:type="gramEnd"/>
      <w:r>
        <w:t xml:space="preserve"> основні принципи лікування уражених </w:t>
      </w:r>
      <w:r>
        <w:rPr>
          <w:lang w:val="uk-UA"/>
        </w:rPr>
        <w:t>компонентами ракетного палива</w:t>
      </w:r>
      <w:r>
        <w:t>;</w:t>
      </w:r>
    </w:p>
    <w:p w:rsidR="00821F3D" w:rsidRPr="00821F3D" w:rsidRDefault="007737BA" w:rsidP="007737BA">
      <w:pPr>
        <w:pStyle w:val="a4"/>
        <w:numPr>
          <w:ilvl w:val="0"/>
          <w:numId w:val="2"/>
        </w:numPr>
        <w:tabs>
          <w:tab w:val="left" w:pos="1276"/>
        </w:tabs>
        <w:spacing w:line="276" w:lineRule="auto"/>
        <w:jc w:val="both"/>
      </w:pPr>
      <w:r>
        <w:t>змі</w:t>
      </w:r>
      <w:proofErr w:type="gramStart"/>
      <w:r>
        <w:t>ст</w:t>
      </w:r>
      <w:proofErr w:type="gramEnd"/>
      <w:r>
        <w:t xml:space="preserve"> медичної допомоги ураженим</w:t>
      </w:r>
      <w:r w:rsidR="00821F3D">
        <w:rPr>
          <w:lang w:val="uk-UA"/>
        </w:rPr>
        <w:t>;</w:t>
      </w:r>
    </w:p>
    <w:p w:rsidR="007737BA" w:rsidRDefault="00821F3D" w:rsidP="007737BA">
      <w:pPr>
        <w:pStyle w:val="a4"/>
        <w:numPr>
          <w:ilvl w:val="0"/>
          <w:numId w:val="2"/>
        </w:numPr>
        <w:tabs>
          <w:tab w:val="left" w:pos="1276"/>
        </w:tabs>
        <w:spacing w:line="276" w:lineRule="auto"/>
        <w:jc w:val="both"/>
      </w:pPr>
      <w:r>
        <w:rPr>
          <w:lang w:val="uk-UA"/>
        </w:rPr>
        <w:t>основні вимоги техніки безпеки та профілактики технічного персоналу який працює з технічними рідинами</w:t>
      </w:r>
      <w:r w:rsidR="007737BA">
        <w:rPr>
          <w:lang w:val="uk-UA"/>
        </w:rPr>
        <w:t>;</w:t>
      </w:r>
    </w:p>
    <w:p w:rsidR="007737BA" w:rsidRDefault="007737BA" w:rsidP="007737BA">
      <w:pPr>
        <w:pStyle w:val="a7"/>
        <w:spacing w:line="276" w:lineRule="auto"/>
        <w:ind w:left="993"/>
        <w:jc w:val="both"/>
      </w:pPr>
      <w:r>
        <w:t>2.</w:t>
      </w:r>
      <w:r>
        <w:rPr>
          <w:lang w:val="uk-UA"/>
        </w:rPr>
        <w:tab/>
      </w:r>
      <w:r>
        <w:t>Студенти повинні вміти:</w:t>
      </w:r>
    </w:p>
    <w:p w:rsidR="007737BA" w:rsidRDefault="00821F3D" w:rsidP="007737BA">
      <w:pPr>
        <w:pStyle w:val="a4"/>
        <w:numPr>
          <w:ilvl w:val="0"/>
          <w:numId w:val="2"/>
        </w:numPr>
        <w:tabs>
          <w:tab w:val="left" w:pos="1276"/>
        </w:tabs>
        <w:spacing w:line="276" w:lineRule="auto"/>
        <w:jc w:val="both"/>
      </w:pPr>
      <w:r>
        <w:t>діагностувати ураження</w:t>
      </w:r>
      <w:r w:rsidR="007737BA">
        <w:rPr>
          <w:lang w:val="uk-UA"/>
        </w:rPr>
        <w:t>;</w:t>
      </w:r>
    </w:p>
    <w:p w:rsidR="007737BA" w:rsidRDefault="00821F3D" w:rsidP="007737BA">
      <w:pPr>
        <w:pStyle w:val="a7"/>
        <w:spacing w:line="276" w:lineRule="auto"/>
        <w:ind w:left="993"/>
        <w:jc w:val="both"/>
        <w:rPr>
          <w:lang w:val="uk-UA"/>
        </w:rPr>
      </w:pPr>
      <w:r>
        <w:rPr>
          <w:lang w:val="uk-UA"/>
        </w:rPr>
        <w:t>-</w:t>
      </w:r>
      <w:r>
        <w:rPr>
          <w:lang w:val="uk-UA"/>
        </w:rPr>
        <w:tab/>
      </w:r>
      <w:r w:rsidR="007737BA">
        <w:t>та надати медичну допомогу як в осередку ураження, так і на етапах медичної евакуації;</w:t>
      </w:r>
    </w:p>
    <w:p w:rsidR="007737BA" w:rsidRDefault="007737BA" w:rsidP="007737BA">
      <w:pPr>
        <w:pStyle w:val="a7"/>
        <w:spacing w:line="276" w:lineRule="auto"/>
        <w:ind w:left="993"/>
        <w:jc w:val="both"/>
      </w:pPr>
      <w:r>
        <w:rPr>
          <w:szCs w:val="26"/>
        </w:rPr>
        <w:t>5</w:t>
      </w:r>
      <w:r>
        <w:t xml:space="preserve">.2. Виховна мета: сформувати почуття впевненості в ефективності надійності способів і засобів захисту населення. </w:t>
      </w:r>
    </w:p>
    <w:p w:rsidR="007737BA" w:rsidRDefault="007737BA" w:rsidP="007737BA">
      <w:pPr>
        <w:pStyle w:val="a7"/>
        <w:spacing w:line="276" w:lineRule="auto"/>
        <w:ind w:left="993"/>
        <w:jc w:val="both"/>
      </w:pPr>
      <w:r>
        <w:t xml:space="preserve">6. Навчально-методичне та </w:t>
      </w:r>
      <w:proofErr w:type="gramStart"/>
      <w:r>
        <w:t>матер</w:t>
      </w:r>
      <w:proofErr w:type="gramEnd"/>
      <w:r>
        <w:t>іально-технічне забезпечення заняття:</w:t>
      </w:r>
    </w:p>
    <w:p w:rsidR="007737BA" w:rsidRDefault="007737BA" w:rsidP="007737BA">
      <w:pPr>
        <w:pStyle w:val="a7"/>
        <w:spacing w:line="276" w:lineRule="auto"/>
        <w:ind w:firstLine="993"/>
        <w:jc w:val="both"/>
        <w:rPr>
          <w:lang w:val="uk-UA"/>
        </w:rPr>
      </w:pPr>
      <w:r>
        <w:rPr>
          <w:lang w:val="uk-UA"/>
        </w:rPr>
        <w:t>6.1. Література:</w:t>
      </w:r>
    </w:p>
    <w:p w:rsidR="007737BA" w:rsidRDefault="007737BA" w:rsidP="007737BA">
      <w:pPr>
        <w:pStyle w:val="a7"/>
        <w:spacing w:line="276" w:lineRule="auto"/>
        <w:ind w:firstLine="993"/>
        <w:jc w:val="both"/>
        <w:rPr>
          <w:lang w:val="uk-UA"/>
        </w:rPr>
      </w:pPr>
      <w:r>
        <w:rPr>
          <w:lang w:val="uk-UA"/>
        </w:rPr>
        <w:t>6.1.1. Основна література:</w:t>
      </w:r>
    </w:p>
    <w:p w:rsidR="007737BA" w:rsidRDefault="007737BA" w:rsidP="007737BA">
      <w:pPr>
        <w:pStyle w:val="a7"/>
        <w:spacing w:line="276" w:lineRule="auto"/>
        <w:ind w:left="993"/>
        <w:jc w:val="both"/>
        <w:rPr>
          <w:szCs w:val="28"/>
          <w:lang w:val="uk-UA"/>
        </w:rPr>
      </w:pPr>
      <w:r>
        <w:rPr>
          <w:lang w:val="uk-UA"/>
        </w:rPr>
        <w:t>1.</w:t>
      </w:r>
      <w:r>
        <w:rPr>
          <w:lang w:val="uk-UA"/>
        </w:rPr>
        <w:tab/>
      </w:r>
      <w:r>
        <w:rPr>
          <w:szCs w:val="28"/>
        </w:rPr>
        <w:t>Токсикологія, радіологія і медичний захист</w:t>
      </w:r>
      <w:r>
        <w:rPr>
          <w:szCs w:val="28"/>
          <w:lang w:val="uk-UA"/>
        </w:rPr>
        <w:t xml:space="preserve"> – </w:t>
      </w:r>
      <w:proofErr w:type="gramStart"/>
      <w:r>
        <w:rPr>
          <w:szCs w:val="28"/>
          <w:lang w:val="uk-UA"/>
        </w:rPr>
        <w:t>п</w:t>
      </w:r>
      <w:proofErr w:type="gramEnd"/>
      <w:r>
        <w:rPr>
          <w:szCs w:val="28"/>
          <w:lang w:val="uk-UA"/>
        </w:rPr>
        <w:t>ід редак. Ю.М. Скалецкого, І.Р. Мисули. Укрмедкнига. Тернополь 2003р.</w:t>
      </w:r>
    </w:p>
    <w:p w:rsidR="007737BA" w:rsidRDefault="007737BA" w:rsidP="007737BA">
      <w:pPr>
        <w:pStyle w:val="3"/>
        <w:shd w:val="clear" w:color="auto" w:fill="auto"/>
        <w:tabs>
          <w:tab w:val="left" w:pos="567"/>
        </w:tabs>
        <w:spacing w:line="276" w:lineRule="auto"/>
        <w:ind w:left="993" w:firstLine="0"/>
        <w:jc w:val="both"/>
        <w:rPr>
          <w:sz w:val="28"/>
          <w:szCs w:val="28"/>
          <w:lang w:val="uk-UA"/>
        </w:rPr>
      </w:pPr>
      <w:r>
        <w:rPr>
          <w:sz w:val="28"/>
          <w:szCs w:val="28"/>
          <w:lang w:val="uk-UA"/>
        </w:rPr>
        <w:t>2.</w:t>
      </w:r>
      <w:r>
        <w:rPr>
          <w:sz w:val="28"/>
          <w:szCs w:val="28"/>
          <w:lang w:val="uk-UA"/>
        </w:rPr>
        <w:tab/>
        <w:t xml:space="preserve">Токсикологія, радіологія і медичний захист - під редак. І.О.Добров, </w:t>
      </w:r>
      <w:r>
        <w:rPr>
          <w:sz w:val="28"/>
          <w:szCs w:val="28"/>
        </w:rPr>
        <w:t>О.П.Сорокоумов. Вінниця, 2003.</w:t>
      </w:r>
    </w:p>
    <w:p w:rsidR="007737BA" w:rsidRDefault="007737BA" w:rsidP="007737BA">
      <w:pPr>
        <w:pStyle w:val="3"/>
        <w:numPr>
          <w:ilvl w:val="0"/>
          <w:numId w:val="3"/>
        </w:numPr>
        <w:shd w:val="clear" w:color="auto" w:fill="auto"/>
        <w:tabs>
          <w:tab w:val="left" w:pos="851"/>
        </w:tabs>
        <w:spacing w:line="276" w:lineRule="auto"/>
        <w:ind w:right="760"/>
        <w:jc w:val="both"/>
        <w:rPr>
          <w:sz w:val="28"/>
          <w:szCs w:val="28"/>
        </w:rPr>
      </w:pPr>
      <w:r>
        <w:rPr>
          <w:sz w:val="28"/>
          <w:szCs w:val="28"/>
        </w:rPr>
        <w:t>Инструкция по этапному лечению повреждений с боевой терапевтической патологией. М., Воениздат, 1964.</w:t>
      </w:r>
    </w:p>
    <w:p w:rsidR="007737BA" w:rsidRDefault="007737BA" w:rsidP="007737BA">
      <w:pPr>
        <w:pStyle w:val="3"/>
        <w:numPr>
          <w:ilvl w:val="0"/>
          <w:numId w:val="3"/>
        </w:numPr>
        <w:shd w:val="clear" w:color="auto" w:fill="auto"/>
        <w:tabs>
          <w:tab w:val="left" w:pos="993"/>
        </w:tabs>
        <w:spacing w:line="276" w:lineRule="auto"/>
        <w:ind w:right="760"/>
        <w:jc w:val="both"/>
        <w:rPr>
          <w:sz w:val="28"/>
          <w:szCs w:val="28"/>
        </w:rPr>
      </w:pPr>
      <w:r>
        <w:rPr>
          <w:sz w:val="28"/>
          <w:szCs w:val="28"/>
        </w:rPr>
        <w:t>Н.И. Каракчиев. Токсикология ОВ и защита от атомного и химического оружия. Ташкент, 1973.</w:t>
      </w:r>
    </w:p>
    <w:p w:rsidR="007737BA" w:rsidRDefault="007737BA" w:rsidP="007737BA">
      <w:pPr>
        <w:pStyle w:val="3"/>
        <w:numPr>
          <w:ilvl w:val="0"/>
          <w:numId w:val="3"/>
        </w:numPr>
        <w:shd w:val="clear" w:color="auto" w:fill="auto"/>
        <w:tabs>
          <w:tab w:val="left" w:pos="606"/>
        </w:tabs>
        <w:spacing w:line="276" w:lineRule="auto"/>
        <w:jc w:val="both"/>
        <w:rPr>
          <w:sz w:val="28"/>
          <w:szCs w:val="28"/>
        </w:rPr>
      </w:pPr>
      <w:r>
        <w:rPr>
          <w:sz w:val="28"/>
          <w:szCs w:val="28"/>
        </w:rPr>
        <w:t>Основы военной медицины - под редак. Ф.И.Комарова. М., 1984.</w:t>
      </w:r>
    </w:p>
    <w:p w:rsidR="007737BA" w:rsidRDefault="007737BA" w:rsidP="007737BA">
      <w:pPr>
        <w:pStyle w:val="3"/>
        <w:numPr>
          <w:ilvl w:val="0"/>
          <w:numId w:val="3"/>
        </w:numPr>
        <w:shd w:val="clear" w:color="auto" w:fill="auto"/>
        <w:tabs>
          <w:tab w:val="left" w:pos="993"/>
        </w:tabs>
        <w:spacing w:line="276" w:lineRule="auto"/>
        <w:jc w:val="both"/>
        <w:rPr>
          <w:sz w:val="28"/>
          <w:szCs w:val="28"/>
        </w:rPr>
      </w:pPr>
      <w:r>
        <w:rPr>
          <w:sz w:val="28"/>
          <w:szCs w:val="28"/>
        </w:rPr>
        <w:lastRenderedPageBreak/>
        <w:t>Военная токсикология, радиология и медицинская защита - под редак.</w:t>
      </w:r>
    </w:p>
    <w:p w:rsidR="007737BA" w:rsidRDefault="007737BA" w:rsidP="007737BA">
      <w:pPr>
        <w:pStyle w:val="3"/>
        <w:shd w:val="clear" w:color="auto" w:fill="auto"/>
        <w:tabs>
          <w:tab w:val="left" w:pos="1101"/>
          <w:tab w:val="left" w:pos="2637"/>
        </w:tabs>
        <w:spacing w:line="276" w:lineRule="auto"/>
        <w:ind w:left="993" w:firstLine="0"/>
        <w:jc w:val="both"/>
        <w:rPr>
          <w:sz w:val="28"/>
          <w:szCs w:val="28"/>
        </w:rPr>
      </w:pPr>
      <w:r>
        <w:rPr>
          <w:sz w:val="28"/>
          <w:szCs w:val="28"/>
        </w:rPr>
        <w:t>Н.В.Саватеева, изд. ВМедА им. С.М.Кирова, Л., 1989.</w:t>
      </w:r>
    </w:p>
    <w:p w:rsidR="007737BA" w:rsidRDefault="007737BA" w:rsidP="007737BA">
      <w:pPr>
        <w:pStyle w:val="3"/>
        <w:numPr>
          <w:ilvl w:val="0"/>
          <w:numId w:val="3"/>
        </w:numPr>
        <w:shd w:val="clear" w:color="auto" w:fill="auto"/>
        <w:tabs>
          <w:tab w:val="left" w:pos="601"/>
        </w:tabs>
        <w:spacing w:line="276" w:lineRule="auto"/>
        <w:jc w:val="both"/>
        <w:rPr>
          <w:sz w:val="28"/>
          <w:szCs w:val="28"/>
        </w:rPr>
      </w:pPr>
      <w:r>
        <w:rPr>
          <w:sz w:val="28"/>
          <w:szCs w:val="28"/>
        </w:rPr>
        <w:t>Наставление по пользованию индивидуальными средствами защиты.</w:t>
      </w:r>
    </w:p>
    <w:p w:rsidR="007737BA" w:rsidRDefault="007737BA" w:rsidP="007737BA">
      <w:pPr>
        <w:pStyle w:val="3"/>
        <w:shd w:val="clear" w:color="auto" w:fill="auto"/>
        <w:spacing w:line="276" w:lineRule="auto"/>
        <w:ind w:left="993" w:firstLine="0"/>
        <w:jc w:val="both"/>
        <w:rPr>
          <w:sz w:val="28"/>
          <w:szCs w:val="28"/>
        </w:rPr>
      </w:pPr>
      <w:r>
        <w:rPr>
          <w:sz w:val="28"/>
          <w:szCs w:val="28"/>
        </w:rPr>
        <w:t>М., Воениздат, 1973.</w:t>
      </w:r>
    </w:p>
    <w:p w:rsidR="007737BA" w:rsidRDefault="007737BA" w:rsidP="007737BA">
      <w:pPr>
        <w:pStyle w:val="3"/>
        <w:numPr>
          <w:ilvl w:val="0"/>
          <w:numId w:val="3"/>
        </w:numPr>
        <w:shd w:val="clear" w:color="auto" w:fill="auto"/>
        <w:tabs>
          <w:tab w:val="left" w:pos="606"/>
        </w:tabs>
        <w:spacing w:line="276" w:lineRule="auto"/>
        <w:jc w:val="both"/>
        <w:rPr>
          <w:sz w:val="28"/>
          <w:szCs w:val="28"/>
        </w:rPr>
      </w:pPr>
      <w:r>
        <w:rPr>
          <w:sz w:val="28"/>
          <w:szCs w:val="28"/>
        </w:rPr>
        <w:t>Защита от оружия массового поражения. Пособие под редак.</w:t>
      </w:r>
    </w:p>
    <w:p w:rsidR="007737BA" w:rsidRDefault="007737BA" w:rsidP="007737BA">
      <w:pPr>
        <w:pStyle w:val="3"/>
        <w:shd w:val="clear" w:color="auto" w:fill="auto"/>
        <w:spacing w:line="276" w:lineRule="auto"/>
        <w:ind w:left="993" w:firstLine="0"/>
        <w:jc w:val="both"/>
        <w:rPr>
          <w:sz w:val="28"/>
          <w:szCs w:val="28"/>
        </w:rPr>
      </w:pPr>
      <w:r>
        <w:rPr>
          <w:sz w:val="28"/>
          <w:szCs w:val="28"/>
        </w:rPr>
        <w:t>В. В. Мясникова. М., Воениздат, 1984.</w:t>
      </w:r>
    </w:p>
    <w:p w:rsidR="007737BA" w:rsidRDefault="007737BA" w:rsidP="007737BA">
      <w:pPr>
        <w:pStyle w:val="3"/>
        <w:numPr>
          <w:ilvl w:val="0"/>
          <w:numId w:val="3"/>
        </w:numPr>
        <w:shd w:val="clear" w:color="auto" w:fill="auto"/>
        <w:tabs>
          <w:tab w:val="left" w:pos="993"/>
        </w:tabs>
        <w:spacing w:line="276" w:lineRule="auto"/>
        <w:ind w:right="760"/>
        <w:jc w:val="both"/>
        <w:rPr>
          <w:sz w:val="28"/>
          <w:szCs w:val="28"/>
        </w:rPr>
      </w:pPr>
      <w:r>
        <w:rPr>
          <w:sz w:val="28"/>
          <w:szCs w:val="28"/>
        </w:rPr>
        <w:t>Руководство по токсикологии отравляющих веществ - под редак. Голикова. Воениздат, 1984г.</w:t>
      </w:r>
    </w:p>
    <w:p w:rsidR="007737BA" w:rsidRDefault="007737BA" w:rsidP="007737BA">
      <w:pPr>
        <w:pStyle w:val="a7"/>
        <w:spacing w:line="276" w:lineRule="auto"/>
        <w:ind w:left="993"/>
        <w:rPr>
          <w:lang w:val="uk-UA"/>
        </w:rPr>
      </w:pPr>
      <w:r>
        <w:t>Военно-медицинская подготовка - под редак. Ф.И.Комарова, Воениздат, 1984.</w:t>
      </w:r>
    </w:p>
    <w:p w:rsidR="007737BA" w:rsidRDefault="007737BA" w:rsidP="007737BA">
      <w:pPr>
        <w:pStyle w:val="a7"/>
        <w:spacing w:line="276" w:lineRule="auto"/>
        <w:ind w:left="993"/>
        <w:rPr>
          <w:lang w:val="uk-UA"/>
        </w:rPr>
      </w:pPr>
      <w:r>
        <w:rPr>
          <w:lang w:val="uk-UA"/>
        </w:rPr>
        <w:t>7. Навчальні питання:</w:t>
      </w:r>
    </w:p>
    <w:p w:rsidR="007737BA" w:rsidRDefault="007737BA" w:rsidP="00821F3D">
      <w:pPr>
        <w:pStyle w:val="a7"/>
        <w:spacing w:line="276" w:lineRule="auto"/>
        <w:ind w:left="993"/>
        <w:rPr>
          <w:lang w:val="uk-UA"/>
        </w:rPr>
      </w:pPr>
      <w:r>
        <w:rPr>
          <w:lang w:val="uk-UA"/>
        </w:rPr>
        <w:t xml:space="preserve">1) </w:t>
      </w:r>
      <w:r w:rsidR="00821F3D">
        <w:rPr>
          <w:lang w:val="uk-UA"/>
        </w:rPr>
        <w:t>Коротка характеристика фізико-хімічних</w:t>
      </w:r>
      <w:r>
        <w:rPr>
          <w:lang w:val="uk-UA"/>
        </w:rPr>
        <w:t xml:space="preserve"> та токсичн</w:t>
      </w:r>
      <w:r w:rsidR="00821F3D">
        <w:rPr>
          <w:lang w:val="uk-UA"/>
        </w:rPr>
        <w:t>их властивостей</w:t>
      </w:r>
      <w:r>
        <w:rPr>
          <w:lang w:val="uk-UA"/>
        </w:rPr>
        <w:t xml:space="preserve"> </w:t>
      </w:r>
      <w:r w:rsidR="00821F3D">
        <w:rPr>
          <w:lang w:val="uk-UA"/>
        </w:rPr>
        <w:t>компонентів ракетного палива (азотна кислота, оксиди азоту, гідразину)</w:t>
      </w:r>
      <w:r>
        <w:rPr>
          <w:lang w:val="uk-UA"/>
        </w:rPr>
        <w:t>.</w:t>
      </w:r>
    </w:p>
    <w:p w:rsidR="000B2ABB" w:rsidRDefault="007737BA" w:rsidP="007737BA">
      <w:pPr>
        <w:pStyle w:val="a7"/>
        <w:spacing w:line="276" w:lineRule="auto"/>
        <w:ind w:left="993"/>
        <w:rPr>
          <w:lang w:val="uk-UA"/>
        </w:rPr>
      </w:pPr>
      <w:r>
        <w:rPr>
          <w:lang w:val="uk-UA"/>
        </w:rPr>
        <w:t xml:space="preserve">2) </w:t>
      </w:r>
      <w:r w:rsidR="00821F3D">
        <w:rPr>
          <w:lang w:val="uk-UA"/>
        </w:rPr>
        <w:t>Характеристика технічних рідин (метилового спирту, етиленгліколь, дихлоретану,</w:t>
      </w:r>
      <w:r w:rsidR="000B2ABB">
        <w:rPr>
          <w:lang w:val="uk-UA"/>
        </w:rPr>
        <w:t>трихлоретилену);</w:t>
      </w:r>
    </w:p>
    <w:p w:rsidR="000B2ABB" w:rsidRDefault="000B2ABB" w:rsidP="007737BA">
      <w:pPr>
        <w:pStyle w:val="a7"/>
        <w:spacing w:line="276" w:lineRule="auto"/>
        <w:ind w:left="993"/>
        <w:rPr>
          <w:lang w:val="uk-UA"/>
        </w:rPr>
      </w:pPr>
      <w:r>
        <w:rPr>
          <w:lang w:val="uk-UA"/>
        </w:rPr>
        <w:t>3) Механізм дії. К</w:t>
      </w:r>
      <w:r w:rsidR="007737BA">
        <w:rPr>
          <w:lang w:val="uk-UA"/>
        </w:rPr>
        <w:t xml:space="preserve">лініка </w:t>
      </w:r>
      <w:r>
        <w:rPr>
          <w:lang w:val="uk-UA"/>
        </w:rPr>
        <w:t>отруєння</w:t>
      </w:r>
      <w:r w:rsidR="007737BA">
        <w:rPr>
          <w:lang w:val="uk-UA"/>
        </w:rPr>
        <w:t xml:space="preserve">. </w:t>
      </w:r>
    </w:p>
    <w:p w:rsidR="007737BA" w:rsidRDefault="000B2ABB" w:rsidP="007737BA">
      <w:pPr>
        <w:pStyle w:val="a7"/>
        <w:spacing w:line="276" w:lineRule="auto"/>
        <w:ind w:left="993"/>
        <w:rPr>
          <w:lang w:val="uk-UA"/>
        </w:rPr>
      </w:pPr>
      <w:r>
        <w:rPr>
          <w:lang w:val="uk-UA"/>
        </w:rPr>
        <w:t xml:space="preserve">4) </w:t>
      </w:r>
      <w:r w:rsidR="007737BA">
        <w:rPr>
          <w:lang w:val="uk-UA"/>
        </w:rPr>
        <w:t>Профілактика ураження. Основні принципи лікування. Зміст медичної допомоги.</w:t>
      </w:r>
    </w:p>
    <w:p w:rsidR="007737BA" w:rsidRDefault="007737BA" w:rsidP="007737BA">
      <w:pPr>
        <w:widowControl w:val="0"/>
        <w:tabs>
          <w:tab w:val="left" w:pos="361"/>
        </w:tabs>
        <w:spacing w:after="611" w:line="276" w:lineRule="auto"/>
        <w:ind w:left="140"/>
        <w:jc w:val="center"/>
        <w:rPr>
          <w:rStyle w:val="20"/>
          <w:bCs w:val="0"/>
          <w:sz w:val="32"/>
          <w:szCs w:val="32"/>
        </w:rPr>
      </w:pPr>
    </w:p>
    <w:p w:rsidR="007737BA" w:rsidRDefault="007737BA" w:rsidP="007737BA">
      <w:pPr>
        <w:rPr>
          <w:szCs w:val="28"/>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7737BA" w:rsidRDefault="007737BA" w:rsidP="007737BA">
      <w:pPr>
        <w:rPr>
          <w:szCs w:val="28"/>
          <w:lang w:val="uk-UA"/>
        </w:rPr>
      </w:pPr>
    </w:p>
    <w:p w:rsidR="00AF2FF0" w:rsidRDefault="00AF2FF0" w:rsidP="00B46C0C">
      <w:pPr>
        <w:pStyle w:val="21"/>
        <w:shd w:val="clear" w:color="auto" w:fill="auto"/>
        <w:spacing w:line="240" w:lineRule="auto"/>
        <w:ind w:right="100"/>
        <w:jc w:val="center"/>
        <w:rPr>
          <w:rStyle w:val="15pt0pt"/>
          <w:sz w:val="28"/>
          <w:szCs w:val="28"/>
        </w:rPr>
      </w:pPr>
      <w:r>
        <w:rPr>
          <w:rStyle w:val="15pt0pt"/>
          <w:sz w:val="28"/>
          <w:szCs w:val="28"/>
        </w:rPr>
        <w:t>ВСТУП</w:t>
      </w:r>
    </w:p>
    <w:p w:rsidR="00AF2FF0" w:rsidRDefault="00AF2FF0" w:rsidP="00B46C0C">
      <w:pPr>
        <w:pStyle w:val="21"/>
        <w:shd w:val="clear" w:color="auto" w:fill="auto"/>
        <w:spacing w:line="240" w:lineRule="auto"/>
        <w:ind w:right="100"/>
        <w:jc w:val="center"/>
        <w:rPr>
          <w:rStyle w:val="15pt0pt"/>
          <w:sz w:val="28"/>
          <w:szCs w:val="28"/>
        </w:rPr>
      </w:pPr>
    </w:p>
    <w:p w:rsidR="00AF2FF0" w:rsidRDefault="00AF2FF0" w:rsidP="00B46C0C">
      <w:pPr>
        <w:pStyle w:val="21"/>
        <w:shd w:val="clear" w:color="auto" w:fill="auto"/>
        <w:spacing w:line="240" w:lineRule="auto"/>
        <w:ind w:right="100"/>
        <w:jc w:val="center"/>
        <w:rPr>
          <w:rStyle w:val="15pt0pt"/>
          <w:sz w:val="28"/>
          <w:szCs w:val="28"/>
        </w:rPr>
      </w:pPr>
      <w:r w:rsidRPr="00AF2FF0">
        <w:rPr>
          <w:rStyle w:val="15pt0pt"/>
          <w:sz w:val="28"/>
          <w:szCs w:val="28"/>
        </w:rPr>
        <w:t>З</w:t>
      </w:r>
      <w:r>
        <w:rPr>
          <w:rStyle w:val="15pt0pt"/>
          <w:sz w:val="28"/>
          <w:szCs w:val="28"/>
        </w:rPr>
        <w:t>АГАЛЬНА ХАРАКТЕРИСТИКА РЕКЕТНИХ ПАЛИВ</w:t>
      </w:r>
    </w:p>
    <w:p w:rsidR="00AF2FF0" w:rsidRPr="00AF2FF0" w:rsidRDefault="00AF2FF0" w:rsidP="00B46C0C">
      <w:pPr>
        <w:pStyle w:val="21"/>
        <w:shd w:val="clear" w:color="auto" w:fill="auto"/>
        <w:spacing w:line="240" w:lineRule="auto"/>
        <w:ind w:right="100"/>
        <w:jc w:val="both"/>
        <w:rPr>
          <w:rStyle w:val="15pt0pt"/>
          <w:sz w:val="28"/>
          <w:szCs w:val="28"/>
        </w:rPr>
      </w:pPr>
    </w:p>
    <w:p w:rsidR="00AF2FF0" w:rsidRPr="00AF2FF0" w:rsidRDefault="00AF2FF0" w:rsidP="00B46C0C">
      <w:pPr>
        <w:pStyle w:val="21"/>
        <w:shd w:val="clear" w:color="auto" w:fill="auto"/>
        <w:spacing w:line="240" w:lineRule="auto"/>
        <w:ind w:right="-1" w:firstLine="709"/>
        <w:jc w:val="both"/>
      </w:pPr>
      <w:r w:rsidRPr="00AF2FF0">
        <w:t>Ракетними паливами називають хімічні речовини, які використовуються в двигунових установках ракет та виділяють в процесі горіння велику кількість тепла. Вони належать до різних класів хімічних сполук та мають різні агрегатні стани (газ, рідина, тверде паливо).</w:t>
      </w:r>
    </w:p>
    <w:p w:rsidR="00AF2FF0" w:rsidRPr="00AF2FF0" w:rsidRDefault="00AF2FF0" w:rsidP="00B46C0C">
      <w:pPr>
        <w:pStyle w:val="21"/>
        <w:shd w:val="clear" w:color="auto" w:fill="auto"/>
        <w:spacing w:line="240" w:lineRule="auto"/>
        <w:ind w:right="-1" w:firstLine="709"/>
        <w:jc w:val="both"/>
      </w:pPr>
      <w:r w:rsidRPr="00AF2FF0">
        <w:t>Бойова ракета складається з боєголовки з ядерним, або іншим видом заряду, та ракетного двигуна. В ракетній техніці застосовують два основних типи двигунів: рідинні ракетні двигуни (РРд) та ракетні двигуни, які працюють на твердому паливі (РДТП). Останні відрізняються більш простою інструкцією, відносною безпекою експлуатації. Рідкі ракетні палива мають велику енергоємність, які забезпечують високу питому тягу двигунів, але володіють високою хімічною та біологічною активністю. їх застосування пов'язано з небезпекою гострих та хронічних уражень людей. В теперішній час вони широко розповсюджені та застосовуються в міжконтинентальних балістичних й космічних ракетах, а також в ракетах ближнього та середнього рад</w:t>
      </w:r>
      <w:r>
        <w:t>іусу дії, ракетах типу «земля-повітря»</w:t>
      </w:r>
      <w:r w:rsidRPr="00AF2FF0">
        <w:t>, в авіації, тощо.</w:t>
      </w:r>
    </w:p>
    <w:p w:rsidR="00AF2FF0" w:rsidRPr="00AF2FF0" w:rsidRDefault="00AF2FF0" w:rsidP="00B46C0C">
      <w:pPr>
        <w:pStyle w:val="21"/>
        <w:shd w:val="clear" w:color="auto" w:fill="auto"/>
        <w:spacing w:line="240" w:lineRule="auto"/>
        <w:ind w:right="-1" w:firstLine="709"/>
        <w:jc w:val="both"/>
      </w:pPr>
      <w:r w:rsidRPr="00AF2FF0">
        <w:t>Рідке ракетне паливо може бути одно та двохкомпонентне. Останнє складається з окислювача (біля 75% ваги) та пальної рідини (біля 25% ваги), які зберігаються в відокремлених баках. З цих баків вони потрапляють в камеру згорання ракети, де змішуються й згорають за рахунок окислювача без доступу повітря, створюючи енергію руху ракети.</w:t>
      </w:r>
    </w:p>
    <w:p w:rsidR="00AF2FF0" w:rsidRPr="00AF2FF0" w:rsidRDefault="00AF2FF0" w:rsidP="00B46C0C">
      <w:pPr>
        <w:pStyle w:val="21"/>
        <w:shd w:val="clear" w:color="auto" w:fill="auto"/>
        <w:spacing w:line="240" w:lineRule="auto"/>
        <w:ind w:right="-1" w:firstLine="709"/>
        <w:jc w:val="both"/>
      </w:pPr>
      <w:r w:rsidRPr="00AF2FF0">
        <w:t>В якості окислювача в різних ракетах можуть застосовуватись: окислювачі на основі азотної кислоти та оксиду азоту (чотирьохокису азоту), рідкий кисень, концентрований перекис водню, фтор та його сполучи та інші; в якості пальної рідини вуглеводні палива (продукти перегонки нафти), спирти, аміни, речовини ароматичного ряду - ефіри, нітропарафіни, деякі легкі метали, їх сплави, азиди та інші речовини, які дають велику енергію згорання.</w:t>
      </w:r>
    </w:p>
    <w:p w:rsidR="00AF2FF0" w:rsidRPr="00AF2FF0" w:rsidRDefault="00AF2FF0" w:rsidP="00B46C0C">
      <w:pPr>
        <w:pStyle w:val="21"/>
        <w:shd w:val="clear" w:color="auto" w:fill="auto"/>
        <w:spacing w:line="240" w:lineRule="auto"/>
        <w:ind w:right="-1" w:firstLine="709"/>
        <w:jc w:val="both"/>
      </w:pPr>
      <w:r>
        <w:t xml:space="preserve">Є </w:t>
      </w:r>
      <w:r w:rsidRPr="00AF2FF0">
        <w:t>також .однокомпонентні палива, в яких окислювач і паливна речовина об'єднані в одному баку, але такі суміші дуже вибухонебезпечні.</w:t>
      </w:r>
    </w:p>
    <w:p w:rsidR="00AF2FF0" w:rsidRPr="00AF2FF0" w:rsidRDefault="00AF2FF0" w:rsidP="00B46C0C">
      <w:pPr>
        <w:pStyle w:val="21"/>
        <w:shd w:val="clear" w:color="auto" w:fill="auto"/>
        <w:spacing w:line="240" w:lineRule="auto"/>
        <w:ind w:right="-1" w:firstLine="709"/>
        <w:jc w:val="both"/>
      </w:pPr>
      <w:r w:rsidRPr="00AF2FF0">
        <w:t>На сьогодні синтезована велика кількість хімічних сполук, які можуть бути використані в якості ракетних палив. Однак, виходячи з експлуатаційних, економічних та токсичних характеристик, частіше за все, використовуються слідуючі комбінації: кисень-вуглеводне паливо; окислювачі на основі азотної кислоти чи азотний тетраоксид - неси</w:t>
      </w:r>
      <w:r>
        <w:t>метричний діметилгідразин; фтор-</w:t>
      </w:r>
      <w:r w:rsidRPr="00AF2FF0">
        <w:t>аміак; окислювачі типу АК чи АТ -клемідин+триетиламін та інші.</w:t>
      </w:r>
    </w:p>
    <w:p w:rsidR="00AF2FF0" w:rsidRPr="00AF2FF0" w:rsidRDefault="00AF2FF0" w:rsidP="00B46C0C">
      <w:pPr>
        <w:pStyle w:val="21"/>
        <w:shd w:val="clear" w:color="auto" w:fill="auto"/>
        <w:spacing w:line="240" w:lineRule="auto"/>
        <w:ind w:right="-1" w:firstLine="709"/>
        <w:jc w:val="both"/>
      </w:pPr>
      <w:r w:rsidRPr="00AF2FF0">
        <w:t>Велика кількість наведених вище речовин володіють високою токсичністю. Сучасні ідкі ракетні палива є дуже токсичні сполуки. Вони можуть проникати в організм сіма можливими шляхами: крізь шкіру, інгаляційно, крізь шлунково-кишковий тракт, арактер дії КРП на організм дуже різнобічний і виявляється місцевою дією (у игляді подразнення шкіри, слизових оболонок чи хі</w:t>
      </w:r>
      <w:r>
        <w:t>мічного опіку) та резорбтивною ді</w:t>
      </w:r>
      <w:r w:rsidRPr="00AF2FF0">
        <w:t xml:space="preserve">єю. Під час впливу </w:t>
      </w:r>
      <w:r w:rsidRPr="00AF2FF0">
        <w:lastRenderedPageBreak/>
        <w:t>КРП розгортаються як г</w:t>
      </w:r>
      <w:r>
        <w:t xml:space="preserve">острі, так і хронічні отруєння </w:t>
      </w:r>
      <w:r w:rsidRPr="00AF2FF0">
        <w:t>однакового ступеня важкост</w:t>
      </w:r>
      <w:r>
        <w:t>і. При впливі невеликих доз КРП</w:t>
      </w:r>
      <w:r w:rsidRPr="00AF2FF0">
        <w:t xml:space="preserve"> характерні хімічні ііки шкіри, ураження органів дихання, центральної нервової системи та аренхіматозних органів.</w:t>
      </w:r>
    </w:p>
    <w:p w:rsidR="00AF2FF0" w:rsidRPr="00AF2FF0" w:rsidRDefault="00AF2FF0" w:rsidP="00B46C0C">
      <w:pPr>
        <w:pStyle w:val="21"/>
        <w:shd w:val="clear" w:color="auto" w:fill="auto"/>
        <w:spacing w:line="240" w:lineRule="auto"/>
        <w:ind w:right="-1" w:firstLine="709"/>
        <w:jc w:val="both"/>
      </w:pPr>
      <w:r>
        <w:t>Х</w:t>
      </w:r>
      <w:r w:rsidRPr="00AF2FF0">
        <w:t>імічні опіки та токсичні ураження органів дихання (гострий токсичний набряк егенів, токсичні пневмонії, тощо) частіше зустрічаються при дії окислювачів.</w:t>
      </w:r>
    </w:p>
    <w:p w:rsidR="00AF2FF0" w:rsidRPr="00AF2FF0" w:rsidRDefault="00AF2FF0" w:rsidP="00B46C0C">
      <w:pPr>
        <w:pStyle w:val="31"/>
        <w:shd w:val="clear" w:color="auto" w:fill="auto"/>
        <w:spacing w:line="240" w:lineRule="auto"/>
        <w:ind w:right="-1" w:firstLine="709"/>
        <w:jc w:val="both"/>
        <w:rPr>
          <w:sz w:val="28"/>
          <w:szCs w:val="28"/>
        </w:rPr>
      </w:pPr>
      <w:r w:rsidRPr="00AF2FF0">
        <w:rPr>
          <w:sz w:val="28"/>
          <w:szCs w:val="28"/>
        </w:rPr>
        <w:t>Токсичні зміни центральної нервової системи мають місце при дп як окислювачі</w:t>
      </w:r>
      <w:proofErr w:type="gramStart"/>
      <w:r w:rsidRPr="00AF2FF0">
        <w:rPr>
          <w:sz w:val="28"/>
          <w:szCs w:val="28"/>
        </w:rPr>
        <w:t>в</w:t>
      </w:r>
      <w:proofErr w:type="gramEnd"/>
      <w:r w:rsidRPr="00AF2FF0">
        <w:rPr>
          <w:sz w:val="28"/>
          <w:szCs w:val="28"/>
        </w:rPr>
        <w:t>, так і палив. Резорбтивна дія більш характерна для впливу палив, супроводжується порушенням функції печінки, нирок, зрушеннями в системі крові й ендокринних органі</w:t>
      </w:r>
      <w:proofErr w:type="gramStart"/>
      <w:r w:rsidRPr="00AF2FF0">
        <w:rPr>
          <w:sz w:val="28"/>
          <w:szCs w:val="28"/>
        </w:rPr>
        <w:t>в</w:t>
      </w:r>
      <w:proofErr w:type="gramEnd"/>
      <w:r w:rsidRPr="00AF2FF0">
        <w:rPr>
          <w:sz w:val="28"/>
          <w:szCs w:val="28"/>
        </w:rPr>
        <w:t>.</w:t>
      </w:r>
    </w:p>
    <w:p w:rsidR="00AF2FF0" w:rsidRPr="00AF2FF0" w:rsidRDefault="00AF2FF0" w:rsidP="00B46C0C">
      <w:pPr>
        <w:pStyle w:val="21"/>
        <w:shd w:val="clear" w:color="auto" w:fill="auto"/>
        <w:spacing w:line="240" w:lineRule="auto"/>
        <w:ind w:right="-1" w:firstLine="709"/>
        <w:jc w:val="both"/>
      </w:pPr>
      <w:r w:rsidRPr="00AF2FF0">
        <w:t>Тривалий вплив КРП низьких концентрацій у ряді випадків може призвести до розвитку хронічної інтоксикації, впливи якої неспецифічні та завершуються в захворюванні бронхолегеневого апарату у вигляді хронічних бронхітів та емфіземи легенів, неврологічних розпадах типу астено-невротичних або астеновегетативних синдромів, порушення функцій серцево-судинної системи у вигляді нейроциркулярних дистоній. Відзначаються також функціональні зміни кишково- шлункового тракту, токсичні ураження печінки, тощо. Часто спостерігаються комбінації порушення функцій деяких органів та систем.</w:t>
      </w:r>
    </w:p>
    <w:p w:rsidR="00AF2FF0" w:rsidRPr="00AF2FF0" w:rsidRDefault="00AF2FF0" w:rsidP="00B46C0C">
      <w:pPr>
        <w:pStyle w:val="21"/>
        <w:shd w:val="clear" w:color="auto" w:fill="auto"/>
        <w:tabs>
          <w:tab w:val="left" w:pos="6281"/>
        </w:tabs>
        <w:spacing w:line="240" w:lineRule="auto"/>
        <w:ind w:right="-1" w:firstLine="709"/>
        <w:jc w:val="both"/>
      </w:pPr>
      <w:r w:rsidRPr="00AF2FF0">
        <w:t>Виразність клінічної картини залежить від багатьох факторів: фізико-хімічних властивостей ракетн</w:t>
      </w:r>
      <w:r>
        <w:t>их палив, шляхів проникнення</w:t>
      </w:r>
      <w:r w:rsidRPr="00AF2FF0">
        <w:t xml:space="preserve"> в організм, концентрації речовини в повітрі робочого місця, часу впливу. Різні умови можуть посилювати чи ослаблювати дію отрути. Істотне значення мають індивідуальна реактивність </w:t>
      </w:r>
      <w:r>
        <w:t>та резистентність організму.</w:t>
      </w:r>
    </w:p>
    <w:p w:rsidR="00906C19" w:rsidRPr="00906C19" w:rsidRDefault="00AF2FF0" w:rsidP="00B46C0C">
      <w:pPr>
        <w:pStyle w:val="21"/>
        <w:shd w:val="clear" w:color="auto" w:fill="auto"/>
        <w:spacing w:line="240" w:lineRule="auto"/>
        <w:ind w:right="-1" w:firstLine="709"/>
        <w:jc w:val="both"/>
      </w:pPr>
      <w:r w:rsidRPr="00AF2FF0">
        <w:t>З комбінацій двукомпонентних палив, як приводились вище, найбільше розповсюдження мають несиметричні діметилгідразини у якості пального та окислювачі на основі азотної кислоти, а також азотний тетраоксид. Ці КРП за своїми експлуат</w:t>
      </w:r>
      <w:r>
        <w:t>аційними показниками відповідають</w:t>
      </w:r>
      <w:r w:rsidRPr="00AF2FF0">
        <w:t xml:space="preserve"> вимогам, які пред'являють до ракетних палив, однак вони володіють суттєвим недоліком - високою токсичністю та агресивністю.</w:t>
      </w:r>
    </w:p>
    <w:p w:rsidR="00906C19" w:rsidRPr="00906C19" w:rsidRDefault="00906C19" w:rsidP="00B46C0C">
      <w:pPr>
        <w:pStyle w:val="a9"/>
        <w:ind w:right="-1" w:firstLine="709"/>
        <w:jc w:val="both"/>
        <w:rPr>
          <w:rFonts w:ascii="Times New Roman" w:hAnsi="Times New Roman"/>
          <w:sz w:val="28"/>
          <w:szCs w:val="28"/>
        </w:rPr>
      </w:pPr>
      <w:r w:rsidRPr="00906C19">
        <w:rPr>
          <w:rFonts w:ascii="Times New Roman" w:hAnsi="Times New Roman"/>
          <w:sz w:val="28"/>
          <w:szCs w:val="28"/>
        </w:rPr>
        <w:t>Широке застосування в Збройних силах ракетної техніки поставило перед медичною службою проблеми захисту особово</w:t>
      </w:r>
      <w:r>
        <w:rPr>
          <w:rFonts w:ascii="Times New Roman" w:hAnsi="Times New Roman"/>
          <w:sz w:val="28"/>
          <w:szCs w:val="28"/>
        </w:rPr>
        <w:t>го складу від токсичної дії ра</w:t>
      </w:r>
      <w:r w:rsidRPr="00906C19">
        <w:rPr>
          <w:rFonts w:ascii="Times New Roman" w:hAnsi="Times New Roman"/>
          <w:sz w:val="28"/>
          <w:szCs w:val="28"/>
        </w:rPr>
        <w:t>кетних палив та вивчення токсикології і розробки методів лікування уражених.</w:t>
      </w:r>
    </w:p>
    <w:p w:rsidR="00906C19" w:rsidRPr="00906C19" w:rsidRDefault="00906C19" w:rsidP="00B46C0C">
      <w:pPr>
        <w:pStyle w:val="a9"/>
        <w:jc w:val="both"/>
        <w:rPr>
          <w:rFonts w:ascii="Times New Roman" w:hAnsi="Times New Roman"/>
          <w:sz w:val="28"/>
          <w:szCs w:val="28"/>
        </w:rPr>
      </w:pPr>
    </w:p>
    <w:p w:rsidR="00906C19" w:rsidRPr="00906C19" w:rsidRDefault="00906C19" w:rsidP="00B46C0C">
      <w:pPr>
        <w:pStyle w:val="a9"/>
        <w:jc w:val="center"/>
        <w:rPr>
          <w:rFonts w:ascii="Times New Roman" w:hAnsi="Times New Roman"/>
          <w:b/>
          <w:sz w:val="28"/>
          <w:szCs w:val="28"/>
          <w:lang w:val="ru-RU"/>
        </w:rPr>
      </w:pPr>
      <w:r w:rsidRPr="00906C19">
        <w:rPr>
          <w:rFonts w:ascii="Times New Roman" w:hAnsi="Times New Roman"/>
          <w:b/>
          <w:sz w:val="28"/>
          <w:szCs w:val="28"/>
          <w:lang w:val="ru-RU"/>
        </w:rPr>
        <w:t xml:space="preserve">ЗАГАЛЬНА </w:t>
      </w:r>
      <w:proofErr w:type="gramStart"/>
      <w:r w:rsidRPr="00906C19">
        <w:rPr>
          <w:rFonts w:ascii="Times New Roman" w:hAnsi="Times New Roman"/>
          <w:b/>
          <w:sz w:val="28"/>
          <w:szCs w:val="28"/>
          <w:lang w:val="ru-RU"/>
        </w:rPr>
        <w:t>ХАРАКТЕРИСТИКА КОМПОНЕНТІВ РАКЕТНИХ ПАЛИВ</w:t>
      </w:r>
      <w:proofErr w:type="gramEnd"/>
    </w:p>
    <w:p w:rsidR="00906C19" w:rsidRPr="00906C19" w:rsidRDefault="00906C19" w:rsidP="00B46C0C">
      <w:pPr>
        <w:pStyle w:val="a9"/>
        <w:jc w:val="both"/>
        <w:rPr>
          <w:rFonts w:ascii="Times New Roman" w:hAnsi="Times New Roman"/>
          <w:sz w:val="28"/>
          <w:szCs w:val="28"/>
          <w:lang w:val="ru-RU"/>
        </w:rPr>
      </w:pP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 xml:space="preserve">Ракетні палива поділяються на 2 групи: тверді і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ідкі.</w:t>
      </w: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b/>
          <w:i/>
          <w:sz w:val="28"/>
          <w:szCs w:val="28"/>
          <w:lang w:val="ru-RU"/>
        </w:rPr>
        <w:t>Тверді</w:t>
      </w:r>
      <w:r>
        <w:rPr>
          <w:rFonts w:ascii="Times New Roman" w:hAnsi="Times New Roman"/>
          <w:sz w:val="28"/>
          <w:szCs w:val="28"/>
          <w:lang w:val="ru-RU"/>
        </w:rPr>
        <w:t xml:space="preserve"> ракетні </w:t>
      </w:r>
      <w:r w:rsidRPr="00906C19">
        <w:rPr>
          <w:rFonts w:ascii="Times New Roman" w:hAnsi="Times New Roman"/>
          <w:sz w:val="28"/>
          <w:szCs w:val="28"/>
          <w:lang w:val="ru-RU"/>
        </w:rPr>
        <w:t xml:space="preserve">палива використовуються у ракетах з твердопаливними ракетними двигунами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ізного класу та п</w:t>
      </w:r>
      <w:r>
        <w:rPr>
          <w:rFonts w:ascii="Times New Roman" w:hAnsi="Times New Roman"/>
          <w:sz w:val="28"/>
          <w:szCs w:val="28"/>
          <w:lang w:val="ru-RU"/>
        </w:rPr>
        <w:t xml:space="preserve">ризначення. Вони заправляються </w:t>
      </w:r>
      <w:r w:rsidRPr="00906C19">
        <w:rPr>
          <w:rFonts w:ascii="Times New Roman" w:hAnsi="Times New Roman"/>
          <w:sz w:val="28"/>
          <w:szCs w:val="28"/>
          <w:lang w:val="ru-RU"/>
        </w:rPr>
        <w:t xml:space="preserve">на заводах, тому отруєння токсичними газами можливе тільки </w:t>
      </w:r>
      <w:proofErr w:type="gramStart"/>
      <w:r w:rsidRPr="00906C19">
        <w:rPr>
          <w:rFonts w:ascii="Times New Roman" w:hAnsi="Times New Roman"/>
          <w:sz w:val="28"/>
          <w:szCs w:val="28"/>
          <w:lang w:val="ru-RU"/>
        </w:rPr>
        <w:t>п</w:t>
      </w:r>
      <w:proofErr w:type="gramEnd"/>
      <w:r w:rsidRPr="00906C19">
        <w:rPr>
          <w:rFonts w:ascii="Times New Roman" w:hAnsi="Times New Roman"/>
          <w:sz w:val="28"/>
          <w:szCs w:val="28"/>
          <w:lang w:val="ru-RU"/>
        </w:rPr>
        <w:t>ід час запуску ракет.</w:t>
      </w:r>
    </w:p>
    <w:p w:rsidR="00906C19" w:rsidRPr="00906C19" w:rsidRDefault="00906C19" w:rsidP="00B46C0C">
      <w:pPr>
        <w:pStyle w:val="a9"/>
        <w:ind w:firstLine="708"/>
        <w:jc w:val="both"/>
        <w:rPr>
          <w:rFonts w:ascii="Times New Roman" w:hAnsi="Times New Roman"/>
          <w:sz w:val="28"/>
          <w:szCs w:val="28"/>
          <w:lang w:val="ru-RU"/>
        </w:rPr>
      </w:pPr>
      <w:proofErr w:type="gramStart"/>
      <w:r w:rsidRPr="00B46C0C">
        <w:rPr>
          <w:rFonts w:ascii="Times New Roman" w:hAnsi="Times New Roman"/>
          <w:b/>
          <w:i/>
          <w:sz w:val="28"/>
          <w:szCs w:val="28"/>
          <w:lang w:val="ru-RU"/>
        </w:rPr>
        <w:lastRenderedPageBreak/>
        <w:t>Р</w:t>
      </w:r>
      <w:proofErr w:type="gramEnd"/>
      <w:r w:rsidRPr="00B46C0C">
        <w:rPr>
          <w:rFonts w:ascii="Times New Roman" w:hAnsi="Times New Roman"/>
          <w:b/>
          <w:i/>
          <w:sz w:val="28"/>
          <w:szCs w:val="28"/>
          <w:lang w:val="ru-RU"/>
        </w:rPr>
        <w:t>ідкі</w:t>
      </w:r>
      <w:r w:rsidRPr="00B46C0C">
        <w:rPr>
          <w:rFonts w:ascii="Times New Roman" w:hAnsi="Times New Roman"/>
          <w:i/>
          <w:sz w:val="28"/>
          <w:szCs w:val="28"/>
          <w:lang w:val="ru-RU"/>
        </w:rPr>
        <w:t xml:space="preserve"> </w:t>
      </w:r>
      <w:r>
        <w:rPr>
          <w:rFonts w:ascii="Times New Roman" w:hAnsi="Times New Roman"/>
          <w:sz w:val="28"/>
          <w:szCs w:val="28"/>
          <w:lang w:val="ru-RU"/>
        </w:rPr>
        <w:t xml:space="preserve">ракетні палива використовують </w:t>
      </w:r>
      <w:r w:rsidRPr="00906C19">
        <w:rPr>
          <w:rFonts w:ascii="Times New Roman" w:hAnsi="Times New Roman"/>
          <w:sz w:val="28"/>
          <w:szCs w:val="28"/>
          <w:lang w:val="ru-RU"/>
        </w:rPr>
        <w:t>у ракетах з рідкопаливними ра</w:t>
      </w:r>
      <w:r>
        <w:rPr>
          <w:rFonts w:ascii="Times New Roman" w:hAnsi="Times New Roman"/>
          <w:sz w:val="28"/>
          <w:szCs w:val="28"/>
          <w:lang w:val="ru-RU"/>
        </w:rPr>
        <w:t xml:space="preserve">кетними двигунами. Вони можуть бути однокомпонентними (на основі вуглеводнів – бензину, гасу та ін.) і двокомпонентними, </w:t>
      </w:r>
      <w:r w:rsidRPr="00906C19">
        <w:rPr>
          <w:rFonts w:ascii="Times New Roman" w:hAnsi="Times New Roman"/>
          <w:sz w:val="28"/>
          <w:szCs w:val="28"/>
          <w:lang w:val="ru-RU"/>
        </w:rPr>
        <w:t>до</w:t>
      </w:r>
      <w:r>
        <w:rPr>
          <w:rFonts w:ascii="Times New Roman" w:hAnsi="Times New Roman"/>
          <w:sz w:val="28"/>
          <w:szCs w:val="28"/>
          <w:lang w:val="ru-RU"/>
        </w:rPr>
        <w:t xml:space="preserve"> складу яких входить близько 25% пальної речовини і 75</w:t>
      </w:r>
      <w:r w:rsidRPr="00906C19">
        <w:rPr>
          <w:rFonts w:ascii="Times New Roman" w:hAnsi="Times New Roman"/>
          <w:sz w:val="28"/>
          <w:szCs w:val="28"/>
          <w:lang w:val="ru-RU"/>
        </w:rPr>
        <w:t xml:space="preserve">% окислювача, що зберігаються у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ізних баках, звідки надходять у камеру, де змішуються під час згорання. Однокомпонентні ракетні палива менш токсичні.</w:t>
      </w: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 xml:space="preserve">Більший інтерес </w:t>
      </w:r>
      <w:proofErr w:type="gramStart"/>
      <w:r w:rsidRPr="00906C19">
        <w:rPr>
          <w:rFonts w:ascii="Times New Roman" w:hAnsi="Times New Roman"/>
          <w:sz w:val="28"/>
          <w:szCs w:val="28"/>
          <w:lang w:val="ru-RU"/>
        </w:rPr>
        <w:t>у</w:t>
      </w:r>
      <w:proofErr w:type="gramEnd"/>
      <w:r w:rsidRPr="00906C19">
        <w:rPr>
          <w:rFonts w:ascii="Times New Roman" w:hAnsi="Times New Roman"/>
          <w:sz w:val="28"/>
          <w:szCs w:val="28"/>
          <w:lang w:val="ru-RU"/>
        </w:rPr>
        <w:t xml:space="preserve"> токсикологів викликаю</w:t>
      </w:r>
      <w:r>
        <w:rPr>
          <w:rFonts w:ascii="Times New Roman" w:hAnsi="Times New Roman"/>
          <w:sz w:val="28"/>
          <w:szCs w:val="28"/>
          <w:lang w:val="ru-RU"/>
        </w:rPr>
        <w:t>ть двокомпонентні ракетні пали</w:t>
      </w:r>
      <w:r w:rsidRPr="00906C19">
        <w:rPr>
          <w:rFonts w:ascii="Times New Roman" w:hAnsi="Times New Roman"/>
          <w:sz w:val="28"/>
          <w:szCs w:val="28"/>
          <w:lang w:val="ru-RU"/>
        </w:rPr>
        <w:t xml:space="preserve">ва, при ураженні якими виникають функціонально-морфологічні порушення (подразнення, запалення, некроз). Ефект визначається їх фізико-хімічними властивостями – </w:t>
      </w:r>
      <w:r>
        <w:rPr>
          <w:rFonts w:ascii="Times New Roman" w:hAnsi="Times New Roman"/>
          <w:sz w:val="28"/>
          <w:szCs w:val="28"/>
          <w:lang w:val="ru-RU"/>
        </w:rPr>
        <w:t>можливістю змінювати р</w:t>
      </w:r>
      <w:proofErr w:type="gramStart"/>
      <w:r>
        <w:rPr>
          <w:rFonts w:ascii="Times New Roman" w:hAnsi="Times New Roman"/>
          <w:sz w:val="28"/>
          <w:szCs w:val="28"/>
          <w:lang w:val="ru-RU"/>
        </w:rPr>
        <w:t>H</w:t>
      </w:r>
      <w:proofErr w:type="gramEnd"/>
      <w:r>
        <w:rPr>
          <w:rFonts w:ascii="Times New Roman" w:hAnsi="Times New Roman"/>
          <w:sz w:val="28"/>
          <w:szCs w:val="28"/>
          <w:lang w:val="ru-RU"/>
        </w:rPr>
        <w:t xml:space="preserve"> тканин і тим </w:t>
      </w:r>
      <w:r w:rsidRPr="00906C19">
        <w:rPr>
          <w:rFonts w:ascii="Times New Roman" w:hAnsi="Times New Roman"/>
          <w:sz w:val="28"/>
          <w:szCs w:val="28"/>
          <w:lang w:val="ru-RU"/>
        </w:rPr>
        <w:t xml:space="preserve">самим викликати денатурацію макромолекул. </w:t>
      </w:r>
      <w:proofErr w:type="gramStart"/>
      <w:r w:rsidRPr="00906C19">
        <w:rPr>
          <w:rFonts w:ascii="Times New Roman" w:hAnsi="Times New Roman"/>
          <w:sz w:val="28"/>
          <w:szCs w:val="28"/>
          <w:lang w:val="ru-RU"/>
        </w:rPr>
        <w:t>Для</w:t>
      </w:r>
      <w:proofErr w:type="gramEnd"/>
      <w:r w:rsidRPr="00906C19">
        <w:rPr>
          <w:rFonts w:ascii="Times New Roman" w:hAnsi="Times New Roman"/>
          <w:sz w:val="28"/>
          <w:szCs w:val="28"/>
          <w:lang w:val="ru-RU"/>
        </w:rPr>
        <w:t xml:space="preserve"> військової токсикології найбільше практичне значення мають азотна кислота, перекис водню, фтор, гідразин. Кліні</w:t>
      </w:r>
      <w:r>
        <w:rPr>
          <w:rFonts w:ascii="Times New Roman" w:hAnsi="Times New Roman"/>
          <w:sz w:val="28"/>
          <w:szCs w:val="28"/>
          <w:lang w:val="ru-RU"/>
        </w:rPr>
        <w:t xml:space="preserve">ка уражень </w:t>
      </w:r>
      <w:proofErr w:type="gramStart"/>
      <w:r>
        <w:rPr>
          <w:rFonts w:ascii="Times New Roman" w:hAnsi="Times New Roman"/>
          <w:sz w:val="28"/>
          <w:szCs w:val="28"/>
          <w:lang w:val="ru-RU"/>
        </w:rPr>
        <w:t>кожною</w:t>
      </w:r>
      <w:proofErr w:type="gramEnd"/>
      <w:r>
        <w:rPr>
          <w:rFonts w:ascii="Times New Roman" w:hAnsi="Times New Roman"/>
          <w:sz w:val="28"/>
          <w:szCs w:val="28"/>
          <w:lang w:val="ru-RU"/>
        </w:rPr>
        <w:t xml:space="preserve"> з цих сполук </w:t>
      </w:r>
      <w:r w:rsidRPr="00906C19">
        <w:rPr>
          <w:rFonts w:ascii="Times New Roman" w:hAnsi="Times New Roman"/>
          <w:sz w:val="28"/>
          <w:szCs w:val="28"/>
          <w:lang w:val="ru-RU"/>
        </w:rPr>
        <w:t>складається з трьох компонентів: місцевої дії, загальної реакції організму на місцеву дію, резорбтивної дії.</w:t>
      </w:r>
    </w:p>
    <w:p w:rsidR="00906C19" w:rsidRPr="00906C19" w:rsidRDefault="00906C19"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Місцева дія, залежно від концентрації речовини, її </w:t>
      </w:r>
      <w:r w:rsidRPr="00906C19">
        <w:rPr>
          <w:rFonts w:ascii="Times New Roman" w:hAnsi="Times New Roman"/>
          <w:sz w:val="28"/>
          <w:szCs w:val="28"/>
          <w:lang w:val="ru-RU"/>
        </w:rPr>
        <w:t xml:space="preserve">агрегатного стану (у вигляді пари,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ідини), проявляється у формі подразнення покривних тканин або хімічного опіку. Хімічні опіки бувають двох типів: дегідраційні (кислотні) і колікваційні (лужні). Пе</w:t>
      </w:r>
      <w:r>
        <w:rPr>
          <w:rFonts w:ascii="Times New Roman" w:hAnsi="Times New Roman"/>
          <w:sz w:val="28"/>
          <w:szCs w:val="28"/>
          <w:lang w:val="ru-RU"/>
        </w:rPr>
        <w:t xml:space="preserve">рші, які викликають окислювачі </w:t>
      </w:r>
      <w:r w:rsidRPr="00906C19">
        <w:rPr>
          <w:rFonts w:ascii="Times New Roman" w:hAnsi="Times New Roman"/>
          <w:sz w:val="28"/>
          <w:szCs w:val="28"/>
          <w:lang w:val="ru-RU"/>
        </w:rPr>
        <w:t xml:space="preserve">ракетних палив, характеризуються </w:t>
      </w:r>
      <w:r>
        <w:rPr>
          <w:rFonts w:ascii="Times New Roman" w:hAnsi="Times New Roman"/>
          <w:sz w:val="28"/>
          <w:szCs w:val="28"/>
          <w:lang w:val="ru-RU"/>
        </w:rPr>
        <w:t>дегідратацією ураженої тканини,</w:t>
      </w:r>
      <w:r w:rsidRPr="00906C19">
        <w:rPr>
          <w:rFonts w:ascii="Times New Roman" w:hAnsi="Times New Roman"/>
          <w:sz w:val="28"/>
          <w:szCs w:val="28"/>
          <w:lang w:val="ru-RU"/>
        </w:rPr>
        <w:t xml:space="preserve"> в </w:t>
      </w:r>
      <w:proofErr w:type="gramStart"/>
      <w:r w:rsidRPr="00906C19">
        <w:rPr>
          <w:rFonts w:ascii="Times New Roman" w:hAnsi="Times New Roman"/>
          <w:sz w:val="28"/>
          <w:szCs w:val="28"/>
          <w:lang w:val="ru-RU"/>
        </w:rPr>
        <w:t>тяжких</w:t>
      </w:r>
      <w:proofErr w:type="gramEnd"/>
      <w:r w:rsidRPr="00906C19">
        <w:rPr>
          <w:rFonts w:ascii="Times New Roman" w:hAnsi="Times New Roman"/>
          <w:sz w:val="28"/>
          <w:szCs w:val="28"/>
          <w:lang w:val="ru-RU"/>
        </w:rPr>
        <w:t xml:space="preserve"> ви</w:t>
      </w:r>
      <w:r>
        <w:rPr>
          <w:rFonts w:ascii="Times New Roman" w:hAnsi="Times New Roman"/>
          <w:sz w:val="28"/>
          <w:szCs w:val="28"/>
          <w:lang w:val="ru-RU"/>
        </w:rPr>
        <w:t xml:space="preserve">падках з утворенням струпа, який добре </w:t>
      </w:r>
      <w:r w:rsidRPr="00906C19">
        <w:rPr>
          <w:rFonts w:ascii="Times New Roman" w:hAnsi="Times New Roman"/>
          <w:sz w:val="28"/>
          <w:szCs w:val="28"/>
          <w:lang w:val="ru-RU"/>
        </w:rPr>
        <w:t>відмеж</w:t>
      </w:r>
      <w:r>
        <w:rPr>
          <w:rFonts w:ascii="Times New Roman" w:hAnsi="Times New Roman"/>
          <w:sz w:val="28"/>
          <w:szCs w:val="28"/>
          <w:lang w:val="ru-RU"/>
        </w:rPr>
        <w:t xml:space="preserve">овується від здорової тканини. </w:t>
      </w:r>
      <w:r w:rsidRPr="00906C19">
        <w:rPr>
          <w:rFonts w:ascii="Times New Roman" w:hAnsi="Times New Roman"/>
          <w:sz w:val="28"/>
          <w:szCs w:val="28"/>
          <w:lang w:val="ru-RU"/>
        </w:rPr>
        <w:t>Другі, які викликають речовини з лужними властиво</w:t>
      </w:r>
      <w:r>
        <w:rPr>
          <w:rFonts w:ascii="Times New Roman" w:hAnsi="Times New Roman"/>
          <w:sz w:val="28"/>
          <w:szCs w:val="28"/>
          <w:lang w:val="ru-RU"/>
        </w:rPr>
        <w:t>стями (гідразини), характеризу</w:t>
      </w:r>
      <w:r w:rsidRPr="00906C19">
        <w:rPr>
          <w:rFonts w:ascii="Times New Roman" w:hAnsi="Times New Roman"/>
          <w:sz w:val="28"/>
          <w:szCs w:val="28"/>
          <w:lang w:val="ru-RU"/>
        </w:rPr>
        <w:t xml:space="preserve">ються зменшенням щільності ураженої ділянки і </w:t>
      </w:r>
      <w:proofErr w:type="gramStart"/>
      <w:r w:rsidRPr="00906C19">
        <w:rPr>
          <w:rFonts w:ascii="Times New Roman" w:hAnsi="Times New Roman"/>
          <w:sz w:val="28"/>
          <w:szCs w:val="28"/>
          <w:lang w:val="ru-RU"/>
        </w:rPr>
        <w:t>поганим</w:t>
      </w:r>
      <w:proofErr w:type="gramEnd"/>
      <w:r w:rsidRPr="00906C19">
        <w:rPr>
          <w:rFonts w:ascii="Times New Roman" w:hAnsi="Times New Roman"/>
          <w:sz w:val="28"/>
          <w:szCs w:val="28"/>
          <w:lang w:val="ru-RU"/>
        </w:rPr>
        <w:t xml:space="preserve"> відмежовуванням від здорової тканини.</w:t>
      </w:r>
    </w:p>
    <w:p w:rsid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i/>
          <w:sz w:val="28"/>
          <w:szCs w:val="28"/>
          <w:u w:val="single"/>
          <w:lang w:val="ru-RU"/>
        </w:rPr>
        <w:t>Виділяють 4 ступені тяжкості хімічного опіку шкіри</w:t>
      </w:r>
      <w:r>
        <w:rPr>
          <w:rFonts w:ascii="Times New Roman" w:hAnsi="Times New Roman"/>
          <w:sz w:val="28"/>
          <w:szCs w:val="28"/>
          <w:lang w:val="ru-RU"/>
        </w:rPr>
        <w:t>:</w:t>
      </w:r>
    </w:p>
    <w:p w:rsid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I – еритематозна форма;</w:t>
      </w:r>
    </w:p>
    <w:p w:rsidR="00906C19" w:rsidRDefault="00906C19"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II – бульозне ураження;</w:t>
      </w:r>
    </w:p>
    <w:p w:rsidR="00906C19" w:rsidRDefault="00906C19"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III – поверхневий некроз;</w:t>
      </w:r>
    </w:p>
    <w:p w:rsidR="00906C19" w:rsidRDefault="00906C19"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IV – глибокий некроз.</w:t>
      </w:r>
    </w:p>
    <w:p w:rsidR="00906C19" w:rsidRPr="00906C19" w:rsidRDefault="00906C19"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Найчастіше страждає шкіра обличчя, шиї, рук, уражаються очі. </w:t>
      </w:r>
      <w:r w:rsidRPr="00906C19">
        <w:rPr>
          <w:rFonts w:ascii="Times New Roman" w:hAnsi="Times New Roman"/>
          <w:sz w:val="28"/>
          <w:szCs w:val="28"/>
          <w:lang w:val="ru-RU"/>
        </w:rPr>
        <w:t>При в</w:t>
      </w:r>
      <w:r>
        <w:rPr>
          <w:rFonts w:ascii="Times New Roman" w:hAnsi="Times New Roman"/>
          <w:sz w:val="28"/>
          <w:szCs w:val="28"/>
          <w:lang w:val="ru-RU"/>
        </w:rPr>
        <w:t xml:space="preserve">нутрішньому надходженні </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ідини </w:t>
      </w:r>
      <w:r w:rsidRPr="00906C19">
        <w:rPr>
          <w:rFonts w:ascii="Times New Roman" w:hAnsi="Times New Roman"/>
          <w:sz w:val="28"/>
          <w:szCs w:val="28"/>
          <w:lang w:val="ru-RU"/>
        </w:rPr>
        <w:t>розвив</w:t>
      </w:r>
      <w:r>
        <w:rPr>
          <w:rFonts w:ascii="Times New Roman" w:hAnsi="Times New Roman"/>
          <w:sz w:val="28"/>
          <w:szCs w:val="28"/>
          <w:lang w:val="ru-RU"/>
        </w:rPr>
        <w:t xml:space="preserve">аються опіки </w:t>
      </w:r>
      <w:r w:rsidRPr="00906C19">
        <w:rPr>
          <w:rFonts w:ascii="Times New Roman" w:hAnsi="Times New Roman"/>
          <w:sz w:val="28"/>
          <w:szCs w:val="28"/>
          <w:lang w:val="ru-RU"/>
        </w:rPr>
        <w:t>слизової оболонки</w:t>
      </w:r>
      <w:r>
        <w:rPr>
          <w:rFonts w:ascii="Times New Roman" w:hAnsi="Times New Roman"/>
          <w:sz w:val="28"/>
          <w:szCs w:val="28"/>
          <w:lang w:val="ru-RU"/>
        </w:rPr>
        <w:t xml:space="preserve"> </w:t>
      </w:r>
      <w:r w:rsidRPr="00906C19">
        <w:rPr>
          <w:rFonts w:ascii="Times New Roman" w:hAnsi="Times New Roman"/>
          <w:sz w:val="28"/>
          <w:szCs w:val="28"/>
          <w:lang w:val="ru-RU"/>
        </w:rPr>
        <w:t>рота, стравоходу, шлунка</w:t>
      </w:r>
      <w:r>
        <w:rPr>
          <w:rFonts w:ascii="Times New Roman" w:hAnsi="Times New Roman"/>
          <w:sz w:val="28"/>
          <w:szCs w:val="28"/>
          <w:lang w:val="ru-RU"/>
        </w:rPr>
        <w:t>. Інгаляція парами таких рідин</w:t>
      </w:r>
      <w:r w:rsidRPr="00906C19">
        <w:rPr>
          <w:rFonts w:ascii="Times New Roman" w:hAnsi="Times New Roman"/>
          <w:sz w:val="28"/>
          <w:szCs w:val="28"/>
          <w:lang w:val="ru-RU"/>
        </w:rPr>
        <w:t xml:space="preserve"> супроводжується хімічними опіками дихальних шляхів, розвитком набряку легень.</w:t>
      </w: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У разі пошир</w:t>
      </w:r>
      <w:r>
        <w:rPr>
          <w:rFonts w:ascii="Times New Roman" w:hAnsi="Times New Roman"/>
          <w:sz w:val="28"/>
          <w:szCs w:val="28"/>
          <w:lang w:val="ru-RU"/>
        </w:rPr>
        <w:t>ених уражень (опі</w:t>
      </w:r>
      <w:proofErr w:type="gramStart"/>
      <w:r>
        <w:rPr>
          <w:rFonts w:ascii="Times New Roman" w:hAnsi="Times New Roman"/>
          <w:sz w:val="28"/>
          <w:szCs w:val="28"/>
          <w:lang w:val="ru-RU"/>
        </w:rPr>
        <w:t>к</w:t>
      </w:r>
      <w:proofErr w:type="gramEnd"/>
      <w:r>
        <w:rPr>
          <w:rFonts w:ascii="Times New Roman" w:hAnsi="Times New Roman"/>
          <w:sz w:val="28"/>
          <w:szCs w:val="28"/>
          <w:lang w:val="ru-RU"/>
        </w:rPr>
        <w:t xml:space="preserve"> більше 25-30</w:t>
      </w:r>
      <w:r w:rsidRPr="00906C19">
        <w:rPr>
          <w:rFonts w:ascii="Times New Roman" w:hAnsi="Times New Roman"/>
          <w:sz w:val="28"/>
          <w:szCs w:val="28"/>
          <w:lang w:val="ru-RU"/>
        </w:rPr>
        <w:t>% поверхні шкіри) у гострому періоді</w:t>
      </w:r>
      <w:r>
        <w:rPr>
          <w:rFonts w:ascii="Times New Roman" w:hAnsi="Times New Roman"/>
          <w:sz w:val="28"/>
          <w:szCs w:val="28"/>
          <w:lang w:val="ru-RU"/>
        </w:rPr>
        <w:t xml:space="preserve"> розвивається </w:t>
      </w:r>
      <w:r w:rsidRPr="00906C19">
        <w:rPr>
          <w:rFonts w:ascii="Times New Roman" w:hAnsi="Times New Roman"/>
          <w:sz w:val="28"/>
          <w:szCs w:val="28"/>
          <w:lang w:val="ru-RU"/>
        </w:rPr>
        <w:t>тяжка за</w:t>
      </w:r>
      <w:r>
        <w:rPr>
          <w:rFonts w:ascii="Times New Roman" w:hAnsi="Times New Roman"/>
          <w:sz w:val="28"/>
          <w:szCs w:val="28"/>
          <w:lang w:val="ru-RU"/>
        </w:rPr>
        <w:t xml:space="preserve">гальна реакція на місцеву дію </w:t>
      </w:r>
      <w:r w:rsidRPr="00906C19">
        <w:rPr>
          <w:rFonts w:ascii="Times New Roman" w:hAnsi="Times New Roman"/>
          <w:sz w:val="28"/>
          <w:szCs w:val="28"/>
          <w:lang w:val="ru-RU"/>
        </w:rPr>
        <w:t>речовин: опіковий шок – стан, який загрожує ураженому летальним наслідком.</w:t>
      </w: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 xml:space="preserve">При інтоксикації цими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ідинами велике значення має їх резорбтивна дія, характер якої практично повністю визначається будовою молекули речовини</w:t>
      </w:r>
      <w:r>
        <w:rPr>
          <w:rFonts w:ascii="Times New Roman" w:hAnsi="Times New Roman"/>
          <w:sz w:val="28"/>
          <w:szCs w:val="28"/>
          <w:lang w:val="ru-RU"/>
        </w:rPr>
        <w:t xml:space="preserve"> і </w:t>
      </w:r>
      <w:r w:rsidRPr="00906C19">
        <w:rPr>
          <w:rFonts w:ascii="Times New Roman" w:hAnsi="Times New Roman"/>
          <w:sz w:val="28"/>
          <w:szCs w:val="28"/>
          <w:lang w:val="ru-RU"/>
        </w:rPr>
        <w:t>має специфічні особливості. Інтоксикація може  проявлятися у легкому, середньому і тяжкому ступенях.</w:t>
      </w:r>
    </w:p>
    <w:p w:rsidR="00906C19" w:rsidRDefault="00906C19"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Pr="00906C19" w:rsidRDefault="00B46C0C" w:rsidP="00B46C0C">
      <w:pPr>
        <w:pStyle w:val="a9"/>
        <w:jc w:val="both"/>
        <w:rPr>
          <w:rFonts w:ascii="Times New Roman" w:hAnsi="Times New Roman"/>
          <w:sz w:val="28"/>
          <w:szCs w:val="28"/>
          <w:lang w:val="ru-RU"/>
        </w:rPr>
      </w:pPr>
    </w:p>
    <w:p w:rsidR="00906C19" w:rsidRPr="00906C19" w:rsidRDefault="00906C19" w:rsidP="00B46C0C">
      <w:pPr>
        <w:pStyle w:val="a9"/>
        <w:jc w:val="center"/>
        <w:rPr>
          <w:rFonts w:ascii="Times New Roman" w:hAnsi="Times New Roman"/>
          <w:b/>
          <w:sz w:val="28"/>
          <w:szCs w:val="28"/>
          <w:lang w:val="ru-RU"/>
        </w:rPr>
      </w:pPr>
      <w:r w:rsidRPr="00906C19">
        <w:rPr>
          <w:rFonts w:ascii="Times New Roman" w:hAnsi="Times New Roman"/>
          <w:b/>
          <w:sz w:val="28"/>
          <w:szCs w:val="28"/>
          <w:lang w:val="ru-RU"/>
        </w:rPr>
        <w:lastRenderedPageBreak/>
        <w:t>Азотна кислота та окисли азоту</w:t>
      </w:r>
    </w:p>
    <w:p w:rsidR="00906C19" w:rsidRPr="00906C19" w:rsidRDefault="00906C19" w:rsidP="00B46C0C">
      <w:pPr>
        <w:pStyle w:val="a9"/>
        <w:jc w:val="center"/>
        <w:rPr>
          <w:rFonts w:ascii="Times New Roman" w:hAnsi="Times New Roman"/>
          <w:b/>
          <w:sz w:val="28"/>
          <w:szCs w:val="28"/>
          <w:lang w:val="ru-RU"/>
        </w:rPr>
      </w:pPr>
    </w:p>
    <w:p w:rsidR="00906C19" w:rsidRPr="00906C19" w:rsidRDefault="00906C19" w:rsidP="00B46C0C">
      <w:pPr>
        <w:pStyle w:val="a9"/>
        <w:ind w:firstLine="708"/>
        <w:jc w:val="both"/>
        <w:rPr>
          <w:rFonts w:ascii="Times New Roman" w:hAnsi="Times New Roman"/>
          <w:sz w:val="28"/>
          <w:szCs w:val="28"/>
          <w:lang w:val="ru-RU"/>
        </w:rPr>
      </w:pPr>
      <w:r w:rsidRPr="0019406A">
        <w:rPr>
          <w:rFonts w:ascii="Times New Roman" w:hAnsi="Times New Roman"/>
          <w:b/>
          <w:i/>
          <w:sz w:val="28"/>
          <w:szCs w:val="28"/>
          <w:lang w:val="ru-RU"/>
        </w:rPr>
        <w:t>Фізико-хімічні і токсичні властивості</w:t>
      </w:r>
      <w:r w:rsidRPr="00906C19">
        <w:rPr>
          <w:rFonts w:ascii="Times New Roman" w:hAnsi="Times New Roman"/>
          <w:sz w:val="28"/>
          <w:szCs w:val="28"/>
          <w:lang w:val="ru-RU"/>
        </w:rPr>
        <w:t>. Азотна кис</w:t>
      </w:r>
      <w:r>
        <w:rPr>
          <w:rFonts w:ascii="Times New Roman" w:hAnsi="Times New Roman"/>
          <w:sz w:val="28"/>
          <w:szCs w:val="28"/>
          <w:lang w:val="ru-RU"/>
        </w:rPr>
        <w:t>лота (HNO</w:t>
      </w:r>
      <w:r w:rsidRPr="00B46C0C">
        <w:rPr>
          <w:rFonts w:ascii="Times New Roman" w:hAnsi="Times New Roman"/>
          <w:sz w:val="28"/>
          <w:szCs w:val="28"/>
          <w:vertAlign w:val="subscript"/>
          <w:lang w:val="ru-RU"/>
        </w:rPr>
        <w:t>3</w:t>
      </w:r>
      <w:r>
        <w:rPr>
          <w:rFonts w:ascii="Times New Roman" w:hAnsi="Times New Roman"/>
          <w:sz w:val="28"/>
          <w:szCs w:val="28"/>
          <w:lang w:val="ru-RU"/>
        </w:rPr>
        <w:t xml:space="preserve">) – жовтувата </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ідина </w:t>
      </w:r>
      <w:r w:rsidRPr="00906C19">
        <w:rPr>
          <w:rFonts w:ascii="Times New Roman" w:hAnsi="Times New Roman"/>
          <w:sz w:val="28"/>
          <w:szCs w:val="28"/>
          <w:lang w:val="ru-RU"/>
        </w:rPr>
        <w:t>з характерним подразнювальним запахом. Димить на пові</w:t>
      </w:r>
      <w:proofErr w:type="gramStart"/>
      <w:r w:rsidRPr="00906C19">
        <w:rPr>
          <w:rFonts w:ascii="Times New Roman" w:hAnsi="Times New Roman"/>
          <w:sz w:val="28"/>
          <w:szCs w:val="28"/>
          <w:lang w:val="ru-RU"/>
        </w:rPr>
        <w:t>тр</w:t>
      </w:r>
      <w:proofErr w:type="gramEnd"/>
      <w:r w:rsidRPr="00906C19">
        <w:rPr>
          <w:rFonts w:ascii="Times New Roman" w:hAnsi="Times New Roman"/>
          <w:sz w:val="28"/>
          <w:szCs w:val="28"/>
          <w:lang w:val="ru-RU"/>
        </w:rPr>
        <w:t>і і виділяє NO</w:t>
      </w:r>
      <w:r w:rsidRPr="00B46C0C">
        <w:rPr>
          <w:rFonts w:ascii="Times New Roman" w:hAnsi="Times New Roman"/>
          <w:sz w:val="28"/>
          <w:szCs w:val="28"/>
          <w:vertAlign w:val="subscript"/>
          <w:lang w:val="ru-RU"/>
        </w:rPr>
        <w:t>2</w:t>
      </w:r>
      <w:r w:rsidRPr="00906C19">
        <w:rPr>
          <w:rFonts w:ascii="Times New Roman" w:hAnsi="Times New Roman"/>
          <w:sz w:val="28"/>
          <w:szCs w:val="28"/>
          <w:lang w:val="ru-RU"/>
        </w:rPr>
        <w:t>, N</w:t>
      </w:r>
      <w:r w:rsidRPr="00B46C0C">
        <w:rPr>
          <w:rFonts w:ascii="Times New Roman" w:hAnsi="Times New Roman"/>
          <w:sz w:val="28"/>
          <w:szCs w:val="28"/>
          <w:vertAlign w:val="subscript"/>
          <w:lang w:val="ru-RU"/>
        </w:rPr>
        <w:t>2</w:t>
      </w:r>
      <w:r w:rsidRPr="00906C19">
        <w:rPr>
          <w:rFonts w:ascii="Times New Roman" w:hAnsi="Times New Roman"/>
          <w:sz w:val="28"/>
          <w:szCs w:val="28"/>
          <w:lang w:val="ru-RU"/>
        </w:rPr>
        <w:t>O</w:t>
      </w:r>
      <w:r w:rsidRPr="00B46C0C">
        <w:rPr>
          <w:rFonts w:ascii="Times New Roman" w:hAnsi="Times New Roman"/>
          <w:sz w:val="28"/>
          <w:szCs w:val="28"/>
          <w:vertAlign w:val="subscript"/>
          <w:lang w:val="ru-RU"/>
        </w:rPr>
        <w:t>4</w:t>
      </w:r>
      <w:r w:rsidRPr="00906C19">
        <w:rPr>
          <w:rFonts w:ascii="Times New Roman" w:hAnsi="Times New Roman"/>
          <w:sz w:val="28"/>
          <w:szCs w:val="28"/>
          <w:lang w:val="ru-RU"/>
        </w:rPr>
        <w:t xml:space="preserve">. Молекулярна вага 63,01. Питома вага 1,52. Добре розчиняється </w:t>
      </w:r>
      <w:r w:rsidR="0019406A">
        <w:rPr>
          <w:rFonts w:ascii="Times New Roman" w:hAnsi="Times New Roman"/>
          <w:sz w:val="28"/>
          <w:szCs w:val="28"/>
          <w:lang w:val="ru-RU"/>
        </w:rPr>
        <w:t>у воді. Температура кипіння 86</w:t>
      </w:r>
      <w:proofErr w:type="gramStart"/>
      <w:r w:rsidR="00B46C0C">
        <w:rPr>
          <w:rFonts w:ascii="Times New Roman" w:hAnsi="Times New Roman"/>
          <w:sz w:val="28"/>
          <w:szCs w:val="28"/>
          <w:lang w:val="ru-RU"/>
        </w:rPr>
        <w:t xml:space="preserve"> </w:t>
      </w:r>
      <w:r w:rsidR="0019406A">
        <w:rPr>
          <w:rFonts w:ascii="Times New Roman" w:hAnsi="Times New Roman"/>
          <w:sz w:val="28"/>
          <w:szCs w:val="28"/>
          <w:lang w:val="ru-RU"/>
        </w:rPr>
        <w:t>°</w:t>
      </w:r>
      <w:r w:rsidRPr="00906C19">
        <w:rPr>
          <w:rFonts w:ascii="Times New Roman" w:hAnsi="Times New Roman"/>
          <w:sz w:val="28"/>
          <w:szCs w:val="28"/>
          <w:lang w:val="ru-RU"/>
        </w:rPr>
        <w:t>С</w:t>
      </w:r>
      <w:proofErr w:type="gramEnd"/>
      <w:r w:rsidRPr="00906C19">
        <w:rPr>
          <w:rFonts w:ascii="Times New Roman" w:hAnsi="Times New Roman"/>
          <w:sz w:val="28"/>
          <w:szCs w:val="28"/>
          <w:lang w:val="ru-RU"/>
        </w:rPr>
        <w:t>, тем</w:t>
      </w:r>
      <w:r>
        <w:rPr>
          <w:rFonts w:ascii="Times New Roman" w:hAnsi="Times New Roman"/>
          <w:sz w:val="28"/>
          <w:szCs w:val="28"/>
          <w:lang w:val="ru-RU"/>
        </w:rPr>
        <w:t>пература замерзання мінус 41,2</w:t>
      </w:r>
      <w:r w:rsidR="00B46C0C">
        <w:rPr>
          <w:rFonts w:ascii="Times New Roman" w:hAnsi="Times New Roman"/>
          <w:sz w:val="28"/>
          <w:szCs w:val="28"/>
          <w:lang w:val="ru-RU"/>
        </w:rPr>
        <w:t xml:space="preserve"> </w:t>
      </w:r>
      <w:r>
        <w:rPr>
          <w:rFonts w:ascii="Times New Roman" w:hAnsi="Times New Roman"/>
          <w:sz w:val="28"/>
          <w:szCs w:val="28"/>
          <w:lang w:val="ru-RU"/>
        </w:rPr>
        <w:t>°</w:t>
      </w:r>
      <w:r w:rsidRPr="00906C19">
        <w:rPr>
          <w:rFonts w:ascii="Times New Roman" w:hAnsi="Times New Roman"/>
          <w:sz w:val="28"/>
          <w:szCs w:val="28"/>
          <w:lang w:val="ru-RU"/>
        </w:rPr>
        <w:t>С. Застосовується як окислювач  у двокомпонентних ракетних</w:t>
      </w:r>
      <w:r w:rsidR="00B46C0C">
        <w:rPr>
          <w:rFonts w:ascii="Times New Roman" w:hAnsi="Times New Roman"/>
          <w:sz w:val="28"/>
          <w:szCs w:val="28"/>
          <w:lang w:val="ru-RU"/>
        </w:rPr>
        <w:t xml:space="preserve"> </w:t>
      </w:r>
      <w:r w:rsidRPr="00906C19">
        <w:rPr>
          <w:rFonts w:ascii="Times New Roman" w:hAnsi="Times New Roman"/>
          <w:sz w:val="28"/>
          <w:szCs w:val="28"/>
          <w:lang w:val="ru-RU"/>
        </w:rPr>
        <w:t>паливах.</w:t>
      </w:r>
    </w:p>
    <w:p w:rsidR="00906C19" w:rsidRPr="00906C19" w:rsidRDefault="00906C19"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Чотириокис азоту (N</w:t>
      </w:r>
      <w:r w:rsidRPr="00B46C0C">
        <w:rPr>
          <w:rFonts w:ascii="Times New Roman" w:hAnsi="Times New Roman"/>
          <w:sz w:val="28"/>
          <w:szCs w:val="28"/>
          <w:vertAlign w:val="subscript"/>
          <w:lang w:val="ru-RU"/>
        </w:rPr>
        <w:t>2</w:t>
      </w:r>
      <w:r>
        <w:rPr>
          <w:rFonts w:ascii="Times New Roman" w:hAnsi="Times New Roman"/>
          <w:sz w:val="28"/>
          <w:szCs w:val="28"/>
          <w:lang w:val="ru-RU"/>
        </w:rPr>
        <w:t>O</w:t>
      </w:r>
      <w:r w:rsidRPr="00B46C0C">
        <w:rPr>
          <w:rFonts w:ascii="Times New Roman" w:hAnsi="Times New Roman"/>
          <w:sz w:val="28"/>
          <w:szCs w:val="28"/>
          <w:vertAlign w:val="subscript"/>
          <w:lang w:val="ru-RU"/>
        </w:rPr>
        <w:t>4</w:t>
      </w:r>
      <w:r>
        <w:rPr>
          <w:rFonts w:ascii="Times New Roman" w:hAnsi="Times New Roman"/>
          <w:sz w:val="28"/>
          <w:szCs w:val="28"/>
          <w:lang w:val="ru-RU"/>
        </w:rPr>
        <w:t xml:space="preserve">) – безбарвна </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ідина </w:t>
      </w:r>
      <w:r w:rsidRPr="00906C19">
        <w:rPr>
          <w:rFonts w:ascii="Times New Roman" w:hAnsi="Times New Roman"/>
          <w:sz w:val="28"/>
          <w:szCs w:val="28"/>
          <w:lang w:val="ru-RU"/>
        </w:rPr>
        <w:t>із солодкувато-гострим запахом, при нагріванні розкладається спочатку на NO</w:t>
      </w:r>
      <w:r w:rsidRPr="00B46C0C">
        <w:rPr>
          <w:rFonts w:ascii="Times New Roman" w:hAnsi="Times New Roman"/>
          <w:sz w:val="28"/>
          <w:szCs w:val="28"/>
          <w:vertAlign w:val="subscript"/>
          <w:lang w:val="ru-RU"/>
        </w:rPr>
        <w:t>2</w:t>
      </w:r>
      <w:r w:rsidRPr="00906C19">
        <w:rPr>
          <w:rFonts w:ascii="Times New Roman" w:hAnsi="Times New Roman"/>
          <w:sz w:val="28"/>
          <w:szCs w:val="28"/>
          <w:lang w:val="ru-RU"/>
        </w:rPr>
        <w:t>, потім на NO і кисень. Двоокис азоту (NO</w:t>
      </w:r>
      <w:r w:rsidRPr="00B46C0C">
        <w:rPr>
          <w:rFonts w:ascii="Times New Roman" w:hAnsi="Times New Roman"/>
          <w:sz w:val="28"/>
          <w:szCs w:val="28"/>
          <w:vertAlign w:val="subscript"/>
          <w:lang w:val="ru-RU"/>
        </w:rPr>
        <w:t>2</w:t>
      </w:r>
      <w:r w:rsidRPr="00906C19">
        <w:rPr>
          <w:rFonts w:ascii="Times New Roman" w:hAnsi="Times New Roman"/>
          <w:sz w:val="28"/>
          <w:szCs w:val="28"/>
          <w:lang w:val="ru-RU"/>
        </w:rPr>
        <w:t xml:space="preserve">) – газ </w:t>
      </w:r>
      <w:proofErr w:type="gramStart"/>
      <w:r w:rsidRPr="00906C19">
        <w:rPr>
          <w:rFonts w:ascii="Times New Roman" w:hAnsi="Times New Roman"/>
          <w:sz w:val="28"/>
          <w:szCs w:val="28"/>
          <w:lang w:val="ru-RU"/>
        </w:rPr>
        <w:t>бурого</w:t>
      </w:r>
      <w:proofErr w:type="gramEnd"/>
      <w:r w:rsidRPr="00906C19">
        <w:rPr>
          <w:rFonts w:ascii="Times New Roman" w:hAnsi="Times New Roman"/>
          <w:sz w:val="28"/>
          <w:szCs w:val="28"/>
          <w:lang w:val="ru-RU"/>
        </w:rPr>
        <w:t xml:space="preserve"> кольору, важчий за повітря. Окисли азоту також входять до складу вибухових газів, які утворюються </w:t>
      </w:r>
      <w:proofErr w:type="gramStart"/>
      <w:r w:rsidRPr="00906C19">
        <w:rPr>
          <w:rFonts w:ascii="Times New Roman" w:hAnsi="Times New Roman"/>
          <w:sz w:val="28"/>
          <w:szCs w:val="28"/>
          <w:lang w:val="ru-RU"/>
        </w:rPr>
        <w:t>п</w:t>
      </w:r>
      <w:proofErr w:type="gramEnd"/>
      <w:r w:rsidRPr="00906C19">
        <w:rPr>
          <w:rFonts w:ascii="Times New Roman" w:hAnsi="Times New Roman"/>
          <w:sz w:val="28"/>
          <w:szCs w:val="28"/>
          <w:lang w:val="ru-RU"/>
        </w:rPr>
        <w:t>ід час стрільби,</w:t>
      </w:r>
      <w:r>
        <w:rPr>
          <w:rFonts w:ascii="Times New Roman" w:hAnsi="Times New Roman"/>
          <w:sz w:val="28"/>
          <w:szCs w:val="28"/>
          <w:lang w:val="ru-RU"/>
        </w:rPr>
        <w:t xml:space="preserve"> </w:t>
      </w:r>
      <w:r w:rsidRPr="00906C19">
        <w:rPr>
          <w:rFonts w:ascii="Times New Roman" w:hAnsi="Times New Roman"/>
          <w:sz w:val="28"/>
          <w:szCs w:val="28"/>
          <w:lang w:val="ru-RU"/>
        </w:rPr>
        <w:t>вибухів, запуску ракет, оснащених двигунами з твердим ракетним паливом. При цьому вмі</w:t>
      </w:r>
      <w:proofErr w:type="gramStart"/>
      <w:r w:rsidRPr="00906C19">
        <w:rPr>
          <w:rFonts w:ascii="Times New Roman" w:hAnsi="Times New Roman"/>
          <w:sz w:val="28"/>
          <w:szCs w:val="28"/>
          <w:lang w:val="ru-RU"/>
        </w:rPr>
        <w:t>ст</w:t>
      </w:r>
      <w:proofErr w:type="gramEnd"/>
      <w:r w:rsidRPr="00906C19">
        <w:rPr>
          <w:rFonts w:ascii="Times New Roman" w:hAnsi="Times New Roman"/>
          <w:sz w:val="28"/>
          <w:szCs w:val="28"/>
          <w:lang w:val="ru-RU"/>
        </w:rPr>
        <w:t xml:space="preserve"> окислів азоту у</w:t>
      </w:r>
      <w:r>
        <w:rPr>
          <w:rFonts w:ascii="Times New Roman" w:hAnsi="Times New Roman"/>
          <w:sz w:val="28"/>
          <w:szCs w:val="28"/>
          <w:lang w:val="ru-RU"/>
        </w:rPr>
        <w:t xml:space="preserve"> повітрі може зростати до 20-40</w:t>
      </w:r>
      <w:r w:rsidRPr="00906C19">
        <w:rPr>
          <w:rFonts w:ascii="Times New Roman" w:hAnsi="Times New Roman"/>
          <w:sz w:val="28"/>
          <w:szCs w:val="28"/>
          <w:lang w:val="ru-RU"/>
        </w:rPr>
        <w:t>%. Ці речовини</w:t>
      </w:r>
      <w:r w:rsidR="008A14AA">
        <w:rPr>
          <w:rFonts w:ascii="Times New Roman" w:hAnsi="Times New Roman"/>
          <w:sz w:val="28"/>
          <w:szCs w:val="28"/>
          <w:lang w:val="ru-RU"/>
        </w:rPr>
        <w:t xml:space="preserve"> </w:t>
      </w:r>
      <w:r w:rsidRPr="00906C19">
        <w:rPr>
          <w:rFonts w:ascii="Times New Roman" w:hAnsi="Times New Roman"/>
          <w:sz w:val="28"/>
          <w:szCs w:val="28"/>
          <w:lang w:val="ru-RU"/>
        </w:rPr>
        <w:t>– високотоксичні отрути. Ураження може виникати при потраплянні на шкіру, в очі, інгаляційним, іноді пероральним шляхом.</w:t>
      </w:r>
    </w:p>
    <w:p w:rsidR="00906C19" w:rsidRPr="00906C19" w:rsidRDefault="008A14AA"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Летальна концентрація пари </w:t>
      </w:r>
      <w:r w:rsidR="00906C19" w:rsidRPr="00906C19">
        <w:rPr>
          <w:rFonts w:ascii="Times New Roman" w:hAnsi="Times New Roman"/>
          <w:sz w:val="28"/>
          <w:szCs w:val="28"/>
          <w:lang w:val="ru-RU"/>
        </w:rPr>
        <w:t>азотної кисл</w:t>
      </w:r>
      <w:r>
        <w:rPr>
          <w:rFonts w:ascii="Times New Roman" w:hAnsi="Times New Roman"/>
          <w:sz w:val="28"/>
          <w:szCs w:val="28"/>
          <w:lang w:val="ru-RU"/>
        </w:rPr>
        <w:t>оти і окислів азоту 0,4-0,5 г/м³</w:t>
      </w:r>
      <w:r w:rsidR="00906C19" w:rsidRPr="00906C19">
        <w:rPr>
          <w:rFonts w:ascii="Times New Roman" w:hAnsi="Times New Roman"/>
          <w:sz w:val="28"/>
          <w:szCs w:val="28"/>
          <w:lang w:val="ru-RU"/>
        </w:rPr>
        <w:t xml:space="preserve"> </w:t>
      </w:r>
      <w:proofErr w:type="gramStart"/>
      <w:r w:rsidR="00906C19" w:rsidRPr="00906C19">
        <w:rPr>
          <w:rFonts w:ascii="Times New Roman" w:hAnsi="Times New Roman"/>
          <w:sz w:val="28"/>
          <w:szCs w:val="28"/>
          <w:lang w:val="ru-RU"/>
        </w:rPr>
        <w:t>при</w:t>
      </w:r>
      <w:proofErr w:type="gramEnd"/>
      <w:r w:rsidR="00906C19" w:rsidRPr="00906C19">
        <w:rPr>
          <w:rFonts w:ascii="Times New Roman" w:hAnsi="Times New Roman"/>
          <w:sz w:val="28"/>
          <w:szCs w:val="28"/>
          <w:lang w:val="ru-RU"/>
        </w:rPr>
        <w:t xml:space="preserve">  невеликих експозиціях. Гранично прип</w:t>
      </w:r>
      <w:r>
        <w:rPr>
          <w:rFonts w:ascii="Times New Roman" w:hAnsi="Times New Roman"/>
          <w:sz w:val="28"/>
          <w:szCs w:val="28"/>
          <w:lang w:val="ru-RU"/>
        </w:rPr>
        <w:t>устима концентрація – 0,005 г/м³</w:t>
      </w:r>
      <w:r w:rsidR="00906C19" w:rsidRPr="00906C19">
        <w:rPr>
          <w:rFonts w:ascii="Times New Roman" w:hAnsi="Times New Roman"/>
          <w:sz w:val="28"/>
          <w:szCs w:val="28"/>
          <w:lang w:val="ru-RU"/>
        </w:rPr>
        <w:t>. При внутрішньому потраплянні летальна доза – 1-5 мл.</w:t>
      </w:r>
    </w:p>
    <w:p w:rsidR="00906C19" w:rsidRPr="00906C19" w:rsidRDefault="008A14AA" w:rsidP="00B46C0C">
      <w:pPr>
        <w:pStyle w:val="a9"/>
        <w:ind w:firstLine="708"/>
        <w:jc w:val="both"/>
        <w:rPr>
          <w:rFonts w:ascii="Times New Roman" w:hAnsi="Times New Roman"/>
          <w:sz w:val="28"/>
          <w:szCs w:val="28"/>
          <w:lang w:val="ru-RU"/>
        </w:rPr>
      </w:pPr>
      <w:r w:rsidRPr="003D4D20">
        <w:rPr>
          <w:rFonts w:ascii="Times New Roman" w:hAnsi="Times New Roman"/>
          <w:b/>
          <w:i/>
          <w:sz w:val="28"/>
          <w:szCs w:val="28"/>
          <w:lang w:val="ru-RU"/>
        </w:rPr>
        <w:t>Перебіг отруєння</w:t>
      </w:r>
      <w:r>
        <w:rPr>
          <w:rFonts w:ascii="Times New Roman" w:hAnsi="Times New Roman"/>
          <w:sz w:val="28"/>
          <w:szCs w:val="28"/>
          <w:lang w:val="ru-RU"/>
        </w:rPr>
        <w:t xml:space="preserve">. </w:t>
      </w:r>
      <w:r w:rsidR="00906C19" w:rsidRPr="00906C19">
        <w:rPr>
          <w:rFonts w:ascii="Times New Roman" w:hAnsi="Times New Roman"/>
          <w:sz w:val="28"/>
          <w:szCs w:val="28"/>
          <w:lang w:val="ru-RU"/>
        </w:rPr>
        <w:t xml:space="preserve">Азотна кислота у краплинному і </w:t>
      </w:r>
      <w:proofErr w:type="gramStart"/>
      <w:r w:rsidR="00906C19" w:rsidRPr="00906C19">
        <w:rPr>
          <w:rFonts w:ascii="Times New Roman" w:hAnsi="Times New Roman"/>
          <w:sz w:val="28"/>
          <w:szCs w:val="28"/>
          <w:lang w:val="ru-RU"/>
        </w:rPr>
        <w:t>р</w:t>
      </w:r>
      <w:proofErr w:type="gramEnd"/>
      <w:r w:rsidR="00906C19" w:rsidRPr="00906C19">
        <w:rPr>
          <w:rFonts w:ascii="Times New Roman" w:hAnsi="Times New Roman"/>
          <w:sz w:val="28"/>
          <w:szCs w:val="28"/>
          <w:lang w:val="ru-RU"/>
        </w:rPr>
        <w:t>ідкому агрегатних станах в ділянках ураження шкіри викликає важкі хімічні опіки з утворенням сухих щільних струпів, які забарвлені в зеленуватий колір.</w:t>
      </w:r>
    </w:p>
    <w:p w:rsidR="00906C19" w:rsidRPr="00906C19" w:rsidRDefault="008A14AA" w:rsidP="00B46C0C">
      <w:pPr>
        <w:pStyle w:val="a9"/>
        <w:ind w:firstLine="709"/>
        <w:jc w:val="both"/>
        <w:rPr>
          <w:rFonts w:ascii="Times New Roman" w:hAnsi="Times New Roman"/>
          <w:sz w:val="28"/>
          <w:szCs w:val="28"/>
          <w:lang w:val="ru-RU"/>
        </w:rPr>
      </w:pPr>
      <w:r>
        <w:rPr>
          <w:rFonts w:ascii="Times New Roman" w:hAnsi="Times New Roman"/>
          <w:sz w:val="28"/>
          <w:szCs w:val="28"/>
          <w:lang w:val="ru-RU"/>
        </w:rPr>
        <w:t xml:space="preserve">Опіки шкіри, залежно </w:t>
      </w:r>
      <w:r w:rsidR="00906C19" w:rsidRPr="00906C19">
        <w:rPr>
          <w:rFonts w:ascii="Times New Roman" w:hAnsi="Times New Roman"/>
          <w:sz w:val="28"/>
          <w:szCs w:val="28"/>
          <w:lang w:val="ru-RU"/>
        </w:rPr>
        <w:t>від площі ураж</w:t>
      </w:r>
      <w:r>
        <w:rPr>
          <w:rFonts w:ascii="Times New Roman" w:hAnsi="Times New Roman"/>
          <w:sz w:val="28"/>
          <w:szCs w:val="28"/>
          <w:lang w:val="ru-RU"/>
        </w:rPr>
        <w:t xml:space="preserve">ення, </w:t>
      </w:r>
      <w:r w:rsidR="00906C19" w:rsidRPr="00906C19">
        <w:rPr>
          <w:rFonts w:ascii="Times New Roman" w:hAnsi="Times New Roman"/>
          <w:sz w:val="28"/>
          <w:szCs w:val="28"/>
          <w:lang w:val="ru-RU"/>
        </w:rPr>
        <w:t>супроводжуються загальною</w:t>
      </w:r>
      <w:r>
        <w:rPr>
          <w:rFonts w:ascii="Times New Roman" w:hAnsi="Times New Roman"/>
          <w:sz w:val="28"/>
          <w:szCs w:val="28"/>
          <w:lang w:val="ru-RU"/>
        </w:rPr>
        <w:t xml:space="preserve"> інтоксикацією </w:t>
      </w:r>
      <w:proofErr w:type="gramStart"/>
      <w:r w:rsidR="00906C19" w:rsidRPr="00906C19">
        <w:rPr>
          <w:rFonts w:ascii="Times New Roman" w:hAnsi="Times New Roman"/>
          <w:sz w:val="28"/>
          <w:szCs w:val="28"/>
          <w:lang w:val="ru-RU"/>
        </w:rPr>
        <w:t>р</w:t>
      </w:r>
      <w:proofErr w:type="gramEnd"/>
      <w:r w:rsidR="00906C19" w:rsidRPr="00906C19">
        <w:rPr>
          <w:rFonts w:ascii="Times New Roman" w:hAnsi="Times New Roman"/>
          <w:sz w:val="28"/>
          <w:szCs w:val="28"/>
          <w:lang w:val="ru-RU"/>
        </w:rPr>
        <w:t xml:space="preserve">ізного ступеня тяжкості: </w:t>
      </w:r>
      <w:r>
        <w:rPr>
          <w:rFonts w:ascii="Times New Roman" w:hAnsi="Times New Roman"/>
          <w:sz w:val="28"/>
          <w:szCs w:val="28"/>
          <w:lang w:val="ru-RU"/>
        </w:rPr>
        <w:t xml:space="preserve">збудженням з переходом в пригнічений стан,  проявами опікового шоку, підвищенням температури </w:t>
      </w:r>
      <w:r w:rsidR="00906C19" w:rsidRPr="00906C19">
        <w:rPr>
          <w:rFonts w:ascii="Times New Roman" w:hAnsi="Times New Roman"/>
          <w:sz w:val="28"/>
          <w:szCs w:val="28"/>
          <w:lang w:val="ru-RU"/>
        </w:rPr>
        <w:t>тіла, лейкоцитозом. Хімічні опіки, як правило, загоюються повільніше, ніж термічні. При місцевій дії на очі азотна к</w:t>
      </w:r>
      <w:r>
        <w:rPr>
          <w:rFonts w:ascii="Times New Roman" w:hAnsi="Times New Roman"/>
          <w:sz w:val="28"/>
          <w:szCs w:val="28"/>
          <w:lang w:val="ru-RU"/>
        </w:rPr>
        <w:t xml:space="preserve">ислота викликає тяжке ураження </w:t>
      </w:r>
      <w:r w:rsidR="00906C19" w:rsidRPr="00906C19">
        <w:rPr>
          <w:rFonts w:ascii="Times New Roman" w:hAnsi="Times New Roman"/>
          <w:sz w:val="28"/>
          <w:szCs w:val="28"/>
          <w:lang w:val="ru-RU"/>
        </w:rPr>
        <w:t>з великим некрозом рогівки та кон’юнктиви, що призводить до втрати зору.</w:t>
      </w:r>
    </w:p>
    <w:p w:rsidR="00906C19" w:rsidRPr="00906C19" w:rsidRDefault="008A14AA"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При </w:t>
      </w:r>
      <w:r w:rsidR="00906C19" w:rsidRPr="00906C19">
        <w:rPr>
          <w:rFonts w:ascii="Times New Roman" w:hAnsi="Times New Roman"/>
          <w:sz w:val="28"/>
          <w:szCs w:val="28"/>
          <w:lang w:val="ru-RU"/>
        </w:rPr>
        <w:t>інгаляційному надходженні а</w:t>
      </w:r>
      <w:r>
        <w:rPr>
          <w:rFonts w:ascii="Times New Roman" w:hAnsi="Times New Roman"/>
          <w:sz w:val="28"/>
          <w:szCs w:val="28"/>
          <w:lang w:val="ru-RU"/>
        </w:rPr>
        <w:t xml:space="preserve">зотна кислота і окисли азоту </w:t>
      </w:r>
      <w:r w:rsidR="00906C19" w:rsidRPr="00906C19">
        <w:rPr>
          <w:rFonts w:ascii="Times New Roman" w:hAnsi="Times New Roman"/>
          <w:sz w:val="28"/>
          <w:szCs w:val="28"/>
          <w:lang w:val="ru-RU"/>
        </w:rPr>
        <w:t>в</w:t>
      </w:r>
      <w:r>
        <w:rPr>
          <w:rFonts w:ascii="Times New Roman" w:hAnsi="Times New Roman"/>
          <w:sz w:val="28"/>
          <w:szCs w:val="28"/>
          <w:lang w:val="ru-RU"/>
        </w:rPr>
        <w:t xml:space="preserve"> концентрації 0,5-0,7 г/м³</w:t>
      </w:r>
      <w:r w:rsidR="00906C19" w:rsidRPr="00906C19">
        <w:rPr>
          <w:rFonts w:ascii="Times New Roman" w:hAnsi="Times New Roman"/>
          <w:sz w:val="28"/>
          <w:szCs w:val="28"/>
          <w:lang w:val="ru-RU"/>
        </w:rPr>
        <w:t xml:space="preserve"> проявляють типову задушливу дію. Клініка набряку леген</w:t>
      </w:r>
      <w:r>
        <w:rPr>
          <w:rFonts w:ascii="Times New Roman" w:hAnsi="Times New Roman"/>
          <w:sz w:val="28"/>
          <w:szCs w:val="28"/>
          <w:lang w:val="ru-RU"/>
        </w:rPr>
        <w:t>ь схожа на клініку фосгенного набряку,</w:t>
      </w:r>
      <w:r w:rsidR="00906C19" w:rsidRPr="00906C19">
        <w:rPr>
          <w:rFonts w:ascii="Times New Roman" w:hAnsi="Times New Roman"/>
          <w:sz w:val="28"/>
          <w:szCs w:val="28"/>
          <w:lang w:val="ru-RU"/>
        </w:rPr>
        <w:t xml:space="preserve"> але має свої характерні</w:t>
      </w:r>
      <w:r>
        <w:rPr>
          <w:rFonts w:ascii="Times New Roman" w:hAnsi="Times New Roman"/>
          <w:sz w:val="28"/>
          <w:szCs w:val="28"/>
          <w:lang w:val="ru-RU"/>
        </w:rPr>
        <w:t xml:space="preserve"> </w:t>
      </w:r>
      <w:r w:rsidR="00906C19" w:rsidRPr="00906C19">
        <w:rPr>
          <w:rFonts w:ascii="Times New Roman" w:hAnsi="Times New Roman"/>
          <w:sz w:val="28"/>
          <w:szCs w:val="28"/>
          <w:lang w:val="ru-RU"/>
        </w:rPr>
        <w:t>особливості. У початковій стадії більш виражена подразнюваль</w:t>
      </w:r>
      <w:r>
        <w:rPr>
          <w:rFonts w:ascii="Times New Roman" w:hAnsi="Times New Roman"/>
          <w:sz w:val="28"/>
          <w:szCs w:val="28"/>
          <w:lang w:val="ru-RU"/>
        </w:rPr>
        <w:t xml:space="preserve">на дія, спостерігаються сильна печія, </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ізь в очах, сльозотеча, </w:t>
      </w:r>
      <w:r w:rsidR="00906C19" w:rsidRPr="00906C19">
        <w:rPr>
          <w:rFonts w:ascii="Times New Roman" w:hAnsi="Times New Roman"/>
          <w:sz w:val="28"/>
          <w:szCs w:val="28"/>
          <w:lang w:val="ru-RU"/>
        </w:rPr>
        <w:t>чхання, кашель, нудота, інколи блювання, ціаноз, брадикардія, різка слабість, головний біль, задуха.</w:t>
      </w: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 xml:space="preserve">Прихований період у середньому 30-60 хв, інколи 2-3 </w:t>
      </w:r>
      <w:proofErr w:type="gramStart"/>
      <w:r w:rsidRPr="00906C19">
        <w:rPr>
          <w:rFonts w:ascii="Times New Roman" w:hAnsi="Times New Roman"/>
          <w:sz w:val="28"/>
          <w:szCs w:val="28"/>
          <w:lang w:val="ru-RU"/>
        </w:rPr>
        <w:t>год і б</w:t>
      </w:r>
      <w:proofErr w:type="gramEnd"/>
      <w:r w:rsidRPr="00906C19">
        <w:rPr>
          <w:rFonts w:ascii="Times New Roman" w:hAnsi="Times New Roman"/>
          <w:sz w:val="28"/>
          <w:szCs w:val="28"/>
          <w:lang w:val="ru-RU"/>
        </w:rPr>
        <w:t>ільше. У період розвитку набряку легень</w:t>
      </w:r>
      <w:r w:rsidR="008A14AA">
        <w:rPr>
          <w:rFonts w:ascii="Times New Roman" w:hAnsi="Times New Roman"/>
          <w:sz w:val="28"/>
          <w:szCs w:val="28"/>
          <w:lang w:val="ru-RU"/>
        </w:rPr>
        <w:t xml:space="preserve"> клінічна картина така, як при </w:t>
      </w:r>
      <w:r w:rsidRPr="00906C19">
        <w:rPr>
          <w:rFonts w:ascii="Times New Roman" w:hAnsi="Times New Roman"/>
          <w:sz w:val="28"/>
          <w:szCs w:val="28"/>
          <w:lang w:val="ru-RU"/>
        </w:rPr>
        <w:t>ураженн</w:t>
      </w:r>
      <w:r w:rsidR="008A14AA">
        <w:rPr>
          <w:rFonts w:ascii="Times New Roman" w:hAnsi="Times New Roman"/>
          <w:sz w:val="28"/>
          <w:szCs w:val="28"/>
          <w:lang w:val="ru-RU"/>
        </w:rPr>
        <w:t xml:space="preserve">і фосгеном, але харкотиння має лимонно-жовтий </w:t>
      </w:r>
      <w:r w:rsidRPr="00906C19">
        <w:rPr>
          <w:rFonts w:ascii="Times New Roman" w:hAnsi="Times New Roman"/>
          <w:sz w:val="28"/>
          <w:szCs w:val="28"/>
          <w:lang w:val="ru-RU"/>
        </w:rPr>
        <w:t>а</w:t>
      </w:r>
      <w:r w:rsidR="008A14AA">
        <w:rPr>
          <w:rFonts w:ascii="Times New Roman" w:hAnsi="Times New Roman"/>
          <w:sz w:val="28"/>
          <w:szCs w:val="28"/>
          <w:lang w:val="ru-RU"/>
        </w:rPr>
        <w:t>бо рожевий колі</w:t>
      </w:r>
      <w:proofErr w:type="gramStart"/>
      <w:r w:rsidR="008A14AA">
        <w:rPr>
          <w:rFonts w:ascii="Times New Roman" w:hAnsi="Times New Roman"/>
          <w:sz w:val="28"/>
          <w:szCs w:val="28"/>
          <w:lang w:val="ru-RU"/>
        </w:rPr>
        <w:t>р</w:t>
      </w:r>
      <w:proofErr w:type="gramEnd"/>
      <w:r w:rsidR="008A14AA">
        <w:rPr>
          <w:rFonts w:ascii="Times New Roman" w:hAnsi="Times New Roman"/>
          <w:sz w:val="28"/>
          <w:szCs w:val="28"/>
          <w:lang w:val="ru-RU"/>
        </w:rPr>
        <w:t xml:space="preserve"> </w:t>
      </w:r>
      <w:r w:rsidRPr="00906C19">
        <w:rPr>
          <w:rFonts w:ascii="Times New Roman" w:hAnsi="Times New Roman"/>
          <w:sz w:val="28"/>
          <w:szCs w:val="28"/>
          <w:lang w:val="ru-RU"/>
        </w:rPr>
        <w:t>внаслідок ксантопротеїнової реакції нітро</w:t>
      </w:r>
      <w:r w:rsidR="008A14AA">
        <w:rPr>
          <w:rFonts w:ascii="Times New Roman" w:hAnsi="Times New Roman"/>
          <w:sz w:val="28"/>
          <w:szCs w:val="28"/>
          <w:lang w:val="ru-RU"/>
        </w:rPr>
        <w:t xml:space="preserve">групи з білками. Крім цього, </w:t>
      </w:r>
      <w:r w:rsidRPr="00906C19">
        <w:rPr>
          <w:rFonts w:ascii="Times New Roman" w:hAnsi="Times New Roman"/>
          <w:sz w:val="28"/>
          <w:szCs w:val="28"/>
          <w:lang w:val="ru-RU"/>
        </w:rPr>
        <w:t>з’являються симптоми резорбтивної дії. Як правило, у крові визначається метг</w:t>
      </w:r>
      <w:r w:rsidR="008A14AA">
        <w:rPr>
          <w:rFonts w:ascii="Times New Roman" w:hAnsi="Times New Roman"/>
          <w:sz w:val="28"/>
          <w:szCs w:val="28"/>
          <w:lang w:val="ru-RU"/>
        </w:rPr>
        <w:t xml:space="preserve">емоглобін, що веде до гемічної </w:t>
      </w:r>
      <w:r w:rsidRPr="00906C19">
        <w:rPr>
          <w:rFonts w:ascii="Times New Roman" w:hAnsi="Times New Roman"/>
          <w:sz w:val="28"/>
          <w:szCs w:val="28"/>
          <w:lang w:val="ru-RU"/>
        </w:rPr>
        <w:t xml:space="preserve">гіпоксії. У </w:t>
      </w:r>
      <w:proofErr w:type="gramStart"/>
      <w:r w:rsidRPr="00906C19">
        <w:rPr>
          <w:rFonts w:ascii="Times New Roman" w:hAnsi="Times New Roman"/>
          <w:sz w:val="28"/>
          <w:szCs w:val="28"/>
          <w:lang w:val="ru-RU"/>
        </w:rPr>
        <w:t>тяжких</w:t>
      </w:r>
      <w:proofErr w:type="gramEnd"/>
      <w:r w:rsidRPr="00906C19">
        <w:rPr>
          <w:rFonts w:ascii="Times New Roman" w:hAnsi="Times New Roman"/>
          <w:sz w:val="28"/>
          <w:szCs w:val="28"/>
          <w:lang w:val="ru-RU"/>
        </w:rPr>
        <w:t xml:space="preserve"> випадках спостерігаються симптоми</w:t>
      </w:r>
    </w:p>
    <w:p w:rsidR="00906C19" w:rsidRPr="00906C19" w:rsidRDefault="00906C19" w:rsidP="00B46C0C">
      <w:pPr>
        <w:pStyle w:val="a9"/>
        <w:jc w:val="both"/>
        <w:rPr>
          <w:rFonts w:ascii="Times New Roman" w:hAnsi="Times New Roman"/>
          <w:sz w:val="28"/>
          <w:szCs w:val="28"/>
          <w:lang w:val="ru-RU"/>
        </w:rPr>
      </w:pPr>
      <w:r w:rsidRPr="00906C19">
        <w:rPr>
          <w:rFonts w:ascii="Times New Roman" w:hAnsi="Times New Roman"/>
          <w:sz w:val="28"/>
          <w:szCs w:val="28"/>
          <w:lang w:val="ru-RU"/>
        </w:rPr>
        <w:t>інт</w:t>
      </w:r>
      <w:r w:rsidR="008A14AA">
        <w:rPr>
          <w:rFonts w:ascii="Times New Roman" w:hAnsi="Times New Roman"/>
          <w:sz w:val="28"/>
          <w:szCs w:val="28"/>
          <w:lang w:val="ru-RU"/>
        </w:rPr>
        <w:t xml:space="preserve">оксикації нервової системи: запаморочення, нудота, </w:t>
      </w:r>
      <w:r w:rsidRPr="00906C19">
        <w:rPr>
          <w:rFonts w:ascii="Times New Roman" w:hAnsi="Times New Roman"/>
          <w:sz w:val="28"/>
          <w:szCs w:val="28"/>
          <w:lang w:val="ru-RU"/>
        </w:rPr>
        <w:t>блювання, ст</w:t>
      </w:r>
      <w:r w:rsidR="008A14AA">
        <w:rPr>
          <w:rFonts w:ascii="Times New Roman" w:hAnsi="Times New Roman"/>
          <w:sz w:val="28"/>
          <w:szCs w:val="28"/>
          <w:lang w:val="ru-RU"/>
        </w:rPr>
        <w:t xml:space="preserve">ан сп’яніння зі збудженням або </w:t>
      </w:r>
      <w:r w:rsidRPr="00906C19">
        <w:rPr>
          <w:rFonts w:ascii="Times New Roman" w:hAnsi="Times New Roman"/>
          <w:sz w:val="28"/>
          <w:szCs w:val="28"/>
          <w:lang w:val="ru-RU"/>
        </w:rPr>
        <w:t>пригніченням.</w:t>
      </w:r>
    </w:p>
    <w:p w:rsidR="00906C19" w:rsidRPr="00906C19" w:rsidRDefault="008A14AA" w:rsidP="00B46C0C">
      <w:pPr>
        <w:pStyle w:val="a9"/>
        <w:ind w:firstLine="708"/>
        <w:jc w:val="both"/>
        <w:rPr>
          <w:rFonts w:ascii="Times New Roman" w:hAnsi="Times New Roman"/>
          <w:sz w:val="28"/>
          <w:szCs w:val="28"/>
          <w:lang w:val="ru-RU"/>
        </w:rPr>
      </w:pPr>
      <w:r>
        <w:rPr>
          <w:rFonts w:ascii="Times New Roman" w:hAnsi="Times New Roman"/>
          <w:sz w:val="28"/>
          <w:szCs w:val="28"/>
          <w:lang w:val="ru-RU"/>
        </w:rPr>
        <w:lastRenderedPageBreak/>
        <w:t>При «сі</w:t>
      </w:r>
      <w:proofErr w:type="gramStart"/>
      <w:r>
        <w:rPr>
          <w:rFonts w:ascii="Times New Roman" w:hAnsi="Times New Roman"/>
          <w:sz w:val="28"/>
          <w:szCs w:val="28"/>
          <w:lang w:val="ru-RU"/>
        </w:rPr>
        <w:t>р</w:t>
      </w:r>
      <w:proofErr w:type="gramEnd"/>
      <w:r>
        <w:rPr>
          <w:rFonts w:ascii="Times New Roman" w:hAnsi="Times New Roman"/>
          <w:sz w:val="28"/>
          <w:szCs w:val="28"/>
          <w:lang w:val="ru-RU"/>
        </w:rPr>
        <w:t>ій»</w:t>
      </w:r>
      <w:r w:rsidR="00906C19" w:rsidRPr="00906C19">
        <w:rPr>
          <w:rFonts w:ascii="Times New Roman" w:hAnsi="Times New Roman"/>
          <w:sz w:val="28"/>
          <w:szCs w:val="28"/>
          <w:lang w:val="ru-RU"/>
        </w:rPr>
        <w:t xml:space="preserve"> формі гіпоксії відзначають попелясто-сірий колір шкіри та слизових оболонок, гостру серцево-судинну недостатність за типом колапсу, пригнічення дихання, гіпоксію.</w:t>
      </w: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 xml:space="preserve">Стадія виходу </w:t>
      </w:r>
      <w:proofErr w:type="gramStart"/>
      <w:r w:rsidRPr="00906C19">
        <w:rPr>
          <w:rFonts w:ascii="Times New Roman" w:hAnsi="Times New Roman"/>
          <w:sz w:val="28"/>
          <w:szCs w:val="28"/>
          <w:lang w:val="ru-RU"/>
        </w:rPr>
        <w:t>у</w:t>
      </w:r>
      <w:proofErr w:type="gramEnd"/>
      <w:r w:rsidRPr="00906C19">
        <w:rPr>
          <w:rFonts w:ascii="Times New Roman" w:hAnsi="Times New Roman"/>
          <w:sz w:val="28"/>
          <w:szCs w:val="28"/>
          <w:lang w:val="ru-RU"/>
        </w:rPr>
        <w:t xml:space="preserve"> тяжких випадках м</w:t>
      </w:r>
      <w:r w:rsidR="008A14AA">
        <w:rPr>
          <w:rFonts w:ascii="Times New Roman" w:hAnsi="Times New Roman"/>
          <w:sz w:val="28"/>
          <w:szCs w:val="28"/>
          <w:lang w:val="ru-RU"/>
        </w:rPr>
        <w:t>оже завершитися смертю через 10-</w:t>
      </w:r>
      <w:r w:rsidRPr="00906C19">
        <w:rPr>
          <w:rFonts w:ascii="Times New Roman" w:hAnsi="Times New Roman"/>
          <w:sz w:val="28"/>
          <w:szCs w:val="28"/>
          <w:lang w:val="ru-RU"/>
        </w:rPr>
        <w:t xml:space="preserve">12 год. При сприятливому перебігу через 1-2 доби </w:t>
      </w:r>
      <w:proofErr w:type="gramStart"/>
      <w:r w:rsidRPr="00906C19">
        <w:rPr>
          <w:rFonts w:ascii="Times New Roman" w:hAnsi="Times New Roman"/>
          <w:sz w:val="28"/>
          <w:szCs w:val="28"/>
          <w:lang w:val="ru-RU"/>
        </w:rPr>
        <w:t>починається</w:t>
      </w:r>
      <w:proofErr w:type="gramEnd"/>
      <w:r w:rsidRPr="00906C19">
        <w:rPr>
          <w:rFonts w:ascii="Times New Roman" w:hAnsi="Times New Roman"/>
          <w:sz w:val="28"/>
          <w:szCs w:val="28"/>
          <w:lang w:val="ru-RU"/>
        </w:rPr>
        <w:t xml:space="preserve"> покращання стану, але можуть бути ускладнення у формі пневмонії, абсцесу легень.</w:t>
      </w:r>
    </w:p>
    <w:p w:rsidR="00906C19" w:rsidRPr="00906C19" w:rsidRDefault="008A14AA"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Внаслідок </w:t>
      </w:r>
      <w:r w:rsidR="00906C19" w:rsidRPr="00906C19">
        <w:rPr>
          <w:rFonts w:ascii="Times New Roman" w:hAnsi="Times New Roman"/>
          <w:sz w:val="28"/>
          <w:szCs w:val="28"/>
          <w:lang w:val="ru-RU"/>
        </w:rPr>
        <w:t>д</w:t>
      </w:r>
      <w:r>
        <w:rPr>
          <w:rFonts w:ascii="Times New Roman" w:hAnsi="Times New Roman"/>
          <w:sz w:val="28"/>
          <w:szCs w:val="28"/>
          <w:lang w:val="ru-RU"/>
        </w:rPr>
        <w:t xml:space="preserve">ії </w:t>
      </w:r>
      <w:r w:rsidR="00906C19" w:rsidRPr="00906C19">
        <w:rPr>
          <w:rFonts w:ascii="Times New Roman" w:hAnsi="Times New Roman"/>
          <w:sz w:val="28"/>
          <w:szCs w:val="28"/>
          <w:lang w:val="ru-RU"/>
        </w:rPr>
        <w:t>великих концентрацій окислів азоту може розвинутися шокоподібна форма інтоксика</w:t>
      </w:r>
      <w:r>
        <w:rPr>
          <w:rFonts w:ascii="Times New Roman" w:hAnsi="Times New Roman"/>
          <w:sz w:val="28"/>
          <w:szCs w:val="28"/>
          <w:lang w:val="ru-RU"/>
        </w:rPr>
        <w:t xml:space="preserve">ції, </w:t>
      </w:r>
      <w:proofErr w:type="gramStart"/>
      <w:r>
        <w:rPr>
          <w:rFonts w:ascii="Times New Roman" w:hAnsi="Times New Roman"/>
          <w:sz w:val="28"/>
          <w:szCs w:val="28"/>
          <w:lang w:val="ru-RU"/>
        </w:rPr>
        <w:t>при</w:t>
      </w:r>
      <w:proofErr w:type="gramEnd"/>
      <w:r>
        <w:rPr>
          <w:rFonts w:ascii="Times New Roman" w:hAnsi="Times New Roman"/>
          <w:sz w:val="28"/>
          <w:szCs w:val="28"/>
          <w:lang w:val="ru-RU"/>
        </w:rPr>
        <w:t xml:space="preserve"> якій смерть настає в результаті нітритного шоку </w:t>
      </w:r>
      <w:r w:rsidR="00906C19" w:rsidRPr="00906C19">
        <w:rPr>
          <w:rFonts w:ascii="Times New Roman" w:hAnsi="Times New Roman"/>
          <w:sz w:val="28"/>
          <w:szCs w:val="28"/>
          <w:lang w:val="ru-RU"/>
        </w:rPr>
        <w:t>та хімічного опіку легень без розвитку набряку.</w:t>
      </w:r>
    </w:p>
    <w:p w:rsidR="00906C19" w:rsidRPr="00906C19" w:rsidRDefault="00906C19" w:rsidP="00B46C0C">
      <w:pPr>
        <w:pStyle w:val="a9"/>
        <w:jc w:val="both"/>
        <w:rPr>
          <w:rFonts w:ascii="Times New Roman" w:hAnsi="Times New Roman"/>
          <w:sz w:val="28"/>
          <w:szCs w:val="28"/>
          <w:lang w:val="ru-RU"/>
        </w:rPr>
      </w:pPr>
    </w:p>
    <w:p w:rsidR="00906C19" w:rsidRPr="008A14AA" w:rsidRDefault="00906C19" w:rsidP="00B46C0C">
      <w:pPr>
        <w:pStyle w:val="a9"/>
        <w:jc w:val="center"/>
        <w:rPr>
          <w:rFonts w:ascii="Times New Roman" w:hAnsi="Times New Roman"/>
          <w:b/>
          <w:sz w:val="28"/>
          <w:szCs w:val="28"/>
          <w:lang w:val="ru-RU"/>
        </w:rPr>
      </w:pPr>
      <w:r w:rsidRPr="008A14AA">
        <w:rPr>
          <w:rFonts w:ascii="Times New Roman" w:hAnsi="Times New Roman"/>
          <w:b/>
          <w:sz w:val="28"/>
          <w:szCs w:val="28"/>
          <w:lang w:val="ru-RU"/>
        </w:rPr>
        <w:t>П</w:t>
      </w:r>
      <w:r w:rsidR="008A14AA" w:rsidRPr="008A14AA">
        <w:rPr>
          <w:rFonts w:ascii="Times New Roman" w:hAnsi="Times New Roman"/>
          <w:b/>
          <w:sz w:val="28"/>
          <w:szCs w:val="28"/>
          <w:lang w:val="ru-RU"/>
        </w:rPr>
        <w:t>ерекис водню</w:t>
      </w:r>
    </w:p>
    <w:p w:rsidR="00906C19" w:rsidRPr="00906C19" w:rsidRDefault="008A14AA" w:rsidP="00B46C0C">
      <w:pPr>
        <w:pStyle w:val="a9"/>
        <w:ind w:firstLine="708"/>
        <w:jc w:val="both"/>
        <w:rPr>
          <w:rFonts w:ascii="Times New Roman" w:hAnsi="Times New Roman"/>
          <w:sz w:val="28"/>
          <w:szCs w:val="28"/>
          <w:lang w:val="ru-RU"/>
        </w:rPr>
      </w:pPr>
      <w:r w:rsidRPr="0019406A">
        <w:rPr>
          <w:rFonts w:ascii="Times New Roman" w:hAnsi="Times New Roman"/>
          <w:b/>
          <w:i/>
          <w:sz w:val="28"/>
          <w:szCs w:val="28"/>
          <w:lang w:val="ru-RU"/>
        </w:rPr>
        <w:t xml:space="preserve">Фізико-хімічні і токсичні </w:t>
      </w:r>
      <w:r w:rsidR="00906C19" w:rsidRPr="0019406A">
        <w:rPr>
          <w:rFonts w:ascii="Times New Roman" w:hAnsi="Times New Roman"/>
          <w:b/>
          <w:i/>
          <w:sz w:val="28"/>
          <w:szCs w:val="28"/>
          <w:lang w:val="ru-RU"/>
        </w:rPr>
        <w:t>властивості</w:t>
      </w:r>
      <w:r w:rsidR="00906C19" w:rsidRPr="00906C19">
        <w:rPr>
          <w:rFonts w:ascii="Times New Roman" w:hAnsi="Times New Roman"/>
          <w:sz w:val="28"/>
          <w:szCs w:val="28"/>
          <w:lang w:val="ru-RU"/>
        </w:rPr>
        <w:t>.</w:t>
      </w:r>
      <w:r>
        <w:rPr>
          <w:rFonts w:ascii="Times New Roman" w:hAnsi="Times New Roman"/>
          <w:sz w:val="28"/>
          <w:szCs w:val="28"/>
          <w:lang w:val="ru-RU"/>
        </w:rPr>
        <w:t xml:space="preserve"> Перекис </w:t>
      </w:r>
      <w:r w:rsidR="00906C19" w:rsidRPr="00906C19">
        <w:rPr>
          <w:rFonts w:ascii="Times New Roman" w:hAnsi="Times New Roman"/>
          <w:sz w:val="28"/>
          <w:szCs w:val="28"/>
          <w:lang w:val="ru-RU"/>
        </w:rPr>
        <w:t>водню (H</w:t>
      </w:r>
      <w:r w:rsidR="00906C19" w:rsidRPr="00B46C0C">
        <w:rPr>
          <w:rFonts w:ascii="Times New Roman" w:hAnsi="Times New Roman"/>
          <w:sz w:val="28"/>
          <w:szCs w:val="28"/>
          <w:vertAlign w:val="subscript"/>
          <w:lang w:val="ru-RU"/>
        </w:rPr>
        <w:t>2</w:t>
      </w:r>
      <w:r w:rsidR="00906C19" w:rsidRPr="00906C19">
        <w:rPr>
          <w:rFonts w:ascii="Times New Roman" w:hAnsi="Times New Roman"/>
          <w:sz w:val="28"/>
          <w:szCs w:val="28"/>
          <w:lang w:val="ru-RU"/>
        </w:rPr>
        <w:t>O</w:t>
      </w:r>
      <w:r w:rsidR="00906C19" w:rsidRPr="00B46C0C">
        <w:rPr>
          <w:rFonts w:ascii="Times New Roman" w:hAnsi="Times New Roman"/>
          <w:sz w:val="28"/>
          <w:szCs w:val="28"/>
          <w:vertAlign w:val="subscript"/>
          <w:lang w:val="ru-RU"/>
        </w:rPr>
        <w:t>2</w:t>
      </w:r>
      <w:r w:rsidR="00906C19" w:rsidRPr="00906C19">
        <w:rPr>
          <w:rFonts w:ascii="Times New Roman" w:hAnsi="Times New Roman"/>
          <w:sz w:val="28"/>
          <w:szCs w:val="28"/>
          <w:lang w:val="ru-RU"/>
        </w:rPr>
        <w:t xml:space="preserve">) – безбарвна </w:t>
      </w:r>
      <w:proofErr w:type="gramStart"/>
      <w:r w:rsidR="00906C19" w:rsidRPr="00906C19">
        <w:rPr>
          <w:rFonts w:ascii="Times New Roman" w:hAnsi="Times New Roman"/>
          <w:sz w:val="28"/>
          <w:szCs w:val="28"/>
          <w:lang w:val="ru-RU"/>
        </w:rPr>
        <w:t>р</w:t>
      </w:r>
      <w:proofErr w:type="gramEnd"/>
      <w:r w:rsidR="00906C19" w:rsidRPr="00906C19">
        <w:rPr>
          <w:rFonts w:ascii="Times New Roman" w:hAnsi="Times New Roman"/>
          <w:sz w:val="28"/>
          <w:szCs w:val="28"/>
          <w:lang w:val="ru-RU"/>
        </w:rPr>
        <w:t>ідина із запа</w:t>
      </w:r>
      <w:r>
        <w:rPr>
          <w:rFonts w:ascii="Times New Roman" w:hAnsi="Times New Roman"/>
          <w:sz w:val="28"/>
          <w:szCs w:val="28"/>
          <w:lang w:val="ru-RU"/>
        </w:rPr>
        <w:t xml:space="preserve">хом озону. Він </w:t>
      </w:r>
      <w:proofErr w:type="gramStart"/>
      <w:r>
        <w:rPr>
          <w:rFonts w:ascii="Times New Roman" w:hAnsi="Times New Roman"/>
          <w:sz w:val="28"/>
          <w:szCs w:val="28"/>
          <w:lang w:val="ru-RU"/>
        </w:rPr>
        <w:t>містить</w:t>
      </w:r>
      <w:proofErr w:type="gramEnd"/>
      <w:r>
        <w:rPr>
          <w:rFonts w:ascii="Times New Roman" w:hAnsi="Times New Roman"/>
          <w:sz w:val="28"/>
          <w:szCs w:val="28"/>
          <w:lang w:val="ru-RU"/>
        </w:rPr>
        <w:t xml:space="preserve"> до 90-93% кисню.  Відносна молекулярна </w:t>
      </w:r>
      <w:r w:rsidR="00906C19" w:rsidRPr="00906C19">
        <w:rPr>
          <w:rFonts w:ascii="Times New Roman" w:hAnsi="Times New Roman"/>
          <w:sz w:val="28"/>
          <w:szCs w:val="28"/>
          <w:lang w:val="ru-RU"/>
        </w:rPr>
        <w:t>маса 34,</w:t>
      </w:r>
      <w:r>
        <w:rPr>
          <w:rFonts w:ascii="Times New Roman" w:hAnsi="Times New Roman"/>
          <w:sz w:val="28"/>
          <w:szCs w:val="28"/>
          <w:lang w:val="ru-RU"/>
        </w:rPr>
        <w:t>01. Температура кипіння 151,4</w:t>
      </w:r>
      <w:proofErr w:type="gramStart"/>
      <w:r w:rsidR="00B46C0C">
        <w:rPr>
          <w:rFonts w:ascii="Times New Roman" w:hAnsi="Times New Roman"/>
          <w:sz w:val="28"/>
          <w:szCs w:val="28"/>
          <w:lang w:val="ru-RU"/>
        </w:rPr>
        <w:t xml:space="preserve"> </w:t>
      </w:r>
      <w:r>
        <w:rPr>
          <w:rFonts w:ascii="Times New Roman" w:hAnsi="Times New Roman"/>
          <w:sz w:val="28"/>
          <w:szCs w:val="28"/>
          <w:lang w:val="ru-RU"/>
        </w:rPr>
        <w:t>°</w:t>
      </w:r>
      <w:r w:rsidR="00906C19" w:rsidRPr="00906C19">
        <w:rPr>
          <w:rFonts w:ascii="Times New Roman" w:hAnsi="Times New Roman"/>
          <w:sz w:val="28"/>
          <w:szCs w:val="28"/>
          <w:lang w:val="ru-RU"/>
        </w:rPr>
        <w:t>С</w:t>
      </w:r>
      <w:proofErr w:type="gramEnd"/>
      <w:r w:rsidR="00906C19" w:rsidRPr="00906C19">
        <w:rPr>
          <w:rFonts w:ascii="Times New Roman" w:hAnsi="Times New Roman"/>
          <w:sz w:val="28"/>
          <w:szCs w:val="28"/>
          <w:lang w:val="ru-RU"/>
        </w:rPr>
        <w:t>, температура</w:t>
      </w:r>
      <w:r w:rsidR="00B46C0C">
        <w:rPr>
          <w:rFonts w:ascii="Times New Roman" w:hAnsi="Times New Roman"/>
          <w:sz w:val="28"/>
          <w:szCs w:val="28"/>
          <w:lang w:val="ru-RU"/>
        </w:rPr>
        <w:t xml:space="preserve"> </w:t>
      </w:r>
      <w:r w:rsidR="0019406A">
        <w:rPr>
          <w:rFonts w:ascii="Times New Roman" w:hAnsi="Times New Roman"/>
          <w:sz w:val="28"/>
          <w:szCs w:val="28"/>
          <w:lang w:val="ru-RU"/>
        </w:rPr>
        <w:t>плавлення 0,46</w:t>
      </w:r>
      <w:r w:rsidR="00B46C0C">
        <w:rPr>
          <w:rFonts w:ascii="Times New Roman" w:hAnsi="Times New Roman"/>
          <w:sz w:val="28"/>
          <w:szCs w:val="28"/>
          <w:lang w:val="ru-RU"/>
        </w:rPr>
        <w:t xml:space="preserve"> </w:t>
      </w:r>
      <w:r w:rsidR="0019406A">
        <w:rPr>
          <w:rFonts w:ascii="Times New Roman" w:hAnsi="Times New Roman"/>
          <w:sz w:val="28"/>
          <w:szCs w:val="28"/>
          <w:lang w:val="ru-RU"/>
        </w:rPr>
        <w:t>°</w:t>
      </w:r>
      <w:r w:rsidR="00906C19" w:rsidRPr="00906C19">
        <w:rPr>
          <w:rFonts w:ascii="Times New Roman" w:hAnsi="Times New Roman"/>
          <w:sz w:val="28"/>
          <w:szCs w:val="28"/>
          <w:lang w:val="ru-RU"/>
        </w:rPr>
        <w:t>С. Перекис водню є сильним окислювачем.</w:t>
      </w:r>
    </w:p>
    <w:p w:rsidR="00906C19" w:rsidRPr="00906C19" w:rsidRDefault="00906C19" w:rsidP="00B46C0C">
      <w:pPr>
        <w:pStyle w:val="a9"/>
        <w:ind w:firstLine="708"/>
        <w:jc w:val="both"/>
        <w:rPr>
          <w:rFonts w:ascii="Times New Roman" w:hAnsi="Times New Roman"/>
          <w:sz w:val="28"/>
          <w:szCs w:val="28"/>
          <w:lang w:val="ru-RU"/>
        </w:rPr>
      </w:pPr>
      <w:r w:rsidRPr="0019406A">
        <w:rPr>
          <w:rFonts w:ascii="Times New Roman" w:hAnsi="Times New Roman"/>
          <w:b/>
          <w:i/>
          <w:sz w:val="28"/>
          <w:szCs w:val="28"/>
          <w:lang w:val="ru-RU"/>
        </w:rPr>
        <w:t>Ураження</w:t>
      </w:r>
      <w:r w:rsidRPr="00906C19">
        <w:rPr>
          <w:rFonts w:ascii="Times New Roman" w:hAnsi="Times New Roman"/>
          <w:sz w:val="28"/>
          <w:szCs w:val="28"/>
          <w:lang w:val="ru-RU"/>
        </w:rPr>
        <w:t xml:space="preserve">, як правило, виникають при контакті з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ідиною або аерозолями, а також під час проникнення всередину організму.</w:t>
      </w:r>
    </w:p>
    <w:p w:rsidR="00906C19" w:rsidRPr="00906C19" w:rsidRDefault="00906C19" w:rsidP="00B46C0C">
      <w:pPr>
        <w:pStyle w:val="a9"/>
        <w:ind w:firstLine="709"/>
        <w:jc w:val="both"/>
        <w:rPr>
          <w:rFonts w:ascii="Times New Roman" w:hAnsi="Times New Roman"/>
          <w:sz w:val="28"/>
          <w:szCs w:val="28"/>
          <w:lang w:val="ru-RU"/>
        </w:rPr>
      </w:pPr>
      <w:r w:rsidRPr="00B46C0C">
        <w:rPr>
          <w:rFonts w:ascii="Times New Roman" w:hAnsi="Times New Roman"/>
          <w:b/>
          <w:i/>
          <w:sz w:val="28"/>
          <w:szCs w:val="28"/>
          <w:lang w:val="ru-RU"/>
        </w:rPr>
        <w:t>Перебіг отруєння.</w:t>
      </w:r>
      <w:r w:rsidRPr="00906C19">
        <w:rPr>
          <w:rFonts w:ascii="Times New Roman" w:hAnsi="Times New Roman"/>
          <w:sz w:val="28"/>
          <w:szCs w:val="28"/>
          <w:lang w:val="ru-RU"/>
        </w:rPr>
        <w:t xml:space="preserve"> При дії перекису водню у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ідкому стані на шкіру або</w:t>
      </w:r>
      <w:r w:rsidR="00B46C0C">
        <w:rPr>
          <w:rFonts w:ascii="Times New Roman" w:hAnsi="Times New Roman"/>
          <w:sz w:val="28"/>
          <w:szCs w:val="28"/>
          <w:lang w:val="ru-RU"/>
        </w:rPr>
        <w:t xml:space="preserve"> </w:t>
      </w:r>
      <w:r w:rsidR="008A14AA">
        <w:rPr>
          <w:rFonts w:ascii="Times New Roman" w:hAnsi="Times New Roman"/>
          <w:sz w:val="28"/>
          <w:szCs w:val="28"/>
          <w:lang w:val="ru-RU"/>
        </w:rPr>
        <w:t xml:space="preserve">слизову оболонку ока </w:t>
      </w:r>
      <w:r w:rsidRPr="00906C19">
        <w:rPr>
          <w:rFonts w:ascii="Times New Roman" w:hAnsi="Times New Roman"/>
          <w:sz w:val="28"/>
          <w:szCs w:val="28"/>
          <w:lang w:val="ru-RU"/>
        </w:rPr>
        <w:t xml:space="preserve">виникає </w:t>
      </w:r>
      <w:r w:rsidR="008A14AA">
        <w:rPr>
          <w:rFonts w:ascii="Times New Roman" w:hAnsi="Times New Roman"/>
          <w:sz w:val="28"/>
          <w:szCs w:val="28"/>
          <w:lang w:val="ru-RU"/>
        </w:rPr>
        <w:t xml:space="preserve">хімічний опік з утворенням білого струпа (вибілювальна </w:t>
      </w:r>
      <w:r w:rsidRPr="00906C19">
        <w:rPr>
          <w:rFonts w:ascii="Times New Roman" w:hAnsi="Times New Roman"/>
          <w:sz w:val="28"/>
          <w:szCs w:val="28"/>
          <w:lang w:val="ru-RU"/>
        </w:rPr>
        <w:t>дія ат</w:t>
      </w:r>
      <w:r w:rsidR="008A14AA">
        <w:rPr>
          <w:rFonts w:ascii="Times New Roman" w:hAnsi="Times New Roman"/>
          <w:sz w:val="28"/>
          <w:szCs w:val="28"/>
          <w:lang w:val="ru-RU"/>
        </w:rPr>
        <w:t xml:space="preserve">омарного кисню), на периферії ураження </w:t>
      </w:r>
      <w:r w:rsidRPr="00906C19">
        <w:rPr>
          <w:rFonts w:ascii="Times New Roman" w:hAnsi="Times New Roman"/>
          <w:sz w:val="28"/>
          <w:szCs w:val="28"/>
          <w:lang w:val="ru-RU"/>
        </w:rPr>
        <w:t>– гіперемії і набряку. Помутніння рогівки ок</w:t>
      </w:r>
      <w:r w:rsidR="008A14AA">
        <w:rPr>
          <w:rFonts w:ascii="Times New Roman" w:hAnsi="Times New Roman"/>
          <w:sz w:val="28"/>
          <w:szCs w:val="28"/>
          <w:lang w:val="ru-RU"/>
        </w:rPr>
        <w:t>а може з’явитися як одразу, так</w:t>
      </w:r>
      <w:r w:rsidRPr="00906C19">
        <w:rPr>
          <w:rFonts w:ascii="Times New Roman" w:hAnsi="Times New Roman"/>
          <w:sz w:val="28"/>
          <w:szCs w:val="28"/>
          <w:lang w:val="ru-RU"/>
        </w:rPr>
        <w:t xml:space="preserve"> і через 1-3 тижні (прихований період).</w:t>
      </w: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 xml:space="preserve">При вдиханні аерозолю в органах дихання виникають запально-некротичні зміни аж до розвитку </w:t>
      </w:r>
      <w:proofErr w:type="gramStart"/>
      <w:r w:rsidRPr="00906C19">
        <w:rPr>
          <w:rFonts w:ascii="Times New Roman" w:hAnsi="Times New Roman"/>
          <w:sz w:val="28"/>
          <w:szCs w:val="28"/>
          <w:lang w:val="ru-RU"/>
        </w:rPr>
        <w:t>токсичного</w:t>
      </w:r>
      <w:proofErr w:type="gramEnd"/>
      <w:r w:rsidRPr="00906C19">
        <w:rPr>
          <w:rFonts w:ascii="Times New Roman" w:hAnsi="Times New Roman"/>
          <w:sz w:val="28"/>
          <w:szCs w:val="28"/>
          <w:lang w:val="ru-RU"/>
        </w:rPr>
        <w:t xml:space="preserve"> набряку лег</w:t>
      </w:r>
      <w:r w:rsidR="008A14AA">
        <w:rPr>
          <w:rFonts w:ascii="Times New Roman" w:hAnsi="Times New Roman"/>
          <w:sz w:val="28"/>
          <w:szCs w:val="28"/>
          <w:lang w:val="ru-RU"/>
        </w:rPr>
        <w:t xml:space="preserve">ень. </w:t>
      </w:r>
      <w:proofErr w:type="gramStart"/>
      <w:r w:rsidR="008A14AA">
        <w:rPr>
          <w:rFonts w:ascii="Times New Roman" w:hAnsi="Times New Roman"/>
          <w:sz w:val="28"/>
          <w:szCs w:val="28"/>
          <w:lang w:val="ru-RU"/>
        </w:rPr>
        <w:t>У</w:t>
      </w:r>
      <w:proofErr w:type="gramEnd"/>
      <w:r w:rsidR="008A14AA">
        <w:rPr>
          <w:rFonts w:ascii="Times New Roman" w:hAnsi="Times New Roman"/>
          <w:sz w:val="28"/>
          <w:szCs w:val="28"/>
          <w:lang w:val="ru-RU"/>
        </w:rPr>
        <w:t xml:space="preserve"> разі потрапляння концен</w:t>
      </w:r>
      <w:r w:rsidRPr="00906C19">
        <w:rPr>
          <w:rFonts w:ascii="Times New Roman" w:hAnsi="Times New Roman"/>
          <w:sz w:val="28"/>
          <w:szCs w:val="28"/>
          <w:lang w:val="ru-RU"/>
        </w:rPr>
        <w:t>трованого перекису водню всередину виникає тяжкий опік слизової оболонки. При цьому розвиваються езофагіт, гастрит, які супроводжуються кровотечею. При потраплянні перекису водню у кровотік можливий розвиток емболії</w:t>
      </w:r>
      <w:r w:rsidR="008A14AA">
        <w:rPr>
          <w:rFonts w:ascii="Times New Roman" w:hAnsi="Times New Roman"/>
          <w:sz w:val="28"/>
          <w:szCs w:val="28"/>
          <w:lang w:val="ru-RU"/>
        </w:rPr>
        <w:t xml:space="preserve"> внаслідок вивільнення бульбашок кисню </w:t>
      </w:r>
      <w:proofErr w:type="gramStart"/>
      <w:r w:rsidRPr="00906C19">
        <w:rPr>
          <w:rFonts w:ascii="Times New Roman" w:hAnsi="Times New Roman"/>
          <w:sz w:val="28"/>
          <w:szCs w:val="28"/>
          <w:lang w:val="ru-RU"/>
        </w:rPr>
        <w:t>у</w:t>
      </w:r>
      <w:proofErr w:type="gramEnd"/>
      <w:r w:rsidRPr="00906C19">
        <w:rPr>
          <w:rFonts w:ascii="Times New Roman" w:hAnsi="Times New Roman"/>
          <w:sz w:val="28"/>
          <w:szCs w:val="28"/>
          <w:lang w:val="ru-RU"/>
        </w:rPr>
        <w:t xml:space="preserve"> крові.</w:t>
      </w:r>
    </w:p>
    <w:p w:rsidR="00906C19" w:rsidRPr="00906C19" w:rsidRDefault="00906C19" w:rsidP="00B46C0C">
      <w:pPr>
        <w:pStyle w:val="a9"/>
        <w:ind w:firstLine="708"/>
        <w:jc w:val="both"/>
        <w:rPr>
          <w:rFonts w:ascii="Times New Roman" w:hAnsi="Times New Roman"/>
          <w:sz w:val="28"/>
          <w:szCs w:val="28"/>
          <w:lang w:val="ru-RU"/>
        </w:rPr>
      </w:pPr>
      <w:r w:rsidRPr="0019406A">
        <w:rPr>
          <w:rFonts w:ascii="Times New Roman" w:hAnsi="Times New Roman"/>
          <w:b/>
          <w:i/>
          <w:sz w:val="28"/>
          <w:szCs w:val="28"/>
          <w:lang w:val="ru-RU"/>
        </w:rPr>
        <w:t>Механізм токсичної дії</w:t>
      </w:r>
      <w:r w:rsidRPr="00906C19">
        <w:rPr>
          <w:rFonts w:ascii="Times New Roman" w:hAnsi="Times New Roman"/>
          <w:sz w:val="28"/>
          <w:szCs w:val="28"/>
          <w:lang w:val="ru-RU"/>
        </w:rPr>
        <w:t xml:space="preserve"> перекису водню пов’язаний також зі здатністю цієї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ідини викликати гемоліз і утворення метгемоглобіну. Гемоліз виникає внаслідок інг</w:t>
      </w:r>
      <w:r w:rsidR="008A14AA">
        <w:rPr>
          <w:rFonts w:ascii="Times New Roman" w:hAnsi="Times New Roman"/>
          <w:sz w:val="28"/>
          <w:szCs w:val="28"/>
          <w:lang w:val="ru-RU"/>
        </w:rPr>
        <w:t xml:space="preserve">ібування ферментів пероксидази </w:t>
      </w:r>
      <w:r w:rsidRPr="00906C19">
        <w:rPr>
          <w:rFonts w:ascii="Times New Roman" w:hAnsi="Times New Roman"/>
          <w:sz w:val="28"/>
          <w:szCs w:val="28"/>
          <w:lang w:val="ru-RU"/>
        </w:rPr>
        <w:t>і каталази, а також зниження кількості в</w:t>
      </w:r>
      <w:r w:rsidR="008A14AA">
        <w:rPr>
          <w:rFonts w:ascii="Times New Roman" w:hAnsi="Times New Roman"/>
          <w:sz w:val="28"/>
          <w:szCs w:val="28"/>
          <w:lang w:val="ru-RU"/>
        </w:rPr>
        <w:t xml:space="preserve">ідновленого глутатіону (Г-SН), </w:t>
      </w:r>
      <w:r w:rsidRPr="00906C19">
        <w:rPr>
          <w:rFonts w:ascii="Times New Roman" w:hAnsi="Times New Roman"/>
          <w:sz w:val="28"/>
          <w:szCs w:val="28"/>
          <w:lang w:val="ru-RU"/>
        </w:rPr>
        <w:t xml:space="preserve">який необхідний для </w:t>
      </w:r>
      <w:proofErr w:type="gramStart"/>
      <w:r w:rsidRPr="00906C19">
        <w:rPr>
          <w:rFonts w:ascii="Times New Roman" w:hAnsi="Times New Roman"/>
          <w:sz w:val="28"/>
          <w:szCs w:val="28"/>
          <w:lang w:val="ru-RU"/>
        </w:rPr>
        <w:t>п</w:t>
      </w:r>
      <w:proofErr w:type="gramEnd"/>
      <w:r w:rsidRPr="00906C19">
        <w:rPr>
          <w:rFonts w:ascii="Times New Roman" w:hAnsi="Times New Roman"/>
          <w:sz w:val="28"/>
          <w:szCs w:val="28"/>
          <w:lang w:val="ru-RU"/>
        </w:rPr>
        <w:t>ідтримки цілісності мембран еритроцитів. Метгемоглобіноутворювальна дія перекису водню пояснюється здатністю його окислювати залізо гемоглобіну до Fe</w:t>
      </w:r>
      <w:r w:rsidRPr="00B46C0C">
        <w:rPr>
          <w:rFonts w:ascii="Times New Roman" w:hAnsi="Times New Roman"/>
          <w:sz w:val="28"/>
          <w:szCs w:val="28"/>
          <w:vertAlign w:val="superscript"/>
          <w:lang w:val="ru-RU"/>
        </w:rPr>
        <w:t>+3</w:t>
      </w:r>
      <w:r w:rsidRPr="00906C19">
        <w:rPr>
          <w:rFonts w:ascii="Times New Roman" w:hAnsi="Times New Roman"/>
          <w:sz w:val="28"/>
          <w:szCs w:val="28"/>
          <w:lang w:val="ru-RU"/>
        </w:rPr>
        <w:t xml:space="preserve"> і пригнічувати</w:t>
      </w:r>
      <w:r w:rsidR="008A14AA">
        <w:rPr>
          <w:rFonts w:ascii="Times New Roman" w:hAnsi="Times New Roman"/>
          <w:sz w:val="28"/>
          <w:szCs w:val="28"/>
          <w:lang w:val="ru-RU"/>
        </w:rPr>
        <w:t xml:space="preserve"> ферменти, які регулюють вміст метгемоглобіну (глута</w:t>
      </w:r>
      <w:r w:rsidRPr="00906C19">
        <w:rPr>
          <w:rFonts w:ascii="Times New Roman" w:hAnsi="Times New Roman"/>
          <w:sz w:val="28"/>
          <w:szCs w:val="28"/>
          <w:lang w:val="ru-RU"/>
        </w:rPr>
        <w:t>тіонпероксидаза, глутатіонредуктаза і редуктаза М</w:t>
      </w:r>
      <w:proofErr w:type="gramStart"/>
      <w:r w:rsidRPr="00906C19">
        <w:rPr>
          <w:rFonts w:ascii="Times New Roman" w:hAnsi="Times New Roman"/>
          <w:sz w:val="28"/>
          <w:szCs w:val="28"/>
          <w:lang w:val="ru-RU"/>
        </w:rPr>
        <w:t>tH</w:t>
      </w:r>
      <w:proofErr w:type="gramEnd"/>
      <w:r w:rsidRPr="00906C19">
        <w:rPr>
          <w:rFonts w:ascii="Times New Roman" w:hAnsi="Times New Roman"/>
          <w:sz w:val="28"/>
          <w:szCs w:val="28"/>
          <w:lang w:val="ru-RU"/>
        </w:rPr>
        <w:t>в).</w:t>
      </w:r>
    </w:p>
    <w:p w:rsidR="00906C19" w:rsidRPr="00906C19" w:rsidRDefault="00906C19" w:rsidP="00B46C0C">
      <w:pPr>
        <w:pStyle w:val="a9"/>
        <w:jc w:val="both"/>
        <w:rPr>
          <w:rFonts w:ascii="Times New Roman" w:hAnsi="Times New Roman"/>
          <w:sz w:val="28"/>
          <w:szCs w:val="28"/>
          <w:lang w:val="ru-RU"/>
        </w:rPr>
      </w:pPr>
    </w:p>
    <w:p w:rsidR="00906C19" w:rsidRPr="008A14AA" w:rsidRDefault="00906C19" w:rsidP="00B46C0C">
      <w:pPr>
        <w:pStyle w:val="a9"/>
        <w:jc w:val="center"/>
        <w:rPr>
          <w:rFonts w:ascii="Times New Roman" w:hAnsi="Times New Roman"/>
          <w:b/>
          <w:sz w:val="28"/>
          <w:szCs w:val="28"/>
          <w:lang w:val="ru-RU"/>
        </w:rPr>
      </w:pPr>
      <w:r w:rsidRPr="008A14AA">
        <w:rPr>
          <w:rFonts w:ascii="Times New Roman" w:hAnsi="Times New Roman"/>
          <w:b/>
          <w:sz w:val="28"/>
          <w:szCs w:val="28"/>
          <w:lang w:val="ru-RU"/>
        </w:rPr>
        <w:t>Ф</w:t>
      </w:r>
      <w:r w:rsidR="008A14AA" w:rsidRPr="008A14AA">
        <w:rPr>
          <w:rFonts w:ascii="Times New Roman" w:hAnsi="Times New Roman"/>
          <w:b/>
          <w:sz w:val="28"/>
          <w:szCs w:val="28"/>
          <w:lang w:val="ru-RU"/>
        </w:rPr>
        <w:t>тор</w:t>
      </w:r>
    </w:p>
    <w:p w:rsidR="00906C19" w:rsidRPr="00906C19" w:rsidRDefault="00906C19" w:rsidP="00B46C0C">
      <w:pPr>
        <w:pStyle w:val="a9"/>
        <w:jc w:val="both"/>
        <w:rPr>
          <w:rFonts w:ascii="Times New Roman" w:hAnsi="Times New Roman"/>
          <w:sz w:val="28"/>
          <w:szCs w:val="28"/>
          <w:lang w:val="ru-RU"/>
        </w:rPr>
      </w:pPr>
    </w:p>
    <w:p w:rsidR="00906C19" w:rsidRPr="00906C19" w:rsidRDefault="00906C19" w:rsidP="00B46C0C">
      <w:pPr>
        <w:pStyle w:val="a9"/>
        <w:ind w:firstLine="708"/>
        <w:jc w:val="both"/>
        <w:rPr>
          <w:rFonts w:ascii="Times New Roman" w:hAnsi="Times New Roman"/>
          <w:sz w:val="28"/>
          <w:szCs w:val="28"/>
          <w:lang w:val="ru-RU"/>
        </w:rPr>
      </w:pPr>
      <w:r w:rsidRPr="0019406A">
        <w:rPr>
          <w:rFonts w:ascii="Times New Roman" w:hAnsi="Times New Roman"/>
          <w:b/>
          <w:i/>
          <w:sz w:val="28"/>
          <w:szCs w:val="28"/>
          <w:lang w:val="ru-RU"/>
        </w:rPr>
        <w:t>Фізико-хімічні та токсичні власт</w:t>
      </w:r>
      <w:r w:rsidR="008A14AA" w:rsidRPr="0019406A">
        <w:rPr>
          <w:rFonts w:ascii="Times New Roman" w:hAnsi="Times New Roman"/>
          <w:b/>
          <w:i/>
          <w:sz w:val="28"/>
          <w:szCs w:val="28"/>
          <w:lang w:val="ru-RU"/>
        </w:rPr>
        <w:t>ивості</w:t>
      </w:r>
      <w:r w:rsidR="008A14AA">
        <w:rPr>
          <w:rFonts w:ascii="Times New Roman" w:hAnsi="Times New Roman"/>
          <w:sz w:val="28"/>
          <w:szCs w:val="28"/>
          <w:lang w:val="ru-RU"/>
        </w:rPr>
        <w:t>. Фтор (F</w:t>
      </w:r>
      <w:r w:rsidR="008A14AA" w:rsidRPr="00B46C0C">
        <w:rPr>
          <w:rFonts w:ascii="Times New Roman" w:hAnsi="Times New Roman"/>
          <w:sz w:val="28"/>
          <w:szCs w:val="28"/>
          <w:vertAlign w:val="subscript"/>
          <w:lang w:val="ru-RU"/>
        </w:rPr>
        <w:t>2</w:t>
      </w:r>
      <w:r w:rsidR="008A14AA">
        <w:rPr>
          <w:rFonts w:ascii="Times New Roman" w:hAnsi="Times New Roman"/>
          <w:sz w:val="28"/>
          <w:szCs w:val="28"/>
          <w:lang w:val="ru-RU"/>
        </w:rPr>
        <w:t xml:space="preserve">) – жовтуватий </w:t>
      </w:r>
      <w:r w:rsidRPr="00906C19">
        <w:rPr>
          <w:rFonts w:ascii="Times New Roman" w:hAnsi="Times New Roman"/>
          <w:sz w:val="28"/>
          <w:szCs w:val="28"/>
          <w:lang w:val="ru-RU"/>
        </w:rPr>
        <w:t>газ із подразнювальним запахом. Молекулярна маса 38,4. Температура плавлення</w:t>
      </w:r>
      <w:r w:rsidR="00B46C0C">
        <w:rPr>
          <w:rFonts w:ascii="Times New Roman" w:hAnsi="Times New Roman"/>
          <w:sz w:val="28"/>
          <w:szCs w:val="28"/>
          <w:lang w:val="ru-RU"/>
        </w:rPr>
        <w:t xml:space="preserve"> </w:t>
      </w:r>
      <w:r w:rsidR="008A14AA">
        <w:rPr>
          <w:rFonts w:ascii="Times New Roman" w:hAnsi="Times New Roman"/>
          <w:sz w:val="28"/>
          <w:szCs w:val="28"/>
          <w:lang w:val="ru-RU"/>
        </w:rPr>
        <w:t>220</w:t>
      </w:r>
      <w:proofErr w:type="gramStart"/>
      <w:r w:rsidR="00B46C0C">
        <w:rPr>
          <w:rFonts w:ascii="Times New Roman" w:hAnsi="Times New Roman"/>
          <w:sz w:val="28"/>
          <w:szCs w:val="28"/>
          <w:lang w:val="ru-RU"/>
        </w:rPr>
        <w:t xml:space="preserve"> </w:t>
      </w:r>
      <w:r w:rsidR="008A14AA">
        <w:rPr>
          <w:rFonts w:ascii="Times New Roman" w:hAnsi="Times New Roman"/>
          <w:sz w:val="28"/>
          <w:szCs w:val="28"/>
          <w:lang w:val="ru-RU"/>
        </w:rPr>
        <w:t>°С</w:t>
      </w:r>
      <w:proofErr w:type="gramEnd"/>
      <w:r w:rsidR="008A14AA">
        <w:rPr>
          <w:rFonts w:ascii="Times New Roman" w:hAnsi="Times New Roman"/>
          <w:sz w:val="28"/>
          <w:szCs w:val="28"/>
          <w:lang w:val="ru-RU"/>
        </w:rPr>
        <w:t>, температура кипіння 187</w:t>
      </w:r>
      <w:r w:rsidR="00B46C0C">
        <w:rPr>
          <w:rFonts w:ascii="Times New Roman" w:hAnsi="Times New Roman"/>
          <w:sz w:val="28"/>
          <w:szCs w:val="28"/>
          <w:lang w:val="ru-RU"/>
        </w:rPr>
        <w:t xml:space="preserve"> </w:t>
      </w:r>
      <w:r w:rsidR="008A14AA">
        <w:rPr>
          <w:rFonts w:ascii="Times New Roman" w:hAnsi="Times New Roman"/>
          <w:sz w:val="28"/>
          <w:szCs w:val="28"/>
          <w:lang w:val="ru-RU"/>
        </w:rPr>
        <w:t xml:space="preserve">°С. Фтор розкладає воду </w:t>
      </w:r>
      <w:r w:rsidRPr="00906C19">
        <w:rPr>
          <w:rFonts w:ascii="Times New Roman" w:hAnsi="Times New Roman"/>
          <w:sz w:val="28"/>
          <w:szCs w:val="28"/>
          <w:lang w:val="ru-RU"/>
        </w:rPr>
        <w:t>з утворен</w:t>
      </w:r>
      <w:r w:rsidR="008A14AA">
        <w:rPr>
          <w:rFonts w:ascii="Times New Roman" w:hAnsi="Times New Roman"/>
          <w:sz w:val="28"/>
          <w:szCs w:val="28"/>
          <w:lang w:val="ru-RU"/>
        </w:rPr>
        <w:t xml:space="preserve">ням фтористого водню та кисню. </w:t>
      </w:r>
      <w:proofErr w:type="gramStart"/>
      <w:r w:rsidRPr="00906C19">
        <w:rPr>
          <w:rFonts w:ascii="Times New Roman" w:hAnsi="Times New Roman"/>
          <w:sz w:val="28"/>
          <w:szCs w:val="28"/>
          <w:lang w:val="ru-RU"/>
        </w:rPr>
        <w:t>П</w:t>
      </w:r>
      <w:proofErr w:type="gramEnd"/>
      <w:r w:rsidRPr="00906C19">
        <w:rPr>
          <w:rFonts w:ascii="Times New Roman" w:hAnsi="Times New Roman"/>
          <w:sz w:val="28"/>
          <w:szCs w:val="28"/>
          <w:lang w:val="ru-RU"/>
        </w:rPr>
        <w:t>ід час реакції з металоїдами й органічними речовинами спалахує. Фтор є сильним ок</w:t>
      </w:r>
      <w:r w:rsidR="008A14AA">
        <w:rPr>
          <w:rFonts w:ascii="Times New Roman" w:hAnsi="Times New Roman"/>
          <w:sz w:val="28"/>
          <w:szCs w:val="28"/>
          <w:lang w:val="ru-RU"/>
        </w:rPr>
        <w:t xml:space="preserve">ислювачем. Концентрація 0,3 г/м³ може викликати </w:t>
      </w:r>
      <w:r w:rsidRPr="00906C19">
        <w:rPr>
          <w:rFonts w:ascii="Times New Roman" w:hAnsi="Times New Roman"/>
          <w:sz w:val="28"/>
          <w:szCs w:val="28"/>
          <w:lang w:val="ru-RU"/>
        </w:rPr>
        <w:t>тяжкі ураження</w:t>
      </w:r>
      <w:r w:rsidR="008A14AA">
        <w:rPr>
          <w:rFonts w:ascii="Times New Roman" w:hAnsi="Times New Roman"/>
          <w:sz w:val="28"/>
          <w:szCs w:val="28"/>
          <w:lang w:val="ru-RU"/>
        </w:rPr>
        <w:t xml:space="preserve"> </w:t>
      </w:r>
      <w:proofErr w:type="gramStart"/>
      <w:r w:rsidR="008A14AA">
        <w:rPr>
          <w:rFonts w:ascii="Times New Roman" w:hAnsi="Times New Roman"/>
          <w:sz w:val="28"/>
          <w:szCs w:val="28"/>
          <w:lang w:val="ru-RU"/>
        </w:rPr>
        <w:t>при</w:t>
      </w:r>
      <w:proofErr w:type="gramEnd"/>
      <w:r w:rsidR="008A14AA">
        <w:rPr>
          <w:rFonts w:ascii="Times New Roman" w:hAnsi="Times New Roman"/>
          <w:sz w:val="28"/>
          <w:szCs w:val="28"/>
          <w:lang w:val="ru-RU"/>
        </w:rPr>
        <w:t xml:space="preserve"> коротких </w:t>
      </w:r>
      <w:r w:rsidR="008A14AA">
        <w:rPr>
          <w:rFonts w:ascii="Times New Roman" w:hAnsi="Times New Roman"/>
          <w:sz w:val="28"/>
          <w:szCs w:val="28"/>
          <w:lang w:val="ru-RU"/>
        </w:rPr>
        <w:lastRenderedPageBreak/>
        <w:t xml:space="preserve">експозиціях. </w:t>
      </w:r>
      <w:r w:rsidRPr="00906C19">
        <w:rPr>
          <w:rFonts w:ascii="Times New Roman" w:hAnsi="Times New Roman"/>
          <w:sz w:val="28"/>
          <w:szCs w:val="28"/>
          <w:lang w:val="ru-RU"/>
        </w:rPr>
        <w:t>Має сильну</w:t>
      </w:r>
      <w:r w:rsidR="008A14AA">
        <w:rPr>
          <w:rFonts w:ascii="Times New Roman" w:hAnsi="Times New Roman"/>
          <w:sz w:val="28"/>
          <w:szCs w:val="28"/>
          <w:lang w:val="ru-RU"/>
        </w:rPr>
        <w:t xml:space="preserve"> </w:t>
      </w:r>
      <w:r w:rsidRPr="00906C19">
        <w:rPr>
          <w:rFonts w:ascii="Times New Roman" w:hAnsi="Times New Roman"/>
          <w:sz w:val="28"/>
          <w:szCs w:val="28"/>
          <w:lang w:val="ru-RU"/>
        </w:rPr>
        <w:t>кумулятивну дію. Граничн</w:t>
      </w:r>
      <w:r w:rsidR="008A14AA">
        <w:rPr>
          <w:rFonts w:ascii="Times New Roman" w:hAnsi="Times New Roman"/>
          <w:sz w:val="28"/>
          <w:szCs w:val="28"/>
          <w:lang w:val="ru-RU"/>
        </w:rPr>
        <w:t>о припустима концентрація – 0,3·10-4 г/м³</w:t>
      </w:r>
      <w:r w:rsidRPr="00906C19">
        <w:rPr>
          <w:rFonts w:ascii="Times New Roman" w:hAnsi="Times New Roman"/>
          <w:sz w:val="28"/>
          <w:szCs w:val="28"/>
          <w:lang w:val="ru-RU"/>
        </w:rPr>
        <w:t>. Ураження</w:t>
      </w:r>
      <w:r w:rsidR="008A14AA">
        <w:rPr>
          <w:rFonts w:ascii="Times New Roman" w:hAnsi="Times New Roman"/>
          <w:sz w:val="28"/>
          <w:szCs w:val="28"/>
          <w:lang w:val="ru-RU"/>
        </w:rPr>
        <w:t xml:space="preserve"> </w:t>
      </w:r>
      <w:r w:rsidR="007818C4">
        <w:rPr>
          <w:rFonts w:ascii="Times New Roman" w:hAnsi="Times New Roman"/>
          <w:sz w:val="28"/>
          <w:szCs w:val="28"/>
          <w:lang w:val="ru-RU"/>
        </w:rPr>
        <w:t xml:space="preserve">можуть виникати при дії фтору на шкіру, слизову оболонку очей </w:t>
      </w:r>
      <w:r w:rsidRPr="00906C19">
        <w:rPr>
          <w:rFonts w:ascii="Times New Roman" w:hAnsi="Times New Roman"/>
          <w:sz w:val="28"/>
          <w:szCs w:val="28"/>
          <w:lang w:val="ru-RU"/>
        </w:rPr>
        <w:t>та при</w:t>
      </w:r>
      <w:r w:rsidR="007818C4">
        <w:rPr>
          <w:rFonts w:ascii="Times New Roman" w:hAnsi="Times New Roman"/>
          <w:sz w:val="28"/>
          <w:szCs w:val="28"/>
          <w:lang w:val="ru-RU"/>
        </w:rPr>
        <w:t xml:space="preserve"> </w:t>
      </w:r>
      <w:r w:rsidRPr="00906C19">
        <w:rPr>
          <w:rFonts w:ascii="Times New Roman" w:hAnsi="Times New Roman"/>
          <w:sz w:val="28"/>
          <w:szCs w:val="28"/>
          <w:lang w:val="ru-RU"/>
        </w:rPr>
        <w:t>інгаляційному надходженні.</w:t>
      </w:r>
    </w:p>
    <w:p w:rsidR="00906C19" w:rsidRPr="00906C19" w:rsidRDefault="00906C19" w:rsidP="00B46C0C">
      <w:pPr>
        <w:pStyle w:val="a9"/>
        <w:ind w:firstLine="708"/>
        <w:jc w:val="both"/>
        <w:rPr>
          <w:rFonts w:ascii="Times New Roman" w:hAnsi="Times New Roman"/>
          <w:sz w:val="28"/>
          <w:szCs w:val="28"/>
          <w:lang w:val="ru-RU"/>
        </w:rPr>
      </w:pPr>
      <w:r w:rsidRPr="0019406A">
        <w:rPr>
          <w:rFonts w:ascii="Times New Roman" w:hAnsi="Times New Roman"/>
          <w:b/>
          <w:i/>
          <w:sz w:val="28"/>
          <w:szCs w:val="28"/>
          <w:lang w:val="ru-RU"/>
        </w:rPr>
        <w:t>Перебіг отруєння</w:t>
      </w:r>
      <w:r w:rsidRPr="00906C19">
        <w:rPr>
          <w:rFonts w:ascii="Times New Roman" w:hAnsi="Times New Roman"/>
          <w:sz w:val="28"/>
          <w:szCs w:val="28"/>
          <w:lang w:val="ru-RU"/>
        </w:rPr>
        <w:t>. При дії фтору н</w:t>
      </w:r>
      <w:r w:rsidR="007818C4">
        <w:rPr>
          <w:rFonts w:ascii="Times New Roman" w:hAnsi="Times New Roman"/>
          <w:sz w:val="28"/>
          <w:szCs w:val="28"/>
          <w:lang w:val="ru-RU"/>
        </w:rPr>
        <w:t>а шкіру або</w:t>
      </w:r>
      <w:r w:rsidRPr="00906C19">
        <w:rPr>
          <w:rFonts w:ascii="Times New Roman" w:hAnsi="Times New Roman"/>
          <w:sz w:val="28"/>
          <w:szCs w:val="28"/>
          <w:lang w:val="ru-RU"/>
        </w:rPr>
        <w:t xml:space="preserve"> слизову оболонку очей виникають опіки внаслідок окислювальної дії на тканини. Мають місце </w:t>
      </w:r>
      <w:r w:rsidR="007818C4">
        <w:rPr>
          <w:rFonts w:ascii="Times New Roman" w:hAnsi="Times New Roman"/>
          <w:sz w:val="28"/>
          <w:szCs w:val="28"/>
          <w:lang w:val="ru-RU"/>
        </w:rPr>
        <w:t xml:space="preserve">печія, </w:t>
      </w:r>
      <w:proofErr w:type="gramStart"/>
      <w:r w:rsidR="007818C4">
        <w:rPr>
          <w:rFonts w:ascii="Times New Roman" w:hAnsi="Times New Roman"/>
          <w:sz w:val="28"/>
          <w:szCs w:val="28"/>
          <w:lang w:val="ru-RU"/>
        </w:rPr>
        <w:t>р</w:t>
      </w:r>
      <w:proofErr w:type="gramEnd"/>
      <w:r w:rsidR="007818C4">
        <w:rPr>
          <w:rFonts w:ascii="Times New Roman" w:hAnsi="Times New Roman"/>
          <w:sz w:val="28"/>
          <w:szCs w:val="28"/>
          <w:lang w:val="ru-RU"/>
        </w:rPr>
        <w:t xml:space="preserve">ізь, сухість та набряк </w:t>
      </w:r>
      <w:r w:rsidRPr="00906C19">
        <w:rPr>
          <w:rFonts w:ascii="Times New Roman" w:hAnsi="Times New Roman"/>
          <w:sz w:val="28"/>
          <w:szCs w:val="28"/>
          <w:lang w:val="ru-RU"/>
        </w:rPr>
        <w:t>шкіри. На чутливих</w:t>
      </w:r>
      <w:r w:rsidR="007818C4">
        <w:rPr>
          <w:rFonts w:ascii="Times New Roman" w:hAnsi="Times New Roman"/>
          <w:sz w:val="28"/>
          <w:szCs w:val="28"/>
          <w:lang w:val="ru-RU"/>
        </w:rPr>
        <w:t xml:space="preserve"> ділянках шкіри (пахвинні запа</w:t>
      </w:r>
      <w:r w:rsidRPr="00906C19">
        <w:rPr>
          <w:rFonts w:ascii="Times New Roman" w:hAnsi="Times New Roman"/>
          <w:sz w:val="28"/>
          <w:szCs w:val="28"/>
          <w:lang w:val="ru-RU"/>
        </w:rPr>
        <w:t>дини, геніталії) можливий бульозний дерматит із ділянками мацерації. Гі</w:t>
      </w:r>
      <w:r w:rsidR="007818C4">
        <w:rPr>
          <w:rFonts w:ascii="Times New Roman" w:hAnsi="Times New Roman"/>
          <w:sz w:val="28"/>
          <w:szCs w:val="28"/>
          <w:lang w:val="ru-RU"/>
        </w:rPr>
        <w:t xml:space="preserve">перемія і набряк через 2-3 доби </w:t>
      </w:r>
      <w:r w:rsidRPr="00906C19">
        <w:rPr>
          <w:rFonts w:ascii="Times New Roman" w:hAnsi="Times New Roman"/>
          <w:sz w:val="28"/>
          <w:szCs w:val="28"/>
          <w:lang w:val="ru-RU"/>
        </w:rPr>
        <w:t xml:space="preserve">починають зменшуватись, а через 5-7 </w:t>
      </w:r>
      <w:r w:rsidR="007818C4">
        <w:rPr>
          <w:rFonts w:ascii="Times New Roman" w:hAnsi="Times New Roman"/>
          <w:sz w:val="28"/>
          <w:szCs w:val="28"/>
          <w:lang w:val="ru-RU"/>
        </w:rPr>
        <w:t xml:space="preserve">діб шкіра набуває </w:t>
      </w:r>
      <w:proofErr w:type="gramStart"/>
      <w:r w:rsidR="007818C4">
        <w:rPr>
          <w:rFonts w:ascii="Times New Roman" w:hAnsi="Times New Roman"/>
          <w:sz w:val="28"/>
          <w:szCs w:val="28"/>
          <w:lang w:val="ru-RU"/>
        </w:rPr>
        <w:t>нормального</w:t>
      </w:r>
      <w:proofErr w:type="gramEnd"/>
      <w:r w:rsidR="007818C4">
        <w:rPr>
          <w:rFonts w:ascii="Times New Roman" w:hAnsi="Times New Roman"/>
          <w:sz w:val="28"/>
          <w:szCs w:val="28"/>
          <w:lang w:val="ru-RU"/>
        </w:rPr>
        <w:t xml:space="preserve"> вигляду. При дії на слизову оболонку </w:t>
      </w:r>
      <w:r w:rsidRPr="00906C19">
        <w:rPr>
          <w:rFonts w:ascii="Times New Roman" w:hAnsi="Times New Roman"/>
          <w:sz w:val="28"/>
          <w:szCs w:val="28"/>
          <w:lang w:val="ru-RU"/>
        </w:rPr>
        <w:t xml:space="preserve">очей виникають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ізке подразнення кон’юнктиви і рогівки, набряк та інфільтр</w:t>
      </w:r>
      <w:r w:rsidR="007818C4">
        <w:rPr>
          <w:rFonts w:ascii="Times New Roman" w:hAnsi="Times New Roman"/>
          <w:sz w:val="28"/>
          <w:szCs w:val="28"/>
          <w:lang w:val="ru-RU"/>
        </w:rPr>
        <w:t xml:space="preserve">ація. У тяжких випадках настає </w:t>
      </w:r>
      <w:r w:rsidRPr="00906C19">
        <w:rPr>
          <w:rFonts w:ascii="Times New Roman" w:hAnsi="Times New Roman"/>
          <w:sz w:val="28"/>
          <w:szCs w:val="28"/>
          <w:lang w:val="ru-RU"/>
        </w:rPr>
        <w:t>пове</w:t>
      </w:r>
      <w:r w:rsidR="007818C4">
        <w:rPr>
          <w:rFonts w:ascii="Times New Roman" w:hAnsi="Times New Roman"/>
          <w:sz w:val="28"/>
          <w:szCs w:val="28"/>
          <w:lang w:val="ru-RU"/>
        </w:rPr>
        <w:t xml:space="preserve">рхневий або </w:t>
      </w:r>
      <w:r w:rsidRPr="00906C19">
        <w:rPr>
          <w:rFonts w:ascii="Times New Roman" w:hAnsi="Times New Roman"/>
          <w:sz w:val="28"/>
          <w:szCs w:val="28"/>
          <w:lang w:val="ru-RU"/>
        </w:rPr>
        <w:t>глибокий некроз з утворенням виразок, які повільно загоюються.</w:t>
      </w:r>
    </w:p>
    <w:p w:rsidR="00906C19" w:rsidRPr="00906C19" w:rsidRDefault="007818C4"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При інгаляційному ураженні </w:t>
      </w:r>
      <w:r w:rsidR="00906C19" w:rsidRPr="00906C19">
        <w:rPr>
          <w:rFonts w:ascii="Times New Roman" w:hAnsi="Times New Roman"/>
          <w:sz w:val="28"/>
          <w:szCs w:val="28"/>
          <w:lang w:val="ru-RU"/>
        </w:rPr>
        <w:t>легкого ступеня розви</w:t>
      </w:r>
      <w:r>
        <w:rPr>
          <w:rFonts w:ascii="Times New Roman" w:hAnsi="Times New Roman"/>
          <w:sz w:val="28"/>
          <w:szCs w:val="28"/>
          <w:lang w:val="ru-RU"/>
        </w:rPr>
        <w:t xml:space="preserve">вається ринофаринголарингіт </w:t>
      </w:r>
      <w:r w:rsidR="00906C19" w:rsidRPr="00906C19">
        <w:rPr>
          <w:rFonts w:ascii="Times New Roman" w:hAnsi="Times New Roman"/>
          <w:sz w:val="28"/>
          <w:szCs w:val="28"/>
          <w:lang w:val="ru-RU"/>
        </w:rPr>
        <w:t xml:space="preserve">і трахеобронхіт на фоні загальної слабості, втомлюваності, </w:t>
      </w:r>
      <w:proofErr w:type="gramStart"/>
      <w:r w:rsidR="00906C19" w:rsidRPr="00906C19">
        <w:rPr>
          <w:rFonts w:ascii="Times New Roman" w:hAnsi="Times New Roman"/>
          <w:sz w:val="28"/>
          <w:szCs w:val="28"/>
          <w:lang w:val="ru-RU"/>
        </w:rPr>
        <w:t>лаб</w:t>
      </w:r>
      <w:proofErr w:type="gramEnd"/>
      <w:r w:rsidR="00906C19" w:rsidRPr="00906C19">
        <w:rPr>
          <w:rFonts w:ascii="Times New Roman" w:hAnsi="Times New Roman"/>
          <w:sz w:val="28"/>
          <w:szCs w:val="28"/>
          <w:lang w:val="ru-RU"/>
        </w:rPr>
        <w:t>ільності пульсу та кров’яного тиску.</w:t>
      </w: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При ураженні середнього ступеня розвиваються бронхіт, пневмонія, а в окремих випадках – гепатит.</w:t>
      </w:r>
    </w:p>
    <w:p w:rsidR="00906C19" w:rsidRPr="00906C19" w:rsidRDefault="00906C19" w:rsidP="00B46C0C">
      <w:pPr>
        <w:pStyle w:val="a9"/>
        <w:ind w:firstLine="708"/>
        <w:jc w:val="both"/>
        <w:rPr>
          <w:rFonts w:ascii="Times New Roman" w:hAnsi="Times New Roman"/>
          <w:sz w:val="28"/>
          <w:szCs w:val="28"/>
          <w:lang w:val="ru-RU"/>
        </w:rPr>
      </w:pPr>
      <w:r w:rsidRPr="00906C19">
        <w:rPr>
          <w:rFonts w:ascii="Times New Roman" w:hAnsi="Times New Roman"/>
          <w:sz w:val="28"/>
          <w:szCs w:val="28"/>
          <w:lang w:val="ru-RU"/>
        </w:rPr>
        <w:t xml:space="preserve">У </w:t>
      </w:r>
      <w:proofErr w:type="gramStart"/>
      <w:r w:rsidRPr="00906C19">
        <w:rPr>
          <w:rFonts w:ascii="Times New Roman" w:hAnsi="Times New Roman"/>
          <w:sz w:val="28"/>
          <w:szCs w:val="28"/>
          <w:lang w:val="ru-RU"/>
        </w:rPr>
        <w:t>тяжких</w:t>
      </w:r>
      <w:proofErr w:type="gramEnd"/>
      <w:r w:rsidRPr="00906C19">
        <w:rPr>
          <w:rFonts w:ascii="Times New Roman" w:hAnsi="Times New Roman"/>
          <w:sz w:val="28"/>
          <w:szCs w:val="28"/>
          <w:lang w:val="ru-RU"/>
        </w:rPr>
        <w:t xml:space="preserve"> випадках розвивається токсич</w:t>
      </w:r>
      <w:r w:rsidR="007818C4">
        <w:rPr>
          <w:rFonts w:ascii="Times New Roman" w:hAnsi="Times New Roman"/>
          <w:sz w:val="28"/>
          <w:szCs w:val="28"/>
          <w:lang w:val="ru-RU"/>
        </w:rPr>
        <w:t>ний набряк легень, можуть спос</w:t>
      </w:r>
      <w:r w:rsidRPr="00906C19">
        <w:rPr>
          <w:rFonts w:ascii="Times New Roman" w:hAnsi="Times New Roman"/>
          <w:sz w:val="28"/>
          <w:szCs w:val="28"/>
          <w:lang w:val="ru-RU"/>
        </w:rPr>
        <w:t>терігатися судоми, коматозний стан.</w:t>
      </w:r>
    </w:p>
    <w:p w:rsidR="00906C19" w:rsidRPr="00906C19" w:rsidRDefault="007818C4"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При резорбтивних </w:t>
      </w:r>
      <w:r w:rsidR="00906C19" w:rsidRPr="00906C19">
        <w:rPr>
          <w:rFonts w:ascii="Times New Roman" w:hAnsi="Times New Roman"/>
          <w:sz w:val="28"/>
          <w:szCs w:val="28"/>
          <w:lang w:val="ru-RU"/>
        </w:rPr>
        <w:t>ураженнях фтор осаджує кальці</w:t>
      </w:r>
      <w:r>
        <w:rPr>
          <w:rFonts w:ascii="Times New Roman" w:hAnsi="Times New Roman"/>
          <w:sz w:val="28"/>
          <w:szCs w:val="28"/>
          <w:lang w:val="ru-RU"/>
        </w:rPr>
        <w:t xml:space="preserve">й </w:t>
      </w:r>
      <w:r w:rsidR="00906C19" w:rsidRPr="00906C19">
        <w:rPr>
          <w:rFonts w:ascii="Times New Roman" w:hAnsi="Times New Roman"/>
          <w:sz w:val="28"/>
          <w:szCs w:val="28"/>
          <w:lang w:val="ru-RU"/>
        </w:rPr>
        <w:t>із сироватки крові і</w:t>
      </w:r>
    </w:p>
    <w:p w:rsidR="00906C19" w:rsidRPr="00906C19" w:rsidRDefault="00906C19" w:rsidP="00B46C0C">
      <w:pPr>
        <w:pStyle w:val="a9"/>
        <w:jc w:val="both"/>
        <w:rPr>
          <w:rFonts w:ascii="Times New Roman" w:hAnsi="Times New Roman"/>
          <w:sz w:val="28"/>
          <w:szCs w:val="28"/>
          <w:lang w:val="ru-RU"/>
        </w:rPr>
      </w:pPr>
      <w:r w:rsidRPr="00906C19">
        <w:rPr>
          <w:rFonts w:ascii="Times New Roman" w:hAnsi="Times New Roman"/>
          <w:sz w:val="28"/>
          <w:szCs w:val="28"/>
          <w:lang w:val="ru-RU"/>
        </w:rPr>
        <w:t xml:space="preserve">тканинної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ідини з утворенням фтористого кальцію. Зниження вмісту кальцію в організмі призводить до уповільнення згор</w:t>
      </w:r>
      <w:r w:rsidR="007818C4">
        <w:rPr>
          <w:rFonts w:ascii="Times New Roman" w:hAnsi="Times New Roman"/>
          <w:sz w:val="28"/>
          <w:szCs w:val="28"/>
          <w:lang w:val="ru-RU"/>
        </w:rPr>
        <w:t>тання крові, порушення нервово</w:t>
      </w:r>
      <w:r w:rsidRPr="00906C19">
        <w:rPr>
          <w:rFonts w:ascii="Times New Roman" w:hAnsi="Times New Roman"/>
          <w:sz w:val="28"/>
          <w:szCs w:val="28"/>
          <w:lang w:val="ru-RU"/>
        </w:rPr>
        <w:t xml:space="preserve">м’язової провідності, </w:t>
      </w:r>
      <w:proofErr w:type="gramStart"/>
      <w:r w:rsidRPr="00906C19">
        <w:rPr>
          <w:rFonts w:ascii="Times New Roman" w:hAnsi="Times New Roman"/>
          <w:sz w:val="28"/>
          <w:szCs w:val="28"/>
          <w:lang w:val="ru-RU"/>
        </w:rPr>
        <w:t>п</w:t>
      </w:r>
      <w:proofErr w:type="gramEnd"/>
      <w:r w:rsidRPr="00906C19">
        <w:rPr>
          <w:rFonts w:ascii="Times New Roman" w:hAnsi="Times New Roman"/>
          <w:sz w:val="28"/>
          <w:szCs w:val="28"/>
          <w:lang w:val="ru-RU"/>
        </w:rPr>
        <w:t>ідвищення проникності стінок судин.</w:t>
      </w:r>
    </w:p>
    <w:p w:rsidR="00906C19" w:rsidRPr="00906C19" w:rsidRDefault="007818C4"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Крім цього, </w:t>
      </w:r>
      <w:r w:rsidR="00906C19" w:rsidRPr="00906C19">
        <w:rPr>
          <w:rFonts w:ascii="Times New Roman" w:hAnsi="Times New Roman"/>
          <w:sz w:val="28"/>
          <w:szCs w:val="28"/>
          <w:lang w:val="ru-RU"/>
        </w:rPr>
        <w:t>фтор взаємодіє з магнієм, марганцем, залізом, цинком, що</w:t>
      </w:r>
    </w:p>
    <w:p w:rsidR="00906C19" w:rsidRPr="00906C19" w:rsidRDefault="00906C19" w:rsidP="00B46C0C">
      <w:pPr>
        <w:pStyle w:val="a9"/>
        <w:jc w:val="both"/>
        <w:rPr>
          <w:rFonts w:ascii="Times New Roman" w:hAnsi="Times New Roman"/>
          <w:sz w:val="28"/>
          <w:szCs w:val="28"/>
          <w:lang w:val="ru-RU"/>
        </w:rPr>
      </w:pPr>
      <w:r w:rsidRPr="00906C19">
        <w:rPr>
          <w:rFonts w:ascii="Times New Roman" w:hAnsi="Times New Roman"/>
          <w:sz w:val="28"/>
          <w:szCs w:val="28"/>
          <w:lang w:val="ru-RU"/>
        </w:rPr>
        <w:t>призводить до порушення функціонуванн</w:t>
      </w:r>
      <w:r w:rsidR="007818C4">
        <w:rPr>
          <w:rFonts w:ascii="Times New Roman" w:hAnsi="Times New Roman"/>
          <w:sz w:val="28"/>
          <w:szCs w:val="28"/>
          <w:lang w:val="ru-RU"/>
        </w:rPr>
        <w:t>я ферментів (енолаза, аденозин</w:t>
      </w:r>
      <w:r w:rsidRPr="00906C19">
        <w:rPr>
          <w:rFonts w:ascii="Times New Roman" w:hAnsi="Times New Roman"/>
          <w:sz w:val="28"/>
          <w:szCs w:val="28"/>
          <w:lang w:val="ru-RU"/>
        </w:rPr>
        <w:t>трифосфатаза, глут</w:t>
      </w:r>
      <w:r w:rsidR="007818C4">
        <w:rPr>
          <w:rFonts w:ascii="Times New Roman" w:hAnsi="Times New Roman"/>
          <w:sz w:val="28"/>
          <w:szCs w:val="28"/>
          <w:lang w:val="ru-RU"/>
        </w:rPr>
        <w:t xml:space="preserve">амінсинтетаза), внаслідок чого </w:t>
      </w:r>
      <w:proofErr w:type="gramStart"/>
      <w:r w:rsidRPr="00906C19">
        <w:rPr>
          <w:rFonts w:ascii="Times New Roman" w:hAnsi="Times New Roman"/>
          <w:sz w:val="28"/>
          <w:szCs w:val="28"/>
          <w:lang w:val="ru-RU"/>
        </w:rPr>
        <w:t>пригн</w:t>
      </w:r>
      <w:proofErr w:type="gramEnd"/>
      <w:r w:rsidRPr="00906C19">
        <w:rPr>
          <w:rFonts w:ascii="Times New Roman" w:hAnsi="Times New Roman"/>
          <w:sz w:val="28"/>
          <w:szCs w:val="28"/>
          <w:lang w:val="ru-RU"/>
        </w:rPr>
        <w:t>ічується синтез макроергів.</w:t>
      </w:r>
    </w:p>
    <w:p w:rsidR="00906C19" w:rsidRPr="00906C19" w:rsidRDefault="007818C4"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Фтор депонується </w:t>
      </w:r>
      <w:proofErr w:type="gramStart"/>
      <w:r>
        <w:rPr>
          <w:rFonts w:ascii="Times New Roman" w:hAnsi="Times New Roman"/>
          <w:sz w:val="28"/>
          <w:szCs w:val="28"/>
          <w:lang w:val="ru-RU"/>
        </w:rPr>
        <w:t>у</w:t>
      </w:r>
      <w:proofErr w:type="gramEnd"/>
      <w:r>
        <w:rPr>
          <w:rFonts w:ascii="Times New Roman" w:hAnsi="Times New Roman"/>
          <w:sz w:val="28"/>
          <w:szCs w:val="28"/>
          <w:lang w:val="ru-RU"/>
        </w:rPr>
        <w:t xml:space="preserve"> кістках </w:t>
      </w:r>
      <w:r w:rsidR="00906C19" w:rsidRPr="00906C19">
        <w:rPr>
          <w:rFonts w:ascii="Times New Roman" w:hAnsi="Times New Roman"/>
          <w:sz w:val="28"/>
          <w:szCs w:val="28"/>
          <w:lang w:val="ru-RU"/>
        </w:rPr>
        <w:t>і повільно, протягом кількох років, виводиться</w:t>
      </w:r>
      <w:r>
        <w:rPr>
          <w:rFonts w:ascii="Times New Roman" w:hAnsi="Times New Roman"/>
          <w:sz w:val="28"/>
          <w:szCs w:val="28"/>
          <w:lang w:val="ru-RU"/>
        </w:rPr>
        <w:t xml:space="preserve"> </w:t>
      </w:r>
      <w:r w:rsidR="00906C19" w:rsidRPr="00906C19">
        <w:rPr>
          <w:rFonts w:ascii="Times New Roman" w:hAnsi="Times New Roman"/>
          <w:sz w:val="28"/>
          <w:szCs w:val="28"/>
          <w:lang w:val="ru-RU"/>
        </w:rPr>
        <w:t>з організму нирками і кишечником.</w:t>
      </w:r>
    </w:p>
    <w:p w:rsidR="00906C19" w:rsidRPr="00906C19" w:rsidRDefault="00906C19" w:rsidP="00B46C0C">
      <w:pPr>
        <w:pStyle w:val="a9"/>
        <w:jc w:val="both"/>
        <w:rPr>
          <w:rFonts w:ascii="Times New Roman" w:hAnsi="Times New Roman"/>
          <w:sz w:val="28"/>
          <w:szCs w:val="28"/>
          <w:lang w:val="ru-RU"/>
        </w:rPr>
      </w:pPr>
    </w:p>
    <w:p w:rsidR="00906C19" w:rsidRPr="007818C4" w:rsidRDefault="00906C19" w:rsidP="00B46C0C">
      <w:pPr>
        <w:pStyle w:val="a9"/>
        <w:jc w:val="center"/>
        <w:rPr>
          <w:rFonts w:ascii="Times New Roman" w:hAnsi="Times New Roman"/>
          <w:b/>
          <w:sz w:val="28"/>
          <w:szCs w:val="28"/>
          <w:lang w:val="ru-RU"/>
        </w:rPr>
      </w:pPr>
      <w:r w:rsidRPr="007818C4">
        <w:rPr>
          <w:rFonts w:ascii="Times New Roman" w:hAnsi="Times New Roman"/>
          <w:b/>
          <w:sz w:val="28"/>
          <w:szCs w:val="28"/>
          <w:lang w:val="ru-RU"/>
        </w:rPr>
        <w:t>Г</w:t>
      </w:r>
      <w:r w:rsidR="007818C4" w:rsidRPr="007818C4">
        <w:rPr>
          <w:rFonts w:ascii="Times New Roman" w:hAnsi="Times New Roman"/>
          <w:b/>
          <w:sz w:val="28"/>
          <w:szCs w:val="28"/>
          <w:lang w:val="ru-RU"/>
        </w:rPr>
        <w:t>ідразини</w:t>
      </w:r>
    </w:p>
    <w:p w:rsidR="00906C19" w:rsidRPr="00906C19" w:rsidRDefault="00906C19" w:rsidP="00B46C0C">
      <w:pPr>
        <w:pStyle w:val="a9"/>
        <w:jc w:val="both"/>
        <w:rPr>
          <w:rFonts w:ascii="Times New Roman" w:hAnsi="Times New Roman"/>
          <w:sz w:val="28"/>
          <w:szCs w:val="28"/>
          <w:lang w:val="ru-RU"/>
        </w:rPr>
      </w:pPr>
    </w:p>
    <w:p w:rsidR="00906C19" w:rsidRPr="00906C19" w:rsidRDefault="00906C19" w:rsidP="00B46C0C">
      <w:pPr>
        <w:pStyle w:val="a9"/>
        <w:jc w:val="both"/>
        <w:rPr>
          <w:rFonts w:ascii="Times New Roman" w:hAnsi="Times New Roman"/>
          <w:sz w:val="28"/>
          <w:szCs w:val="28"/>
          <w:lang w:val="ru-RU"/>
        </w:rPr>
      </w:pPr>
      <w:r w:rsidRPr="0019406A">
        <w:rPr>
          <w:rFonts w:ascii="Times New Roman" w:hAnsi="Times New Roman"/>
          <w:b/>
          <w:i/>
          <w:sz w:val="28"/>
          <w:szCs w:val="28"/>
          <w:lang w:val="ru-RU"/>
        </w:rPr>
        <w:t>Фізико-хімічні і то</w:t>
      </w:r>
      <w:r w:rsidR="007818C4" w:rsidRPr="0019406A">
        <w:rPr>
          <w:rFonts w:ascii="Times New Roman" w:hAnsi="Times New Roman"/>
          <w:b/>
          <w:i/>
          <w:sz w:val="28"/>
          <w:szCs w:val="28"/>
          <w:lang w:val="ru-RU"/>
        </w:rPr>
        <w:t>ксичні властивості</w:t>
      </w:r>
      <w:r w:rsidR="007818C4">
        <w:rPr>
          <w:rFonts w:ascii="Times New Roman" w:hAnsi="Times New Roman"/>
          <w:sz w:val="28"/>
          <w:szCs w:val="28"/>
          <w:lang w:val="ru-RU"/>
        </w:rPr>
        <w:t>. Гідразин (N</w:t>
      </w:r>
      <w:r w:rsidR="007818C4" w:rsidRPr="00B46C0C">
        <w:rPr>
          <w:rFonts w:ascii="Times New Roman" w:hAnsi="Times New Roman"/>
          <w:sz w:val="28"/>
          <w:szCs w:val="28"/>
          <w:vertAlign w:val="subscript"/>
          <w:lang w:val="ru-RU"/>
        </w:rPr>
        <w:t>2</w:t>
      </w:r>
      <w:r w:rsidR="007818C4">
        <w:rPr>
          <w:rFonts w:ascii="Times New Roman" w:hAnsi="Times New Roman"/>
          <w:sz w:val="28"/>
          <w:szCs w:val="28"/>
          <w:lang w:val="ru-RU"/>
        </w:rPr>
        <w:t>Н</w:t>
      </w:r>
      <w:r w:rsidR="007818C4" w:rsidRPr="00B46C0C">
        <w:rPr>
          <w:rFonts w:ascii="Times New Roman" w:hAnsi="Times New Roman"/>
          <w:sz w:val="28"/>
          <w:szCs w:val="28"/>
          <w:vertAlign w:val="subscript"/>
          <w:lang w:val="ru-RU"/>
        </w:rPr>
        <w:t>4</w:t>
      </w:r>
      <w:r w:rsidRPr="00906C19">
        <w:rPr>
          <w:rFonts w:ascii="Times New Roman" w:hAnsi="Times New Roman"/>
          <w:sz w:val="28"/>
          <w:szCs w:val="28"/>
          <w:lang w:val="ru-RU"/>
        </w:rPr>
        <w:t>) – безбарвна</w:t>
      </w:r>
      <w:r w:rsidR="007818C4">
        <w:rPr>
          <w:rFonts w:ascii="Times New Roman" w:hAnsi="Times New Roman"/>
          <w:sz w:val="28"/>
          <w:szCs w:val="28"/>
          <w:lang w:val="ru-RU"/>
        </w:rPr>
        <w:t xml:space="preserve"> </w:t>
      </w:r>
      <w:r w:rsidRPr="00906C19">
        <w:rPr>
          <w:rFonts w:ascii="Times New Roman" w:hAnsi="Times New Roman"/>
          <w:sz w:val="28"/>
          <w:szCs w:val="28"/>
          <w:lang w:val="ru-RU"/>
        </w:rPr>
        <w:t xml:space="preserve">маслоподібна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 xml:space="preserve">ідина з запахом аміаку. </w:t>
      </w:r>
      <w:proofErr w:type="gramStart"/>
      <w:r w:rsidRPr="00906C19">
        <w:rPr>
          <w:rFonts w:ascii="Times New Roman" w:hAnsi="Times New Roman"/>
          <w:sz w:val="28"/>
          <w:szCs w:val="28"/>
          <w:lang w:val="ru-RU"/>
        </w:rPr>
        <w:t>Добре</w:t>
      </w:r>
      <w:proofErr w:type="gramEnd"/>
      <w:r w:rsidRPr="00906C19">
        <w:rPr>
          <w:rFonts w:ascii="Times New Roman" w:hAnsi="Times New Roman"/>
          <w:sz w:val="28"/>
          <w:szCs w:val="28"/>
          <w:lang w:val="ru-RU"/>
        </w:rPr>
        <w:t xml:space="preserve"> розчиняється в воді і органічних</w:t>
      </w:r>
      <w:r w:rsidR="007818C4">
        <w:rPr>
          <w:rFonts w:ascii="Times New Roman" w:hAnsi="Times New Roman"/>
          <w:sz w:val="28"/>
          <w:szCs w:val="28"/>
          <w:lang w:val="ru-RU"/>
        </w:rPr>
        <w:t xml:space="preserve"> розчинниках. </w:t>
      </w:r>
      <w:r w:rsidRPr="00906C19">
        <w:rPr>
          <w:rFonts w:ascii="Times New Roman" w:hAnsi="Times New Roman"/>
          <w:sz w:val="28"/>
          <w:szCs w:val="28"/>
          <w:lang w:val="ru-RU"/>
        </w:rPr>
        <w:t>Температура  кипінн</w:t>
      </w:r>
      <w:r w:rsidR="007818C4">
        <w:rPr>
          <w:rFonts w:ascii="Times New Roman" w:hAnsi="Times New Roman"/>
          <w:sz w:val="28"/>
          <w:szCs w:val="28"/>
          <w:lang w:val="ru-RU"/>
        </w:rPr>
        <w:t>я 113,5</w:t>
      </w:r>
      <w:r w:rsidR="00B46C0C">
        <w:rPr>
          <w:rFonts w:ascii="Times New Roman" w:hAnsi="Times New Roman"/>
          <w:sz w:val="28"/>
          <w:szCs w:val="28"/>
          <w:lang w:val="ru-RU"/>
        </w:rPr>
        <w:t xml:space="preserve"> </w:t>
      </w:r>
      <w:r w:rsidR="007818C4">
        <w:rPr>
          <w:rFonts w:ascii="Times New Roman" w:hAnsi="Times New Roman"/>
          <w:sz w:val="28"/>
          <w:szCs w:val="28"/>
          <w:lang w:val="ru-RU"/>
        </w:rPr>
        <w:t xml:space="preserve">°С. </w:t>
      </w:r>
      <w:proofErr w:type="gramStart"/>
      <w:r w:rsidR="007818C4">
        <w:rPr>
          <w:rFonts w:ascii="Times New Roman" w:hAnsi="Times New Roman"/>
          <w:sz w:val="28"/>
          <w:szCs w:val="28"/>
          <w:lang w:val="ru-RU"/>
        </w:rPr>
        <w:t>Щ</w:t>
      </w:r>
      <w:proofErr w:type="gramEnd"/>
      <w:r w:rsidR="007818C4">
        <w:rPr>
          <w:rFonts w:ascii="Times New Roman" w:hAnsi="Times New Roman"/>
          <w:sz w:val="28"/>
          <w:szCs w:val="28"/>
          <w:lang w:val="ru-RU"/>
        </w:rPr>
        <w:t xml:space="preserve">ільність пари </w:t>
      </w:r>
      <w:r w:rsidRPr="00906C19">
        <w:rPr>
          <w:rFonts w:ascii="Times New Roman" w:hAnsi="Times New Roman"/>
          <w:sz w:val="28"/>
          <w:szCs w:val="28"/>
          <w:lang w:val="ru-RU"/>
        </w:rPr>
        <w:t>1,1. Похідні гідразину (мономе</w:t>
      </w:r>
      <w:r w:rsidR="007818C4">
        <w:rPr>
          <w:rFonts w:ascii="Times New Roman" w:hAnsi="Times New Roman"/>
          <w:sz w:val="28"/>
          <w:szCs w:val="28"/>
          <w:lang w:val="ru-RU"/>
        </w:rPr>
        <w:t xml:space="preserve">тилгідразин і диметилгідразин) </w:t>
      </w:r>
      <w:r w:rsidRPr="00906C19">
        <w:rPr>
          <w:rFonts w:ascii="Times New Roman" w:hAnsi="Times New Roman"/>
          <w:sz w:val="28"/>
          <w:szCs w:val="28"/>
          <w:lang w:val="ru-RU"/>
        </w:rPr>
        <w:t>за своїми властивостями близькі до нього.</w:t>
      </w:r>
    </w:p>
    <w:p w:rsidR="00906C19" w:rsidRPr="00906C19" w:rsidRDefault="00906C19" w:rsidP="00B46C0C">
      <w:pPr>
        <w:pStyle w:val="a9"/>
        <w:ind w:firstLine="708"/>
        <w:jc w:val="both"/>
        <w:rPr>
          <w:rFonts w:ascii="Times New Roman" w:hAnsi="Times New Roman"/>
          <w:sz w:val="28"/>
          <w:szCs w:val="28"/>
          <w:lang w:val="ru-RU"/>
        </w:rPr>
      </w:pPr>
      <w:proofErr w:type="gramStart"/>
      <w:r w:rsidRPr="00906C19">
        <w:rPr>
          <w:rFonts w:ascii="Times New Roman" w:hAnsi="Times New Roman"/>
          <w:sz w:val="28"/>
          <w:szCs w:val="28"/>
          <w:lang w:val="ru-RU"/>
        </w:rPr>
        <w:t>П</w:t>
      </w:r>
      <w:proofErr w:type="gramEnd"/>
      <w:r w:rsidRPr="00906C19">
        <w:rPr>
          <w:rFonts w:ascii="Times New Roman" w:hAnsi="Times New Roman"/>
          <w:sz w:val="28"/>
          <w:szCs w:val="28"/>
          <w:lang w:val="ru-RU"/>
        </w:rPr>
        <w:t>ід час горіння гідразинів утворюють</w:t>
      </w:r>
      <w:r w:rsidR="007818C4">
        <w:rPr>
          <w:rFonts w:ascii="Times New Roman" w:hAnsi="Times New Roman"/>
          <w:sz w:val="28"/>
          <w:szCs w:val="28"/>
          <w:lang w:val="ru-RU"/>
        </w:rPr>
        <w:t>ся  високотоксичні леткі нітро</w:t>
      </w:r>
      <w:r w:rsidRPr="00906C19">
        <w:rPr>
          <w:rFonts w:ascii="Times New Roman" w:hAnsi="Times New Roman"/>
          <w:sz w:val="28"/>
          <w:szCs w:val="28"/>
          <w:lang w:val="ru-RU"/>
        </w:rPr>
        <w:t>з’єднання. Ураження може наступити при дії на шкіру, слизову оболонку очей,</w:t>
      </w:r>
      <w:r w:rsidR="007818C4">
        <w:rPr>
          <w:rFonts w:ascii="Times New Roman" w:hAnsi="Times New Roman"/>
          <w:sz w:val="28"/>
          <w:szCs w:val="28"/>
          <w:lang w:val="ru-RU"/>
        </w:rPr>
        <w:t xml:space="preserve"> </w:t>
      </w:r>
      <w:r w:rsidRPr="00906C19">
        <w:rPr>
          <w:rFonts w:ascii="Times New Roman" w:hAnsi="Times New Roman"/>
          <w:sz w:val="28"/>
          <w:szCs w:val="28"/>
          <w:lang w:val="ru-RU"/>
        </w:rPr>
        <w:t>інгаляційній дії та при прийманні всередину.</w:t>
      </w:r>
    </w:p>
    <w:p w:rsidR="00906C19" w:rsidRPr="00906C19" w:rsidRDefault="00906C19" w:rsidP="00B46C0C">
      <w:pPr>
        <w:pStyle w:val="a9"/>
        <w:ind w:firstLine="709"/>
        <w:jc w:val="both"/>
        <w:rPr>
          <w:rFonts w:ascii="Times New Roman" w:hAnsi="Times New Roman"/>
          <w:sz w:val="28"/>
          <w:szCs w:val="28"/>
          <w:lang w:val="ru-RU"/>
        </w:rPr>
      </w:pPr>
      <w:r w:rsidRPr="00906C19">
        <w:rPr>
          <w:rFonts w:ascii="Times New Roman" w:hAnsi="Times New Roman"/>
          <w:sz w:val="28"/>
          <w:szCs w:val="28"/>
          <w:lang w:val="ru-RU"/>
        </w:rPr>
        <w:t xml:space="preserve">Гідразини – сильні відновлювачі, летальна концентрація </w:t>
      </w:r>
      <w:proofErr w:type="gramStart"/>
      <w:r w:rsidRPr="00906C19">
        <w:rPr>
          <w:rFonts w:ascii="Times New Roman" w:hAnsi="Times New Roman"/>
          <w:sz w:val="28"/>
          <w:szCs w:val="28"/>
          <w:lang w:val="ru-RU"/>
        </w:rPr>
        <w:t>становить</w:t>
      </w:r>
      <w:proofErr w:type="gramEnd"/>
      <w:r w:rsidRPr="00906C19">
        <w:rPr>
          <w:rFonts w:ascii="Times New Roman" w:hAnsi="Times New Roman"/>
          <w:sz w:val="28"/>
          <w:szCs w:val="28"/>
          <w:lang w:val="ru-RU"/>
        </w:rPr>
        <w:t xml:space="preserve"> 0,1-</w:t>
      </w:r>
      <w:r w:rsidR="007818C4">
        <w:rPr>
          <w:rFonts w:ascii="Times New Roman" w:hAnsi="Times New Roman"/>
          <w:sz w:val="28"/>
          <w:szCs w:val="28"/>
          <w:lang w:val="ru-RU"/>
        </w:rPr>
        <w:t xml:space="preserve">0,4 г/м³, при пероральному ураженні – 1 мл. Гранично </w:t>
      </w:r>
      <w:r w:rsidRPr="00906C19">
        <w:rPr>
          <w:rFonts w:ascii="Times New Roman" w:hAnsi="Times New Roman"/>
          <w:sz w:val="28"/>
          <w:szCs w:val="28"/>
          <w:lang w:val="ru-RU"/>
        </w:rPr>
        <w:t>припустима к</w:t>
      </w:r>
      <w:r w:rsidR="007818C4">
        <w:rPr>
          <w:rFonts w:ascii="Times New Roman" w:hAnsi="Times New Roman"/>
          <w:sz w:val="28"/>
          <w:szCs w:val="28"/>
          <w:lang w:val="ru-RU"/>
        </w:rPr>
        <w:t>онцентрація становить 0,1·10-3 г/м³</w:t>
      </w:r>
      <w:r w:rsidRPr="00906C19">
        <w:rPr>
          <w:rFonts w:ascii="Times New Roman" w:hAnsi="Times New Roman"/>
          <w:sz w:val="28"/>
          <w:szCs w:val="28"/>
          <w:lang w:val="ru-RU"/>
        </w:rPr>
        <w:t>.</w:t>
      </w:r>
    </w:p>
    <w:p w:rsidR="00046AF5" w:rsidRDefault="00906C19" w:rsidP="00B46C0C">
      <w:pPr>
        <w:pStyle w:val="a9"/>
        <w:ind w:firstLine="708"/>
        <w:jc w:val="both"/>
        <w:rPr>
          <w:rFonts w:ascii="Times New Roman" w:hAnsi="Times New Roman"/>
          <w:sz w:val="28"/>
          <w:szCs w:val="28"/>
          <w:lang w:val="ru-RU"/>
        </w:rPr>
      </w:pPr>
      <w:r w:rsidRPr="0019406A">
        <w:rPr>
          <w:rFonts w:ascii="Times New Roman" w:hAnsi="Times New Roman"/>
          <w:b/>
          <w:i/>
          <w:sz w:val="28"/>
          <w:szCs w:val="28"/>
          <w:lang w:val="ru-RU"/>
        </w:rPr>
        <w:t>Перебіг отруєння</w:t>
      </w:r>
      <w:r w:rsidRPr="00906C19">
        <w:rPr>
          <w:rFonts w:ascii="Times New Roman" w:hAnsi="Times New Roman"/>
          <w:sz w:val="28"/>
          <w:szCs w:val="28"/>
          <w:lang w:val="ru-RU"/>
        </w:rPr>
        <w:t xml:space="preserve">. </w:t>
      </w:r>
      <w:proofErr w:type="gramStart"/>
      <w:r w:rsidRPr="00906C19">
        <w:rPr>
          <w:rFonts w:ascii="Times New Roman" w:hAnsi="Times New Roman"/>
          <w:sz w:val="28"/>
          <w:szCs w:val="28"/>
          <w:lang w:val="ru-RU"/>
        </w:rPr>
        <w:t>Р</w:t>
      </w:r>
      <w:proofErr w:type="gramEnd"/>
      <w:r w:rsidRPr="00906C19">
        <w:rPr>
          <w:rFonts w:ascii="Times New Roman" w:hAnsi="Times New Roman"/>
          <w:sz w:val="28"/>
          <w:szCs w:val="28"/>
          <w:lang w:val="ru-RU"/>
        </w:rPr>
        <w:t xml:space="preserve">ідкий гідразин при потраплянні на шкіру або слизову оболонку очей спричиняє хімічний опік тканин. При інгаляційному </w:t>
      </w:r>
      <w:r w:rsidRPr="00906C19">
        <w:rPr>
          <w:rFonts w:ascii="Times New Roman" w:hAnsi="Times New Roman"/>
          <w:sz w:val="28"/>
          <w:szCs w:val="28"/>
          <w:lang w:val="ru-RU"/>
        </w:rPr>
        <w:lastRenderedPageBreak/>
        <w:t xml:space="preserve">надходженні викликає сильне подразнення дихальних шляхів з подальшим запаленням, яке виникає через 10 год </w:t>
      </w:r>
      <w:proofErr w:type="gramStart"/>
      <w:r w:rsidRPr="00906C19">
        <w:rPr>
          <w:rFonts w:ascii="Times New Roman" w:hAnsi="Times New Roman"/>
          <w:sz w:val="28"/>
          <w:szCs w:val="28"/>
          <w:lang w:val="ru-RU"/>
        </w:rPr>
        <w:t>п</w:t>
      </w:r>
      <w:proofErr w:type="gramEnd"/>
      <w:r w:rsidRPr="00906C19">
        <w:rPr>
          <w:rFonts w:ascii="Times New Roman" w:hAnsi="Times New Roman"/>
          <w:sz w:val="28"/>
          <w:szCs w:val="28"/>
          <w:lang w:val="ru-RU"/>
        </w:rPr>
        <w:t xml:space="preserve">ісля прихованого періоду. Тяжкість клінічної картини визначається в основному </w:t>
      </w:r>
      <w:proofErr w:type="gramStart"/>
      <w:r w:rsidRPr="00906C19">
        <w:rPr>
          <w:rFonts w:ascii="Times New Roman" w:hAnsi="Times New Roman"/>
          <w:sz w:val="28"/>
          <w:szCs w:val="28"/>
          <w:lang w:val="ru-RU"/>
        </w:rPr>
        <w:t>резорбтивною</w:t>
      </w:r>
      <w:proofErr w:type="gramEnd"/>
      <w:r w:rsidRPr="00906C19">
        <w:rPr>
          <w:rFonts w:ascii="Times New Roman" w:hAnsi="Times New Roman"/>
          <w:sz w:val="28"/>
          <w:szCs w:val="28"/>
          <w:lang w:val="ru-RU"/>
        </w:rPr>
        <w:t xml:space="preserve"> дією гідразину. Найбільш виражені</w:t>
      </w:r>
      <w:r w:rsidR="007818C4">
        <w:rPr>
          <w:rFonts w:ascii="Times New Roman" w:hAnsi="Times New Roman"/>
          <w:sz w:val="28"/>
          <w:szCs w:val="28"/>
          <w:lang w:val="ru-RU"/>
        </w:rPr>
        <w:t xml:space="preserve"> </w:t>
      </w:r>
      <w:r w:rsidRPr="00906C19">
        <w:rPr>
          <w:rFonts w:ascii="Times New Roman" w:hAnsi="Times New Roman"/>
          <w:sz w:val="28"/>
          <w:szCs w:val="28"/>
          <w:lang w:val="ru-RU"/>
        </w:rPr>
        <w:t>порушення відзначають у ЦНС, крові, печінці, нирках. Симптоматика отруєння</w:t>
      </w:r>
      <w:r w:rsidR="007818C4">
        <w:rPr>
          <w:rFonts w:ascii="Times New Roman" w:hAnsi="Times New Roman"/>
          <w:sz w:val="28"/>
          <w:szCs w:val="28"/>
          <w:lang w:val="ru-RU"/>
        </w:rPr>
        <w:t xml:space="preserve"> </w:t>
      </w:r>
      <w:r w:rsidRPr="00906C19">
        <w:rPr>
          <w:rFonts w:ascii="Times New Roman" w:hAnsi="Times New Roman"/>
          <w:sz w:val="28"/>
          <w:szCs w:val="28"/>
          <w:lang w:val="ru-RU"/>
        </w:rPr>
        <w:t xml:space="preserve">розвивається через 30-90 хв </w:t>
      </w:r>
      <w:proofErr w:type="gramStart"/>
      <w:r w:rsidRPr="00906C19">
        <w:rPr>
          <w:rFonts w:ascii="Times New Roman" w:hAnsi="Times New Roman"/>
          <w:sz w:val="28"/>
          <w:szCs w:val="28"/>
          <w:lang w:val="ru-RU"/>
        </w:rPr>
        <w:t>п</w:t>
      </w:r>
      <w:proofErr w:type="gramEnd"/>
      <w:r w:rsidRPr="00906C19">
        <w:rPr>
          <w:rFonts w:ascii="Times New Roman" w:hAnsi="Times New Roman"/>
          <w:sz w:val="28"/>
          <w:szCs w:val="28"/>
          <w:lang w:val="ru-RU"/>
        </w:rPr>
        <w:t>ісля контакту з отрутою. З’являються ознаки збудження, клоніко-тонічні судоми, коматозний стан. При виході з коми часто с</w:t>
      </w:r>
      <w:r w:rsidR="00046AF5">
        <w:rPr>
          <w:rFonts w:ascii="Times New Roman" w:hAnsi="Times New Roman"/>
          <w:sz w:val="28"/>
          <w:szCs w:val="28"/>
          <w:lang w:val="ru-RU"/>
        </w:rPr>
        <w:t xml:space="preserve">постерігають розвиток  психозу </w:t>
      </w:r>
      <w:r w:rsidRPr="00906C19">
        <w:rPr>
          <w:rFonts w:ascii="Times New Roman" w:hAnsi="Times New Roman"/>
          <w:sz w:val="28"/>
          <w:szCs w:val="28"/>
          <w:lang w:val="ru-RU"/>
        </w:rPr>
        <w:t>з маренням, слуховими та зоровими галюцинаціями. Стан  псих</w:t>
      </w:r>
      <w:r w:rsidR="00046AF5">
        <w:rPr>
          <w:rFonts w:ascii="Times New Roman" w:hAnsi="Times New Roman"/>
          <w:sz w:val="28"/>
          <w:szCs w:val="28"/>
          <w:lang w:val="ru-RU"/>
        </w:rPr>
        <w:t>озу може тривати кілька дні</w:t>
      </w:r>
      <w:proofErr w:type="gramStart"/>
      <w:r w:rsidR="00046AF5">
        <w:rPr>
          <w:rFonts w:ascii="Times New Roman" w:hAnsi="Times New Roman"/>
          <w:sz w:val="28"/>
          <w:szCs w:val="28"/>
          <w:lang w:val="ru-RU"/>
        </w:rPr>
        <w:t>в</w:t>
      </w:r>
      <w:proofErr w:type="gramEnd"/>
      <w:r w:rsidR="00046AF5">
        <w:rPr>
          <w:rFonts w:ascii="Times New Roman" w:hAnsi="Times New Roman"/>
          <w:sz w:val="28"/>
          <w:szCs w:val="28"/>
          <w:lang w:val="ru-RU"/>
        </w:rPr>
        <w:t>.</w:t>
      </w:r>
    </w:p>
    <w:p w:rsidR="00906C19" w:rsidRPr="00906C19" w:rsidRDefault="00906C19" w:rsidP="00B46C0C">
      <w:pPr>
        <w:pStyle w:val="a9"/>
        <w:ind w:firstLine="708"/>
        <w:jc w:val="both"/>
        <w:rPr>
          <w:rFonts w:ascii="Times New Roman" w:hAnsi="Times New Roman"/>
          <w:sz w:val="28"/>
          <w:szCs w:val="28"/>
          <w:lang w:val="ru-RU"/>
        </w:rPr>
      </w:pPr>
      <w:r w:rsidRPr="0019406A">
        <w:rPr>
          <w:rFonts w:ascii="Times New Roman" w:hAnsi="Times New Roman"/>
          <w:b/>
          <w:i/>
          <w:sz w:val="28"/>
          <w:szCs w:val="28"/>
          <w:lang w:val="ru-RU"/>
        </w:rPr>
        <w:t>Клініка гострої</w:t>
      </w:r>
      <w:r w:rsidR="00046AF5" w:rsidRPr="0019406A">
        <w:rPr>
          <w:rFonts w:ascii="Times New Roman" w:hAnsi="Times New Roman"/>
          <w:b/>
          <w:i/>
          <w:sz w:val="28"/>
          <w:szCs w:val="28"/>
          <w:lang w:val="ru-RU"/>
        </w:rPr>
        <w:t xml:space="preserve"> інтоксикації</w:t>
      </w:r>
      <w:r w:rsidR="00046AF5">
        <w:rPr>
          <w:rFonts w:ascii="Times New Roman" w:hAnsi="Times New Roman"/>
          <w:sz w:val="28"/>
          <w:szCs w:val="28"/>
          <w:lang w:val="ru-RU"/>
        </w:rPr>
        <w:t xml:space="preserve"> розвивається </w:t>
      </w:r>
      <w:r w:rsidRPr="00906C19">
        <w:rPr>
          <w:rFonts w:ascii="Times New Roman" w:hAnsi="Times New Roman"/>
          <w:sz w:val="28"/>
          <w:szCs w:val="28"/>
          <w:lang w:val="ru-RU"/>
        </w:rPr>
        <w:t>на фоні порушення ф</w:t>
      </w:r>
      <w:r w:rsidR="00046AF5">
        <w:rPr>
          <w:rFonts w:ascii="Times New Roman" w:hAnsi="Times New Roman"/>
          <w:sz w:val="28"/>
          <w:szCs w:val="28"/>
          <w:lang w:val="ru-RU"/>
        </w:rPr>
        <w:t xml:space="preserve">ункцій </w:t>
      </w:r>
      <w:r w:rsidRPr="00906C19">
        <w:rPr>
          <w:rFonts w:ascii="Times New Roman" w:hAnsi="Times New Roman"/>
          <w:sz w:val="28"/>
          <w:szCs w:val="28"/>
          <w:lang w:val="ru-RU"/>
        </w:rPr>
        <w:t>серцево-судинної с</w:t>
      </w:r>
      <w:r w:rsidR="00046AF5">
        <w:rPr>
          <w:rFonts w:ascii="Times New Roman" w:hAnsi="Times New Roman"/>
          <w:sz w:val="28"/>
          <w:szCs w:val="28"/>
          <w:lang w:val="ru-RU"/>
        </w:rPr>
        <w:t xml:space="preserve">истеми (брадикардія, колапс). </w:t>
      </w:r>
      <w:r w:rsidRPr="00906C19">
        <w:rPr>
          <w:rFonts w:ascii="Times New Roman" w:hAnsi="Times New Roman"/>
          <w:sz w:val="28"/>
          <w:szCs w:val="28"/>
          <w:lang w:val="ru-RU"/>
        </w:rPr>
        <w:t>Ха</w:t>
      </w:r>
      <w:r w:rsidR="00046AF5">
        <w:rPr>
          <w:rFonts w:ascii="Times New Roman" w:hAnsi="Times New Roman"/>
          <w:sz w:val="28"/>
          <w:szCs w:val="28"/>
          <w:lang w:val="ru-RU"/>
        </w:rPr>
        <w:t xml:space="preserve">рактерним проявом інтоксикації </w:t>
      </w:r>
      <w:r w:rsidRPr="00906C19">
        <w:rPr>
          <w:rFonts w:ascii="Times New Roman" w:hAnsi="Times New Roman"/>
          <w:sz w:val="28"/>
          <w:szCs w:val="28"/>
          <w:lang w:val="ru-RU"/>
        </w:rPr>
        <w:t>є метгемоглобі</w:t>
      </w:r>
      <w:proofErr w:type="gramStart"/>
      <w:r w:rsidRPr="00906C19">
        <w:rPr>
          <w:rFonts w:ascii="Times New Roman" w:hAnsi="Times New Roman"/>
          <w:sz w:val="28"/>
          <w:szCs w:val="28"/>
          <w:lang w:val="ru-RU"/>
        </w:rPr>
        <w:t>нем</w:t>
      </w:r>
      <w:proofErr w:type="gramEnd"/>
      <w:r w:rsidRPr="00906C19">
        <w:rPr>
          <w:rFonts w:ascii="Times New Roman" w:hAnsi="Times New Roman"/>
          <w:sz w:val="28"/>
          <w:szCs w:val="28"/>
          <w:lang w:val="ru-RU"/>
        </w:rPr>
        <w:t xml:space="preserve">ія, гемоліз. Максимальне зниження вмісту еритроцитів </w:t>
      </w:r>
      <w:proofErr w:type="gramStart"/>
      <w:r w:rsidRPr="00906C19">
        <w:rPr>
          <w:rFonts w:ascii="Times New Roman" w:hAnsi="Times New Roman"/>
          <w:sz w:val="28"/>
          <w:szCs w:val="28"/>
          <w:lang w:val="ru-RU"/>
        </w:rPr>
        <w:t>у</w:t>
      </w:r>
      <w:proofErr w:type="gramEnd"/>
      <w:r w:rsidRPr="00906C19">
        <w:rPr>
          <w:rFonts w:ascii="Times New Roman" w:hAnsi="Times New Roman"/>
          <w:sz w:val="28"/>
          <w:szCs w:val="28"/>
          <w:lang w:val="ru-RU"/>
        </w:rPr>
        <w:t xml:space="preserve"> крові відзначають на 10 добу.</w:t>
      </w:r>
    </w:p>
    <w:p w:rsidR="00906C19" w:rsidRPr="00906C19" w:rsidRDefault="00046AF5"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Часто уражаються печінка і </w:t>
      </w:r>
      <w:r w:rsidR="00906C19" w:rsidRPr="00906C19">
        <w:rPr>
          <w:rFonts w:ascii="Times New Roman" w:hAnsi="Times New Roman"/>
          <w:sz w:val="28"/>
          <w:szCs w:val="28"/>
          <w:lang w:val="ru-RU"/>
        </w:rPr>
        <w:t xml:space="preserve">нирки, що проявляється у формі гострого токсичного гепатиту і токсичної нефропатії, які настають через 48 год </w:t>
      </w:r>
      <w:proofErr w:type="gramStart"/>
      <w:r w:rsidR="00906C19" w:rsidRPr="00906C19">
        <w:rPr>
          <w:rFonts w:ascii="Times New Roman" w:hAnsi="Times New Roman"/>
          <w:sz w:val="28"/>
          <w:szCs w:val="28"/>
          <w:lang w:val="ru-RU"/>
        </w:rPr>
        <w:t>п</w:t>
      </w:r>
      <w:proofErr w:type="gramEnd"/>
      <w:r w:rsidR="00906C19" w:rsidRPr="00906C19">
        <w:rPr>
          <w:rFonts w:ascii="Times New Roman" w:hAnsi="Times New Roman"/>
          <w:sz w:val="28"/>
          <w:szCs w:val="28"/>
          <w:lang w:val="ru-RU"/>
        </w:rPr>
        <w:t>ісля надходження отрути в організм.</w:t>
      </w:r>
    </w:p>
    <w:p w:rsidR="00906C19" w:rsidRPr="00906C19" w:rsidRDefault="00906C19" w:rsidP="00B46C0C">
      <w:pPr>
        <w:pStyle w:val="a9"/>
        <w:ind w:firstLine="708"/>
        <w:jc w:val="both"/>
        <w:rPr>
          <w:rFonts w:ascii="Times New Roman" w:hAnsi="Times New Roman"/>
          <w:sz w:val="28"/>
          <w:szCs w:val="28"/>
          <w:lang w:val="ru-RU"/>
        </w:rPr>
      </w:pPr>
      <w:r w:rsidRPr="0019406A">
        <w:rPr>
          <w:rFonts w:ascii="Times New Roman" w:hAnsi="Times New Roman"/>
          <w:b/>
          <w:i/>
          <w:sz w:val="28"/>
          <w:szCs w:val="28"/>
          <w:lang w:val="ru-RU"/>
        </w:rPr>
        <w:t>Механізм токсичної дії</w:t>
      </w:r>
      <w:r w:rsidRPr="00906C19">
        <w:rPr>
          <w:rFonts w:ascii="Times New Roman" w:hAnsi="Times New Roman"/>
          <w:sz w:val="28"/>
          <w:szCs w:val="28"/>
          <w:lang w:val="ru-RU"/>
        </w:rPr>
        <w:t xml:space="preserve"> гідразину полягає у здатності його знижувати вмі</w:t>
      </w:r>
      <w:proofErr w:type="gramStart"/>
      <w:r w:rsidRPr="00906C19">
        <w:rPr>
          <w:rFonts w:ascii="Times New Roman" w:hAnsi="Times New Roman"/>
          <w:sz w:val="28"/>
          <w:szCs w:val="28"/>
          <w:lang w:val="ru-RU"/>
        </w:rPr>
        <w:t>ст</w:t>
      </w:r>
      <w:proofErr w:type="gramEnd"/>
      <w:r w:rsidRPr="00906C19">
        <w:rPr>
          <w:rFonts w:ascii="Times New Roman" w:hAnsi="Times New Roman"/>
          <w:sz w:val="28"/>
          <w:szCs w:val="28"/>
          <w:lang w:val="ru-RU"/>
        </w:rPr>
        <w:t xml:space="preserve"> піридоксальфосфату у тканинах мозку, внаслідок чого інгібуються ферменти</w:t>
      </w:r>
      <w:r w:rsidR="00046AF5">
        <w:rPr>
          <w:rFonts w:ascii="Times New Roman" w:hAnsi="Times New Roman"/>
          <w:sz w:val="28"/>
          <w:szCs w:val="28"/>
          <w:lang w:val="ru-RU"/>
        </w:rPr>
        <w:t xml:space="preserve"> </w:t>
      </w:r>
      <w:r w:rsidRPr="00906C19">
        <w:rPr>
          <w:rFonts w:ascii="Times New Roman" w:hAnsi="Times New Roman"/>
          <w:sz w:val="28"/>
          <w:szCs w:val="28"/>
          <w:lang w:val="ru-RU"/>
        </w:rPr>
        <w:t xml:space="preserve">(ензими), в яких він </w:t>
      </w:r>
      <w:r w:rsidR="00046AF5">
        <w:rPr>
          <w:rFonts w:ascii="Times New Roman" w:hAnsi="Times New Roman"/>
          <w:sz w:val="28"/>
          <w:szCs w:val="28"/>
          <w:lang w:val="ru-RU"/>
        </w:rPr>
        <w:t xml:space="preserve">є кофактором, що призводить до </w:t>
      </w:r>
      <w:r w:rsidRPr="00906C19">
        <w:rPr>
          <w:rFonts w:ascii="Times New Roman" w:hAnsi="Times New Roman"/>
          <w:sz w:val="28"/>
          <w:szCs w:val="28"/>
          <w:lang w:val="ru-RU"/>
        </w:rPr>
        <w:t>відхилень в обміні</w:t>
      </w:r>
      <w:r w:rsidR="00046AF5">
        <w:rPr>
          <w:rFonts w:ascii="Times New Roman" w:hAnsi="Times New Roman"/>
          <w:sz w:val="28"/>
          <w:szCs w:val="28"/>
          <w:lang w:val="ru-RU"/>
        </w:rPr>
        <w:t xml:space="preserve"> ГАМК, внаслідок чого порушується співвідношення між </w:t>
      </w:r>
      <w:r w:rsidRPr="00906C19">
        <w:rPr>
          <w:rFonts w:ascii="Times New Roman" w:hAnsi="Times New Roman"/>
          <w:sz w:val="28"/>
          <w:szCs w:val="28"/>
          <w:lang w:val="ru-RU"/>
        </w:rPr>
        <w:t>процес ом гальм</w:t>
      </w:r>
      <w:r w:rsidR="00046AF5">
        <w:rPr>
          <w:rFonts w:ascii="Times New Roman" w:hAnsi="Times New Roman"/>
          <w:sz w:val="28"/>
          <w:szCs w:val="28"/>
          <w:lang w:val="ru-RU"/>
        </w:rPr>
        <w:t xml:space="preserve">ування та активацією збудження в ЦНС. Крім цього, гідразин і </w:t>
      </w:r>
      <w:r w:rsidRPr="00906C19">
        <w:rPr>
          <w:rFonts w:ascii="Times New Roman" w:hAnsi="Times New Roman"/>
          <w:sz w:val="28"/>
          <w:szCs w:val="28"/>
          <w:lang w:val="ru-RU"/>
        </w:rPr>
        <w:t>його похідні є незворотними інгібіт</w:t>
      </w:r>
      <w:r w:rsidR="00046AF5">
        <w:rPr>
          <w:rFonts w:ascii="Times New Roman" w:hAnsi="Times New Roman"/>
          <w:sz w:val="28"/>
          <w:szCs w:val="28"/>
          <w:lang w:val="ru-RU"/>
        </w:rPr>
        <w:t xml:space="preserve">орами </w:t>
      </w:r>
      <w:r w:rsidRPr="00906C19">
        <w:rPr>
          <w:rFonts w:ascii="Times New Roman" w:hAnsi="Times New Roman"/>
          <w:sz w:val="28"/>
          <w:szCs w:val="28"/>
          <w:lang w:val="ru-RU"/>
        </w:rPr>
        <w:t>МАО (моноаміноксидази) – ферменту, який бере участь у руйнуванні нейромедіаторних речовин у мозку (дофаміну,</w:t>
      </w:r>
      <w:r w:rsidR="00046AF5">
        <w:rPr>
          <w:rFonts w:ascii="Times New Roman" w:hAnsi="Times New Roman"/>
          <w:sz w:val="28"/>
          <w:szCs w:val="28"/>
          <w:lang w:val="ru-RU"/>
        </w:rPr>
        <w:t xml:space="preserve"> </w:t>
      </w:r>
      <w:r w:rsidRPr="00906C19">
        <w:rPr>
          <w:rFonts w:ascii="Times New Roman" w:hAnsi="Times New Roman"/>
          <w:sz w:val="28"/>
          <w:szCs w:val="28"/>
          <w:lang w:val="ru-RU"/>
        </w:rPr>
        <w:t xml:space="preserve">норадреналіну, серотоніну), внаслідок чого констатують збільшення їх </w:t>
      </w:r>
      <w:r w:rsidR="00046AF5">
        <w:rPr>
          <w:rFonts w:ascii="Times New Roman" w:hAnsi="Times New Roman"/>
          <w:sz w:val="28"/>
          <w:szCs w:val="28"/>
          <w:lang w:val="ru-RU"/>
        </w:rPr>
        <w:t xml:space="preserve">вмісту, що через 5-6 год </w:t>
      </w:r>
      <w:proofErr w:type="gramStart"/>
      <w:r w:rsidR="00046AF5">
        <w:rPr>
          <w:rFonts w:ascii="Times New Roman" w:hAnsi="Times New Roman"/>
          <w:sz w:val="28"/>
          <w:szCs w:val="28"/>
          <w:lang w:val="ru-RU"/>
        </w:rPr>
        <w:t>п</w:t>
      </w:r>
      <w:proofErr w:type="gramEnd"/>
      <w:r w:rsidR="00046AF5">
        <w:rPr>
          <w:rFonts w:ascii="Times New Roman" w:hAnsi="Times New Roman"/>
          <w:sz w:val="28"/>
          <w:szCs w:val="28"/>
          <w:lang w:val="ru-RU"/>
        </w:rPr>
        <w:t xml:space="preserve">ісля </w:t>
      </w:r>
      <w:r w:rsidRPr="00906C19">
        <w:rPr>
          <w:rFonts w:ascii="Times New Roman" w:hAnsi="Times New Roman"/>
          <w:sz w:val="28"/>
          <w:szCs w:val="28"/>
          <w:lang w:val="ru-RU"/>
        </w:rPr>
        <w:t>отруєння проявляється зоровими та слуховими галюцинаціями і маренням.</w:t>
      </w:r>
    </w:p>
    <w:p w:rsidR="00906C19" w:rsidRPr="00906C19" w:rsidRDefault="00046AF5"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Ураження внутрішніх органів (печінки,</w:t>
      </w:r>
      <w:r w:rsidR="00906C19" w:rsidRPr="00906C19">
        <w:rPr>
          <w:rFonts w:ascii="Times New Roman" w:hAnsi="Times New Roman"/>
          <w:sz w:val="28"/>
          <w:szCs w:val="28"/>
          <w:lang w:val="ru-RU"/>
        </w:rPr>
        <w:t xml:space="preserve"> нирок) обумовлено порушенням </w:t>
      </w:r>
      <w:r>
        <w:rPr>
          <w:rFonts w:ascii="Times New Roman" w:hAnsi="Times New Roman"/>
          <w:sz w:val="28"/>
          <w:szCs w:val="28"/>
          <w:lang w:val="ru-RU"/>
        </w:rPr>
        <w:t xml:space="preserve">активності </w:t>
      </w:r>
      <w:proofErr w:type="gramStart"/>
      <w:r>
        <w:rPr>
          <w:rFonts w:ascii="Times New Roman" w:hAnsi="Times New Roman"/>
          <w:sz w:val="28"/>
          <w:szCs w:val="28"/>
          <w:lang w:val="ru-RU"/>
        </w:rPr>
        <w:t>п</w:t>
      </w:r>
      <w:proofErr w:type="gramEnd"/>
      <w:r>
        <w:rPr>
          <w:rFonts w:ascii="Times New Roman" w:hAnsi="Times New Roman"/>
          <w:sz w:val="28"/>
          <w:szCs w:val="28"/>
          <w:lang w:val="ru-RU"/>
        </w:rPr>
        <w:t xml:space="preserve">іридоксальзалежних та інших </w:t>
      </w:r>
      <w:r w:rsidR="00906C19" w:rsidRPr="00906C19">
        <w:rPr>
          <w:rFonts w:ascii="Times New Roman" w:hAnsi="Times New Roman"/>
          <w:sz w:val="28"/>
          <w:szCs w:val="28"/>
          <w:lang w:val="ru-RU"/>
        </w:rPr>
        <w:t>ферментів. Однак остаточно причини ураження цих органів гідразином не з’ясовані.</w:t>
      </w:r>
    </w:p>
    <w:p w:rsidR="00906C19" w:rsidRPr="00906C19" w:rsidRDefault="00906C19" w:rsidP="00B46C0C">
      <w:pPr>
        <w:pStyle w:val="a9"/>
        <w:jc w:val="both"/>
        <w:rPr>
          <w:rFonts w:ascii="Times New Roman" w:hAnsi="Times New Roman"/>
          <w:sz w:val="28"/>
          <w:szCs w:val="28"/>
          <w:lang w:val="ru-RU"/>
        </w:rPr>
      </w:pPr>
    </w:p>
    <w:p w:rsidR="00030363" w:rsidRPr="00030363" w:rsidRDefault="00030363" w:rsidP="00B46C0C">
      <w:pPr>
        <w:pStyle w:val="a9"/>
        <w:jc w:val="center"/>
        <w:rPr>
          <w:rFonts w:ascii="Times New Roman" w:hAnsi="Times New Roman"/>
          <w:b/>
          <w:sz w:val="28"/>
          <w:szCs w:val="28"/>
          <w:lang w:val="ru-RU"/>
        </w:rPr>
      </w:pPr>
      <w:r w:rsidRPr="00030363">
        <w:rPr>
          <w:rFonts w:ascii="Times New Roman" w:hAnsi="Times New Roman"/>
          <w:b/>
          <w:sz w:val="28"/>
          <w:szCs w:val="28"/>
          <w:lang w:val="ru-RU"/>
        </w:rPr>
        <w:t xml:space="preserve">ПЕРША МЕДИЧНА ДОПОМОГА Й ОСНОВНІ ПРИНЦИПИ ЛІКУВАННЯ </w:t>
      </w:r>
      <w:proofErr w:type="gramStart"/>
      <w:r w:rsidRPr="00030363">
        <w:rPr>
          <w:rFonts w:ascii="Times New Roman" w:hAnsi="Times New Roman"/>
          <w:b/>
          <w:sz w:val="28"/>
          <w:szCs w:val="28"/>
          <w:lang w:val="ru-RU"/>
        </w:rPr>
        <w:t>ПРИ</w:t>
      </w:r>
      <w:proofErr w:type="gramEnd"/>
      <w:r w:rsidRPr="00030363">
        <w:rPr>
          <w:rFonts w:ascii="Times New Roman" w:hAnsi="Times New Roman"/>
          <w:b/>
          <w:sz w:val="28"/>
          <w:szCs w:val="28"/>
          <w:lang w:val="ru-RU"/>
        </w:rPr>
        <w:t xml:space="preserve"> ОТРУЄННЯХ КРП</w:t>
      </w:r>
    </w:p>
    <w:p w:rsidR="00030363" w:rsidRPr="00030363" w:rsidRDefault="00030363" w:rsidP="00B46C0C">
      <w:pPr>
        <w:pStyle w:val="a9"/>
        <w:jc w:val="both"/>
        <w:rPr>
          <w:rFonts w:ascii="Times New Roman" w:hAnsi="Times New Roman"/>
          <w:sz w:val="28"/>
          <w:szCs w:val="28"/>
          <w:lang w:val="ru-RU"/>
        </w:rPr>
      </w:pPr>
    </w:p>
    <w:p w:rsidR="00030363" w:rsidRPr="00030363" w:rsidRDefault="00030363" w:rsidP="00B46C0C">
      <w:pPr>
        <w:pStyle w:val="a9"/>
        <w:ind w:firstLine="708"/>
        <w:jc w:val="both"/>
        <w:rPr>
          <w:rFonts w:ascii="Times New Roman" w:hAnsi="Times New Roman"/>
          <w:sz w:val="28"/>
          <w:szCs w:val="28"/>
          <w:lang w:val="ru-RU"/>
        </w:rPr>
      </w:pPr>
      <w:proofErr w:type="gramStart"/>
      <w:r>
        <w:rPr>
          <w:rFonts w:ascii="Times New Roman" w:hAnsi="Times New Roman"/>
          <w:sz w:val="28"/>
          <w:szCs w:val="28"/>
          <w:lang w:val="ru-RU"/>
        </w:rPr>
        <w:t xml:space="preserve">Перша медична допомога при ураженні КРП </w:t>
      </w:r>
      <w:r w:rsidRPr="00030363">
        <w:rPr>
          <w:rFonts w:ascii="Times New Roman" w:hAnsi="Times New Roman"/>
          <w:sz w:val="28"/>
          <w:szCs w:val="28"/>
          <w:lang w:val="ru-RU"/>
        </w:rPr>
        <w:t>зводиться до добр</w:t>
      </w:r>
      <w:r>
        <w:rPr>
          <w:rFonts w:ascii="Times New Roman" w:hAnsi="Times New Roman"/>
          <w:sz w:val="28"/>
          <w:szCs w:val="28"/>
          <w:lang w:val="ru-RU"/>
        </w:rPr>
        <w:t>ого промивання очей водою або 2% розчином гідрокарбонату натрію, зрошу</w:t>
      </w:r>
      <w:r w:rsidRPr="00030363">
        <w:rPr>
          <w:rFonts w:ascii="Times New Roman" w:hAnsi="Times New Roman"/>
          <w:sz w:val="28"/>
          <w:szCs w:val="28"/>
          <w:lang w:val="ru-RU"/>
        </w:rPr>
        <w:t>вання уражених ділянок шкіри водою протягом 10-15 хв.</w:t>
      </w:r>
      <w:proofErr w:type="gramEnd"/>
    </w:p>
    <w:p w:rsidR="00030363" w:rsidRPr="00030363" w:rsidRDefault="00030363" w:rsidP="00B46C0C">
      <w:pPr>
        <w:pStyle w:val="a9"/>
        <w:ind w:firstLine="708"/>
        <w:jc w:val="both"/>
        <w:rPr>
          <w:rFonts w:ascii="Times New Roman" w:hAnsi="Times New Roman"/>
          <w:sz w:val="28"/>
          <w:szCs w:val="28"/>
          <w:lang w:val="ru-RU"/>
        </w:rPr>
      </w:pPr>
      <w:r w:rsidRPr="00030363">
        <w:rPr>
          <w:rFonts w:ascii="Times New Roman" w:hAnsi="Times New Roman"/>
          <w:sz w:val="28"/>
          <w:szCs w:val="28"/>
          <w:lang w:val="ru-RU"/>
        </w:rPr>
        <w:t>При надход</w:t>
      </w:r>
      <w:r>
        <w:rPr>
          <w:rFonts w:ascii="Times New Roman" w:hAnsi="Times New Roman"/>
          <w:sz w:val="28"/>
          <w:szCs w:val="28"/>
          <w:lang w:val="ru-RU"/>
        </w:rPr>
        <w:t xml:space="preserve">женні КРП </w:t>
      </w:r>
      <w:r w:rsidRPr="00030363">
        <w:rPr>
          <w:rFonts w:ascii="Times New Roman" w:hAnsi="Times New Roman"/>
          <w:sz w:val="28"/>
          <w:szCs w:val="28"/>
          <w:lang w:val="ru-RU"/>
        </w:rPr>
        <w:t>всередину необхідно викликати блювання, а якщо можливо – провести зондове промивання</w:t>
      </w:r>
      <w:r>
        <w:rPr>
          <w:rFonts w:ascii="Times New Roman" w:hAnsi="Times New Roman"/>
          <w:sz w:val="28"/>
          <w:szCs w:val="28"/>
          <w:lang w:val="ru-RU"/>
        </w:rPr>
        <w:t xml:space="preserve"> шлунка. Подальше надання допо</w:t>
      </w:r>
      <w:r w:rsidRPr="00030363">
        <w:rPr>
          <w:rFonts w:ascii="Times New Roman" w:hAnsi="Times New Roman"/>
          <w:sz w:val="28"/>
          <w:szCs w:val="28"/>
          <w:lang w:val="ru-RU"/>
        </w:rPr>
        <w:t>моги спрямоване на боротьбу з шоком (з</w:t>
      </w:r>
      <w:r>
        <w:rPr>
          <w:rFonts w:ascii="Times New Roman" w:hAnsi="Times New Roman"/>
          <w:sz w:val="28"/>
          <w:szCs w:val="28"/>
          <w:lang w:val="ru-RU"/>
        </w:rPr>
        <w:t xml:space="preserve">а загальними правилами), </w:t>
      </w:r>
      <w:proofErr w:type="gramStart"/>
      <w:r>
        <w:rPr>
          <w:rFonts w:ascii="Times New Roman" w:hAnsi="Times New Roman"/>
          <w:sz w:val="28"/>
          <w:szCs w:val="28"/>
          <w:lang w:val="ru-RU"/>
        </w:rPr>
        <w:t>проф</w:t>
      </w:r>
      <w:proofErr w:type="gramEnd"/>
      <w:r>
        <w:rPr>
          <w:rFonts w:ascii="Times New Roman" w:hAnsi="Times New Roman"/>
          <w:sz w:val="28"/>
          <w:szCs w:val="28"/>
          <w:lang w:val="ru-RU"/>
        </w:rPr>
        <w:t xml:space="preserve">ілактику токсичного набряку легень і лікування місцевих </w:t>
      </w:r>
      <w:r w:rsidRPr="00030363">
        <w:rPr>
          <w:rFonts w:ascii="Times New Roman" w:hAnsi="Times New Roman"/>
          <w:sz w:val="28"/>
          <w:szCs w:val="28"/>
          <w:lang w:val="ru-RU"/>
        </w:rPr>
        <w:t>уражень (як при термічних опіках).</w:t>
      </w:r>
    </w:p>
    <w:p w:rsidR="00030363" w:rsidRPr="00030363" w:rsidRDefault="00030363" w:rsidP="00B46C0C">
      <w:pPr>
        <w:pStyle w:val="a9"/>
        <w:ind w:firstLine="708"/>
        <w:jc w:val="both"/>
        <w:rPr>
          <w:rFonts w:ascii="Times New Roman" w:hAnsi="Times New Roman"/>
          <w:sz w:val="28"/>
          <w:szCs w:val="28"/>
          <w:lang w:val="ru-RU"/>
        </w:rPr>
      </w:pPr>
      <w:r w:rsidRPr="00030363">
        <w:rPr>
          <w:rFonts w:ascii="Times New Roman" w:hAnsi="Times New Roman"/>
          <w:sz w:val="28"/>
          <w:szCs w:val="28"/>
          <w:lang w:val="ru-RU"/>
        </w:rPr>
        <w:t>Лікування отруєнь проводять комплекс</w:t>
      </w:r>
      <w:r>
        <w:rPr>
          <w:rFonts w:ascii="Times New Roman" w:hAnsi="Times New Roman"/>
          <w:sz w:val="28"/>
          <w:szCs w:val="28"/>
          <w:lang w:val="ru-RU"/>
        </w:rPr>
        <w:t xml:space="preserve">но з використанням симптоматичних </w:t>
      </w:r>
      <w:r w:rsidRPr="00030363">
        <w:rPr>
          <w:rFonts w:ascii="Times New Roman" w:hAnsi="Times New Roman"/>
          <w:sz w:val="28"/>
          <w:szCs w:val="28"/>
          <w:lang w:val="ru-RU"/>
        </w:rPr>
        <w:t>засобі</w:t>
      </w:r>
      <w:proofErr w:type="gramStart"/>
      <w:r w:rsidRPr="00030363">
        <w:rPr>
          <w:rFonts w:ascii="Times New Roman" w:hAnsi="Times New Roman"/>
          <w:sz w:val="28"/>
          <w:szCs w:val="28"/>
          <w:lang w:val="ru-RU"/>
        </w:rPr>
        <w:t>в</w:t>
      </w:r>
      <w:proofErr w:type="gramEnd"/>
      <w:r w:rsidRPr="00030363">
        <w:rPr>
          <w:rFonts w:ascii="Times New Roman" w:hAnsi="Times New Roman"/>
          <w:sz w:val="28"/>
          <w:szCs w:val="28"/>
          <w:lang w:val="ru-RU"/>
        </w:rPr>
        <w:t xml:space="preserve">, </w:t>
      </w:r>
      <w:proofErr w:type="gramStart"/>
      <w:r w:rsidRPr="00030363">
        <w:rPr>
          <w:rFonts w:ascii="Times New Roman" w:hAnsi="Times New Roman"/>
          <w:sz w:val="28"/>
          <w:szCs w:val="28"/>
          <w:lang w:val="ru-RU"/>
        </w:rPr>
        <w:t>я</w:t>
      </w:r>
      <w:r>
        <w:rPr>
          <w:rFonts w:ascii="Times New Roman" w:hAnsi="Times New Roman"/>
          <w:sz w:val="28"/>
          <w:szCs w:val="28"/>
          <w:lang w:val="ru-RU"/>
        </w:rPr>
        <w:t>к</w:t>
      </w:r>
      <w:proofErr w:type="gramEnd"/>
      <w:r>
        <w:rPr>
          <w:rFonts w:ascii="Times New Roman" w:hAnsi="Times New Roman"/>
          <w:sz w:val="28"/>
          <w:szCs w:val="28"/>
          <w:lang w:val="ru-RU"/>
        </w:rPr>
        <w:t xml:space="preserve">і купірують порушення функцій нервової системи, </w:t>
      </w:r>
      <w:r w:rsidRPr="00030363">
        <w:rPr>
          <w:rFonts w:ascii="Times New Roman" w:hAnsi="Times New Roman"/>
          <w:sz w:val="28"/>
          <w:szCs w:val="28"/>
          <w:lang w:val="ru-RU"/>
        </w:rPr>
        <w:t>печінки, нирок, системи крові.</w:t>
      </w:r>
    </w:p>
    <w:p w:rsidR="00030363" w:rsidRPr="00030363" w:rsidRDefault="00030363" w:rsidP="00B46C0C">
      <w:pPr>
        <w:pStyle w:val="a9"/>
        <w:ind w:firstLine="708"/>
        <w:jc w:val="both"/>
        <w:rPr>
          <w:rFonts w:ascii="Times New Roman" w:hAnsi="Times New Roman"/>
          <w:sz w:val="28"/>
          <w:szCs w:val="28"/>
          <w:lang w:val="ru-RU"/>
        </w:rPr>
      </w:pPr>
      <w:r w:rsidRPr="00030363">
        <w:rPr>
          <w:rFonts w:ascii="Times New Roman" w:hAnsi="Times New Roman"/>
          <w:sz w:val="28"/>
          <w:szCs w:val="28"/>
          <w:lang w:val="ru-RU"/>
        </w:rPr>
        <w:lastRenderedPageBreak/>
        <w:t xml:space="preserve">При ураженні фтором антидотом є глюконат кальцію і хлористий кальцій, які купірують резорбтивну дію фтору. При </w:t>
      </w:r>
      <w:proofErr w:type="gramStart"/>
      <w:r w:rsidRPr="00030363">
        <w:rPr>
          <w:rFonts w:ascii="Times New Roman" w:hAnsi="Times New Roman"/>
          <w:sz w:val="28"/>
          <w:szCs w:val="28"/>
          <w:lang w:val="ru-RU"/>
        </w:rPr>
        <w:t>тяжких</w:t>
      </w:r>
      <w:proofErr w:type="gramEnd"/>
      <w:r w:rsidRPr="00030363">
        <w:rPr>
          <w:rFonts w:ascii="Times New Roman" w:hAnsi="Times New Roman"/>
          <w:sz w:val="28"/>
          <w:szCs w:val="28"/>
          <w:lang w:val="ru-RU"/>
        </w:rPr>
        <w:t xml:space="preserve"> опіках для зв’язування фтору глюконат кальцію вводять в уражену ділянку і навколишні тканини.</w:t>
      </w:r>
    </w:p>
    <w:p w:rsidR="00030363" w:rsidRPr="00030363" w:rsidRDefault="00030363" w:rsidP="00B46C0C">
      <w:pPr>
        <w:pStyle w:val="a9"/>
        <w:ind w:firstLine="708"/>
        <w:jc w:val="both"/>
        <w:rPr>
          <w:rFonts w:ascii="Times New Roman" w:hAnsi="Times New Roman"/>
          <w:sz w:val="28"/>
          <w:szCs w:val="28"/>
          <w:lang w:val="ru-RU"/>
        </w:rPr>
      </w:pPr>
      <w:r w:rsidRPr="00030363">
        <w:rPr>
          <w:rFonts w:ascii="Times New Roman" w:hAnsi="Times New Roman"/>
          <w:sz w:val="28"/>
          <w:szCs w:val="28"/>
          <w:lang w:val="ru-RU"/>
        </w:rPr>
        <w:t xml:space="preserve">Для нормалізації порушених фтором процесів гліколізу та іонної </w:t>
      </w:r>
      <w:proofErr w:type="gramStart"/>
      <w:r w:rsidRPr="00030363">
        <w:rPr>
          <w:rFonts w:ascii="Times New Roman" w:hAnsi="Times New Roman"/>
          <w:sz w:val="28"/>
          <w:szCs w:val="28"/>
          <w:lang w:val="ru-RU"/>
        </w:rPr>
        <w:t>р</w:t>
      </w:r>
      <w:proofErr w:type="gramEnd"/>
      <w:r w:rsidRPr="00030363">
        <w:rPr>
          <w:rFonts w:ascii="Times New Roman" w:hAnsi="Times New Roman"/>
          <w:sz w:val="28"/>
          <w:szCs w:val="28"/>
          <w:lang w:val="ru-RU"/>
        </w:rPr>
        <w:t>івноваги вводять солі кальцію, піровиноградної та лимонної кислот.</w:t>
      </w:r>
    </w:p>
    <w:p w:rsidR="00030363" w:rsidRPr="00030363" w:rsidRDefault="00030363" w:rsidP="00B46C0C">
      <w:pPr>
        <w:pStyle w:val="a9"/>
        <w:ind w:firstLine="708"/>
        <w:jc w:val="both"/>
        <w:rPr>
          <w:rFonts w:ascii="Times New Roman" w:hAnsi="Times New Roman"/>
          <w:sz w:val="28"/>
          <w:szCs w:val="28"/>
          <w:lang w:val="ru-RU"/>
        </w:rPr>
      </w:pPr>
      <w:r w:rsidRPr="00030363">
        <w:rPr>
          <w:rFonts w:ascii="Times New Roman" w:hAnsi="Times New Roman"/>
          <w:sz w:val="28"/>
          <w:szCs w:val="28"/>
          <w:lang w:val="ru-RU"/>
        </w:rPr>
        <w:t xml:space="preserve">При отруєнні гідразином застосовують антидот </w:t>
      </w:r>
      <w:proofErr w:type="gramStart"/>
      <w:r w:rsidRPr="00030363">
        <w:rPr>
          <w:rFonts w:ascii="Times New Roman" w:hAnsi="Times New Roman"/>
          <w:sz w:val="28"/>
          <w:szCs w:val="28"/>
          <w:lang w:val="ru-RU"/>
        </w:rPr>
        <w:t>п</w:t>
      </w:r>
      <w:proofErr w:type="gramEnd"/>
      <w:r w:rsidRPr="00030363">
        <w:rPr>
          <w:rFonts w:ascii="Times New Roman" w:hAnsi="Times New Roman"/>
          <w:sz w:val="28"/>
          <w:szCs w:val="28"/>
          <w:lang w:val="ru-RU"/>
        </w:rPr>
        <w:t xml:space="preserve">іридоксин у дозі 25 мг/кг. При цьому відбувається нормалізація процесів синтезу </w:t>
      </w:r>
      <w:proofErr w:type="gramStart"/>
      <w:r w:rsidRPr="00030363">
        <w:rPr>
          <w:rFonts w:ascii="Times New Roman" w:hAnsi="Times New Roman"/>
          <w:sz w:val="28"/>
          <w:szCs w:val="28"/>
          <w:lang w:val="ru-RU"/>
        </w:rPr>
        <w:t>п</w:t>
      </w:r>
      <w:proofErr w:type="gramEnd"/>
      <w:r w:rsidRPr="00030363">
        <w:rPr>
          <w:rFonts w:ascii="Times New Roman" w:hAnsi="Times New Roman"/>
          <w:sz w:val="28"/>
          <w:szCs w:val="28"/>
          <w:lang w:val="ru-RU"/>
        </w:rPr>
        <w:t>іридоксальфосфату</w:t>
      </w:r>
      <w:r>
        <w:rPr>
          <w:rFonts w:ascii="Times New Roman" w:hAnsi="Times New Roman"/>
          <w:sz w:val="28"/>
          <w:szCs w:val="28"/>
          <w:lang w:val="ru-RU"/>
        </w:rPr>
        <w:t xml:space="preserve"> </w:t>
      </w:r>
      <w:r w:rsidRPr="00030363">
        <w:rPr>
          <w:rFonts w:ascii="Times New Roman" w:hAnsi="Times New Roman"/>
          <w:sz w:val="28"/>
          <w:szCs w:val="28"/>
          <w:lang w:val="ru-RU"/>
        </w:rPr>
        <w:t>і відновлення активності піридоксальфосфатзалежних ензимів.</w:t>
      </w:r>
    </w:p>
    <w:p w:rsidR="00030363" w:rsidRPr="00030363" w:rsidRDefault="00030363" w:rsidP="00B46C0C">
      <w:pPr>
        <w:pStyle w:val="a9"/>
        <w:ind w:firstLine="708"/>
        <w:jc w:val="both"/>
        <w:rPr>
          <w:rFonts w:ascii="Times New Roman" w:hAnsi="Times New Roman"/>
          <w:sz w:val="28"/>
          <w:szCs w:val="28"/>
          <w:lang w:val="ru-RU"/>
        </w:rPr>
      </w:pPr>
      <w:r w:rsidRPr="00030363">
        <w:rPr>
          <w:rFonts w:ascii="Times New Roman" w:hAnsi="Times New Roman"/>
          <w:sz w:val="28"/>
          <w:szCs w:val="28"/>
          <w:lang w:val="ru-RU"/>
        </w:rPr>
        <w:t>Для потенц</w:t>
      </w:r>
      <w:r>
        <w:rPr>
          <w:rFonts w:ascii="Times New Roman" w:hAnsi="Times New Roman"/>
          <w:sz w:val="28"/>
          <w:szCs w:val="28"/>
          <w:lang w:val="ru-RU"/>
        </w:rPr>
        <w:t xml:space="preserve">іювання дії ГАМК </w:t>
      </w:r>
      <w:r w:rsidRPr="00030363">
        <w:rPr>
          <w:rFonts w:ascii="Times New Roman" w:hAnsi="Times New Roman"/>
          <w:sz w:val="28"/>
          <w:szCs w:val="28"/>
          <w:lang w:val="ru-RU"/>
        </w:rPr>
        <w:t>рекомендують  використання діазепаму</w:t>
      </w:r>
    </w:p>
    <w:p w:rsidR="00030363" w:rsidRDefault="00030363" w:rsidP="00B46C0C">
      <w:pPr>
        <w:pStyle w:val="a9"/>
        <w:jc w:val="both"/>
        <w:rPr>
          <w:rFonts w:ascii="Times New Roman" w:hAnsi="Times New Roman"/>
          <w:sz w:val="28"/>
          <w:szCs w:val="28"/>
          <w:lang w:val="ru-RU"/>
        </w:rPr>
      </w:pPr>
      <w:r w:rsidRPr="00030363">
        <w:rPr>
          <w:rFonts w:ascii="Times New Roman" w:hAnsi="Times New Roman"/>
          <w:sz w:val="28"/>
          <w:szCs w:val="28"/>
          <w:lang w:val="ru-RU"/>
        </w:rPr>
        <w:t>(седуксену) у дозі 5-10 мг/кг на добу.</w:t>
      </w: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B46C0C" w:rsidRDefault="00B46C0C"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030363" w:rsidRDefault="00030363" w:rsidP="00B46C0C">
      <w:pPr>
        <w:pStyle w:val="a9"/>
        <w:jc w:val="both"/>
        <w:rPr>
          <w:rFonts w:ascii="Times New Roman" w:hAnsi="Times New Roman"/>
          <w:sz w:val="28"/>
          <w:szCs w:val="28"/>
          <w:lang w:val="ru-RU"/>
        </w:rPr>
      </w:pPr>
    </w:p>
    <w:p w:rsidR="00AC4E65" w:rsidRPr="00AC4E65" w:rsidRDefault="00AC4E65" w:rsidP="00B46C0C">
      <w:pPr>
        <w:pStyle w:val="a9"/>
        <w:jc w:val="center"/>
        <w:rPr>
          <w:rFonts w:ascii="Times New Roman" w:hAnsi="Times New Roman"/>
          <w:b/>
          <w:sz w:val="28"/>
          <w:szCs w:val="28"/>
          <w:lang w:val="ru-RU"/>
        </w:rPr>
      </w:pPr>
      <w:r w:rsidRPr="00AC4E65">
        <w:rPr>
          <w:rFonts w:ascii="Times New Roman" w:hAnsi="Times New Roman"/>
          <w:b/>
          <w:sz w:val="28"/>
          <w:szCs w:val="28"/>
          <w:lang w:val="ru-RU"/>
        </w:rPr>
        <w:lastRenderedPageBreak/>
        <w:t xml:space="preserve">ТЕХНІЧНІ </w:t>
      </w:r>
      <w:proofErr w:type="gramStart"/>
      <w:r w:rsidRPr="00AC4E65">
        <w:rPr>
          <w:rFonts w:ascii="Times New Roman" w:hAnsi="Times New Roman"/>
          <w:b/>
          <w:sz w:val="28"/>
          <w:szCs w:val="28"/>
          <w:lang w:val="ru-RU"/>
        </w:rPr>
        <w:t>Р</w:t>
      </w:r>
      <w:proofErr w:type="gramEnd"/>
      <w:r w:rsidRPr="00AC4E65">
        <w:rPr>
          <w:rFonts w:ascii="Times New Roman" w:hAnsi="Times New Roman"/>
          <w:b/>
          <w:sz w:val="28"/>
          <w:szCs w:val="28"/>
          <w:lang w:val="ru-RU"/>
        </w:rPr>
        <w:t>ІДИНИ</w:t>
      </w:r>
    </w:p>
    <w:p w:rsidR="00AC4E65" w:rsidRPr="00AC4E65" w:rsidRDefault="00AC4E65" w:rsidP="00B46C0C">
      <w:pPr>
        <w:pStyle w:val="a9"/>
        <w:jc w:val="both"/>
        <w:rPr>
          <w:rFonts w:ascii="Times New Roman" w:hAnsi="Times New Roman"/>
          <w:sz w:val="28"/>
          <w:szCs w:val="28"/>
          <w:lang w:val="ru-RU"/>
        </w:rPr>
      </w:pP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xml:space="preserve">У військах </w:t>
      </w:r>
      <w:proofErr w:type="gramStart"/>
      <w:r w:rsidRPr="00AC4E65">
        <w:rPr>
          <w:rFonts w:ascii="Times New Roman" w:hAnsi="Times New Roman"/>
          <w:sz w:val="28"/>
          <w:szCs w:val="28"/>
          <w:lang w:val="ru-RU"/>
        </w:rPr>
        <w:t>п</w:t>
      </w:r>
      <w:proofErr w:type="gramEnd"/>
      <w:r w:rsidRPr="00AC4E65">
        <w:rPr>
          <w:rFonts w:ascii="Times New Roman" w:hAnsi="Times New Roman"/>
          <w:sz w:val="28"/>
          <w:szCs w:val="28"/>
          <w:lang w:val="ru-RU"/>
        </w:rPr>
        <w:t>ід час експлуатації та обслуговування бойової техніки і зброї</w:t>
      </w:r>
      <w:r>
        <w:rPr>
          <w:rFonts w:ascii="Times New Roman" w:hAnsi="Times New Roman"/>
          <w:sz w:val="28"/>
          <w:szCs w:val="28"/>
          <w:lang w:val="ru-RU"/>
        </w:rPr>
        <w:t xml:space="preserve">, при виконанні господарських робіт широко використовують </w:t>
      </w:r>
      <w:r w:rsidRPr="00AC4E65">
        <w:rPr>
          <w:rFonts w:ascii="Times New Roman" w:hAnsi="Times New Roman"/>
          <w:sz w:val="28"/>
          <w:szCs w:val="28"/>
          <w:lang w:val="ru-RU"/>
        </w:rPr>
        <w:t>різні технічні рідини, які мають високу токсичність. За умови порушення техніки безпеки</w:t>
      </w:r>
      <w:r>
        <w:rPr>
          <w:rFonts w:ascii="Times New Roman" w:hAnsi="Times New Roman"/>
          <w:sz w:val="28"/>
          <w:szCs w:val="28"/>
          <w:lang w:val="ru-RU"/>
        </w:rPr>
        <w:t xml:space="preserve"> </w:t>
      </w:r>
      <w:r w:rsidRPr="00AC4E65">
        <w:rPr>
          <w:rFonts w:ascii="Times New Roman" w:hAnsi="Times New Roman"/>
          <w:sz w:val="28"/>
          <w:szCs w:val="28"/>
          <w:lang w:val="ru-RU"/>
        </w:rPr>
        <w:t>їх зберігання і застосування можуть виникати отруєння особового складу.</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xml:space="preserve">Отруєння технічними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ідинами охоплює військовосл</w:t>
      </w:r>
      <w:r>
        <w:rPr>
          <w:rFonts w:ascii="Times New Roman" w:hAnsi="Times New Roman"/>
          <w:sz w:val="28"/>
          <w:szCs w:val="28"/>
          <w:lang w:val="ru-RU"/>
        </w:rPr>
        <w:t xml:space="preserve">ужбовців усіх спеціальностей і </w:t>
      </w:r>
      <w:r w:rsidRPr="00AC4E65">
        <w:rPr>
          <w:rFonts w:ascii="Times New Roman" w:hAnsi="Times New Roman"/>
          <w:sz w:val="28"/>
          <w:szCs w:val="28"/>
          <w:lang w:val="ru-RU"/>
        </w:rPr>
        <w:t xml:space="preserve">може бути </w:t>
      </w:r>
      <w:r>
        <w:rPr>
          <w:rFonts w:ascii="Times New Roman" w:hAnsi="Times New Roman"/>
          <w:sz w:val="28"/>
          <w:szCs w:val="28"/>
          <w:lang w:val="ru-RU"/>
        </w:rPr>
        <w:t xml:space="preserve">масовим. При цьому відзначають </w:t>
      </w:r>
      <w:r w:rsidRPr="00AC4E65">
        <w:rPr>
          <w:rFonts w:ascii="Times New Roman" w:hAnsi="Times New Roman"/>
          <w:sz w:val="28"/>
          <w:szCs w:val="28"/>
          <w:lang w:val="ru-RU"/>
        </w:rPr>
        <w:t>високу летальність.</w:t>
      </w:r>
    </w:p>
    <w:p w:rsidR="00AC4E65" w:rsidRPr="00AC4E65" w:rsidRDefault="00AC4E65" w:rsidP="00B46C0C">
      <w:pPr>
        <w:pStyle w:val="a9"/>
        <w:ind w:firstLine="708"/>
        <w:jc w:val="both"/>
        <w:rPr>
          <w:rFonts w:ascii="Times New Roman" w:hAnsi="Times New Roman"/>
          <w:sz w:val="28"/>
          <w:szCs w:val="28"/>
          <w:lang w:val="ru-RU"/>
        </w:rPr>
      </w:pPr>
      <w:proofErr w:type="gramStart"/>
      <w:r w:rsidRPr="00AC4E65">
        <w:rPr>
          <w:rFonts w:ascii="Times New Roman" w:hAnsi="Times New Roman"/>
          <w:sz w:val="28"/>
          <w:szCs w:val="28"/>
          <w:lang w:val="ru-RU"/>
        </w:rPr>
        <w:t>З</w:t>
      </w:r>
      <w:proofErr w:type="gramEnd"/>
      <w:r w:rsidRPr="00AC4E65">
        <w:rPr>
          <w:rFonts w:ascii="Times New Roman" w:hAnsi="Times New Roman"/>
          <w:sz w:val="28"/>
          <w:szCs w:val="28"/>
          <w:lang w:val="ru-RU"/>
        </w:rPr>
        <w:t xml:space="preserve"> отруєннями тех</w:t>
      </w:r>
      <w:r>
        <w:rPr>
          <w:rFonts w:ascii="Times New Roman" w:hAnsi="Times New Roman"/>
          <w:sz w:val="28"/>
          <w:szCs w:val="28"/>
          <w:lang w:val="ru-RU"/>
        </w:rPr>
        <w:t xml:space="preserve">нічними рідинами зустрічаються лікарі майже </w:t>
      </w:r>
      <w:r w:rsidRPr="00AC4E65">
        <w:rPr>
          <w:rFonts w:ascii="Times New Roman" w:hAnsi="Times New Roman"/>
          <w:sz w:val="28"/>
          <w:szCs w:val="28"/>
          <w:lang w:val="ru-RU"/>
        </w:rPr>
        <w:t>всіх</w:t>
      </w:r>
    </w:p>
    <w:p w:rsidR="00AC4E65" w:rsidRPr="00AC4E65" w:rsidRDefault="00AC4E65" w:rsidP="00B46C0C">
      <w:pPr>
        <w:pStyle w:val="a9"/>
        <w:jc w:val="both"/>
        <w:rPr>
          <w:rFonts w:ascii="Times New Roman" w:hAnsi="Times New Roman"/>
          <w:sz w:val="28"/>
          <w:szCs w:val="28"/>
          <w:lang w:val="ru-RU"/>
        </w:rPr>
      </w:pPr>
      <w:proofErr w:type="gramStart"/>
      <w:r w:rsidRPr="00AC4E65">
        <w:rPr>
          <w:rFonts w:ascii="Times New Roman" w:hAnsi="Times New Roman"/>
          <w:sz w:val="28"/>
          <w:szCs w:val="28"/>
          <w:lang w:val="ru-RU"/>
        </w:rPr>
        <w:t>проф</w:t>
      </w:r>
      <w:proofErr w:type="gramEnd"/>
      <w:r w:rsidRPr="00AC4E65">
        <w:rPr>
          <w:rFonts w:ascii="Times New Roman" w:hAnsi="Times New Roman"/>
          <w:sz w:val="28"/>
          <w:szCs w:val="28"/>
          <w:lang w:val="ru-RU"/>
        </w:rPr>
        <w:t>ілів, особливо ті, які п</w:t>
      </w:r>
      <w:r>
        <w:rPr>
          <w:rFonts w:ascii="Times New Roman" w:hAnsi="Times New Roman"/>
          <w:sz w:val="28"/>
          <w:szCs w:val="28"/>
          <w:lang w:val="ru-RU"/>
        </w:rPr>
        <w:t xml:space="preserve">рацюють на станціях швидкої і </w:t>
      </w:r>
      <w:r w:rsidRPr="00AC4E65">
        <w:rPr>
          <w:rFonts w:ascii="Times New Roman" w:hAnsi="Times New Roman"/>
          <w:sz w:val="28"/>
          <w:szCs w:val="28"/>
          <w:lang w:val="ru-RU"/>
        </w:rPr>
        <w:t>невідкладної допомоги, в токсиколог</w:t>
      </w:r>
      <w:r>
        <w:rPr>
          <w:rFonts w:ascii="Times New Roman" w:hAnsi="Times New Roman"/>
          <w:sz w:val="28"/>
          <w:szCs w:val="28"/>
          <w:lang w:val="ru-RU"/>
        </w:rPr>
        <w:t xml:space="preserve">ічних центрах чи відділеннях, </w:t>
      </w:r>
      <w:r w:rsidRPr="00AC4E65">
        <w:rPr>
          <w:rFonts w:ascii="Times New Roman" w:hAnsi="Times New Roman"/>
          <w:sz w:val="28"/>
          <w:szCs w:val="28"/>
          <w:lang w:val="ru-RU"/>
        </w:rPr>
        <w:t>реанімаційних відді- леннях інших лікувальних закладів.</w:t>
      </w:r>
    </w:p>
    <w:p w:rsidR="00AC4E65" w:rsidRPr="00AC4E65" w:rsidRDefault="00AC4E65" w:rsidP="00B46C0C">
      <w:pPr>
        <w:pStyle w:val="a9"/>
        <w:jc w:val="both"/>
        <w:rPr>
          <w:rFonts w:ascii="Times New Roman" w:hAnsi="Times New Roman"/>
          <w:sz w:val="28"/>
          <w:szCs w:val="28"/>
          <w:lang w:val="ru-RU"/>
        </w:rPr>
      </w:pPr>
    </w:p>
    <w:p w:rsidR="00AC4E65" w:rsidRPr="00000E6A" w:rsidRDefault="00AC4E65" w:rsidP="00B46C0C">
      <w:pPr>
        <w:pStyle w:val="a9"/>
        <w:jc w:val="center"/>
        <w:rPr>
          <w:rFonts w:ascii="Times New Roman" w:hAnsi="Times New Roman"/>
          <w:b/>
          <w:sz w:val="28"/>
          <w:szCs w:val="28"/>
          <w:u w:val="single"/>
          <w:lang w:val="ru-RU"/>
        </w:rPr>
      </w:pPr>
      <w:r w:rsidRPr="00000E6A">
        <w:rPr>
          <w:rFonts w:ascii="Times New Roman" w:hAnsi="Times New Roman"/>
          <w:b/>
          <w:sz w:val="28"/>
          <w:szCs w:val="28"/>
          <w:u w:val="single"/>
          <w:lang w:val="ru-RU"/>
        </w:rPr>
        <w:t>Метиловий спирт</w:t>
      </w:r>
    </w:p>
    <w:p w:rsidR="00AC4E65" w:rsidRPr="00000E6A" w:rsidRDefault="00AC4E65" w:rsidP="00B46C0C">
      <w:pPr>
        <w:pStyle w:val="a9"/>
        <w:jc w:val="both"/>
        <w:rPr>
          <w:rFonts w:ascii="Times New Roman" w:hAnsi="Times New Roman"/>
          <w:sz w:val="28"/>
          <w:szCs w:val="28"/>
          <w:u w:val="single"/>
          <w:lang w:val="ru-RU"/>
        </w:rPr>
      </w:pP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Метиловий спирт (метанол, деревний спирт) – CH</w:t>
      </w:r>
      <w:r w:rsidRPr="00B46C0C">
        <w:rPr>
          <w:rFonts w:ascii="Times New Roman" w:hAnsi="Times New Roman"/>
          <w:sz w:val="28"/>
          <w:szCs w:val="28"/>
          <w:vertAlign w:val="subscript"/>
          <w:lang w:val="ru-RU"/>
        </w:rPr>
        <w:t>3</w:t>
      </w:r>
      <w:r w:rsidRPr="00AC4E65">
        <w:rPr>
          <w:rFonts w:ascii="Times New Roman" w:hAnsi="Times New Roman"/>
          <w:sz w:val="28"/>
          <w:szCs w:val="28"/>
          <w:lang w:val="ru-RU"/>
        </w:rPr>
        <w:t xml:space="preserve">OH, безбарвна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ідина, яка за смаком і запахом мало відрізняється від етилового спирту. Відносна молекулярна маса 32,04.</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Питома ваг</w:t>
      </w:r>
      <w:r>
        <w:rPr>
          <w:rFonts w:ascii="Times New Roman" w:hAnsi="Times New Roman"/>
          <w:sz w:val="28"/>
          <w:szCs w:val="28"/>
          <w:lang w:val="ru-RU"/>
        </w:rPr>
        <w:t>а 0,79. Температура кипіння 65</w:t>
      </w:r>
      <w:proofErr w:type="gramStart"/>
      <w:r w:rsidR="00B46C0C">
        <w:rPr>
          <w:rFonts w:ascii="Times New Roman" w:hAnsi="Times New Roman"/>
          <w:sz w:val="28"/>
          <w:szCs w:val="28"/>
          <w:lang w:val="ru-RU"/>
        </w:rPr>
        <w:t xml:space="preserve"> </w:t>
      </w:r>
      <w:r>
        <w:rPr>
          <w:rFonts w:ascii="Times New Roman" w:hAnsi="Times New Roman"/>
          <w:sz w:val="28"/>
          <w:szCs w:val="28"/>
          <w:lang w:val="ru-RU"/>
        </w:rPr>
        <w:t>°</w:t>
      </w:r>
      <w:r w:rsidRPr="00AC4E65">
        <w:rPr>
          <w:rFonts w:ascii="Times New Roman" w:hAnsi="Times New Roman"/>
          <w:sz w:val="28"/>
          <w:szCs w:val="28"/>
          <w:lang w:val="ru-RU"/>
        </w:rPr>
        <w:t>С</w:t>
      </w:r>
      <w:proofErr w:type="gramEnd"/>
      <w:r w:rsidRPr="00AC4E65">
        <w:rPr>
          <w:rFonts w:ascii="Times New Roman" w:hAnsi="Times New Roman"/>
          <w:sz w:val="28"/>
          <w:szCs w:val="28"/>
          <w:lang w:val="ru-RU"/>
        </w:rPr>
        <w:t>, добре розчиняється у воді. Т</w:t>
      </w:r>
      <w:r>
        <w:rPr>
          <w:rFonts w:ascii="Times New Roman" w:hAnsi="Times New Roman"/>
          <w:sz w:val="28"/>
          <w:szCs w:val="28"/>
          <w:lang w:val="ru-RU"/>
        </w:rPr>
        <w:t>емпература замерзання мінус 98°</w:t>
      </w:r>
      <w:r w:rsidRPr="00AC4E65">
        <w:rPr>
          <w:rFonts w:ascii="Times New Roman" w:hAnsi="Times New Roman"/>
          <w:sz w:val="28"/>
          <w:szCs w:val="28"/>
          <w:lang w:val="ru-RU"/>
        </w:rPr>
        <w:t>С.</w:t>
      </w:r>
    </w:p>
    <w:p w:rsidR="00AC4E65" w:rsidRPr="00AC4E65" w:rsidRDefault="00AC4E65"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Використовується як розчинник фарб, </w:t>
      </w:r>
      <w:r w:rsidRPr="00AC4E65">
        <w:rPr>
          <w:rFonts w:ascii="Times New Roman" w:hAnsi="Times New Roman"/>
          <w:sz w:val="28"/>
          <w:szCs w:val="28"/>
          <w:lang w:val="ru-RU"/>
        </w:rPr>
        <w:t>лаків, смол, в медицині для</w:t>
      </w:r>
      <w:r w:rsidR="00B46C0C">
        <w:rPr>
          <w:rFonts w:ascii="Times New Roman" w:hAnsi="Times New Roman"/>
          <w:sz w:val="28"/>
          <w:szCs w:val="28"/>
          <w:lang w:val="ru-RU"/>
        </w:rPr>
        <w:t xml:space="preserve"> </w:t>
      </w:r>
      <w:r w:rsidRPr="00AC4E65">
        <w:rPr>
          <w:rFonts w:ascii="Times New Roman" w:hAnsi="Times New Roman"/>
          <w:sz w:val="28"/>
          <w:szCs w:val="28"/>
          <w:lang w:val="ru-RU"/>
        </w:rPr>
        <w:t>фіксування мазків у клінічних і бактеріологічних лабораторіях,</w:t>
      </w:r>
      <w:r>
        <w:rPr>
          <w:rFonts w:ascii="Times New Roman" w:hAnsi="Times New Roman"/>
          <w:sz w:val="28"/>
          <w:szCs w:val="28"/>
          <w:lang w:val="ru-RU"/>
        </w:rPr>
        <w:t xml:space="preserve"> входить до складу антифризів. Отруєння можуть виникати частіше при </w:t>
      </w:r>
      <w:r w:rsidRPr="00AC4E65">
        <w:rPr>
          <w:rFonts w:ascii="Times New Roman" w:hAnsi="Times New Roman"/>
          <w:sz w:val="28"/>
          <w:szCs w:val="28"/>
          <w:lang w:val="ru-RU"/>
        </w:rPr>
        <w:t xml:space="preserve">прийманні всередину,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ідше при вдиханні парів і через шкіру.</w:t>
      </w:r>
    </w:p>
    <w:p w:rsidR="00AC4E65" w:rsidRPr="00AC4E65" w:rsidRDefault="00AC4E65" w:rsidP="00B46C0C">
      <w:pPr>
        <w:pStyle w:val="a9"/>
        <w:ind w:firstLine="709"/>
        <w:jc w:val="both"/>
        <w:rPr>
          <w:rFonts w:ascii="Times New Roman" w:hAnsi="Times New Roman"/>
          <w:sz w:val="28"/>
          <w:szCs w:val="28"/>
          <w:lang w:val="ru-RU"/>
        </w:rPr>
      </w:pPr>
      <w:r w:rsidRPr="00AC4E65">
        <w:rPr>
          <w:rFonts w:ascii="Times New Roman" w:hAnsi="Times New Roman"/>
          <w:sz w:val="28"/>
          <w:szCs w:val="28"/>
          <w:lang w:val="ru-RU"/>
        </w:rPr>
        <w:t xml:space="preserve">Відзначають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ізну індивідуальну чутливість до метанолу. Летальна доза</w:t>
      </w:r>
      <w:r w:rsidR="00B46C0C">
        <w:rPr>
          <w:rFonts w:ascii="Times New Roman" w:hAnsi="Times New Roman"/>
          <w:sz w:val="28"/>
          <w:szCs w:val="28"/>
          <w:lang w:val="ru-RU"/>
        </w:rPr>
        <w:t xml:space="preserve"> </w:t>
      </w:r>
      <w:r w:rsidRPr="00AC4E65">
        <w:rPr>
          <w:rFonts w:ascii="Times New Roman" w:hAnsi="Times New Roman"/>
          <w:sz w:val="28"/>
          <w:szCs w:val="28"/>
          <w:lang w:val="ru-RU"/>
        </w:rPr>
        <w:t>при прийомі всередину 50-500 мл (в сер</w:t>
      </w:r>
      <w:r>
        <w:rPr>
          <w:rFonts w:ascii="Times New Roman" w:hAnsi="Times New Roman"/>
          <w:sz w:val="28"/>
          <w:szCs w:val="28"/>
          <w:lang w:val="ru-RU"/>
        </w:rPr>
        <w:t>едньому 100 мл). ГДК – 0,05 г/м³</w:t>
      </w:r>
      <w:r w:rsidR="00B46C0C">
        <w:rPr>
          <w:rFonts w:ascii="Times New Roman" w:hAnsi="Times New Roman"/>
          <w:sz w:val="28"/>
          <w:szCs w:val="28"/>
          <w:lang w:val="ru-RU"/>
        </w:rPr>
        <w:t>.</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b/>
          <w:i/>
          <w:sz w:val="28"/>
          <w:szCs w:val="28"/>
          <w:lang w:val="ru-RU"/>
        </w:rPr>
        <w:t>Механізм дії.</w:t>
      </w:r>
      <w:r>
        <w:rPr>
          <w:rFonts w:ascii="Times New Roman" w:hAnsi="Times New Roman"/>
          <w:sz w:val="28"/>
          <w:szCs w:val="28"/>
          <w:lang w:val="ru-RU"/>
        </w:rPr>
        <w:t xml:space="preserve"> Метанол швидко всмоктується у шлунку і </w:t>
      </w:r>
      <w:r w:rsidRPr="00AC4E65">
        <w:rPr>
          <w:rFonts w:ascii="Times New Roman" w:hAnsi="Times New Roman"/>
          <w:sz w:val="28"/>
          <w:szCs w:val="28"/>
          <w:lang w:val="ru-RU"/>
        </w:rPr>
        <w:t>тонкому ки</w:t>
      </w:r>
      <w:r>
        <w:rPr>
          <w:rFonts w:ascii="Times New Roman" w:hAnsi="Times New Roman"/>
          <w:sz w:val="28"/>
          <w:szCs w:val="28"/>
          <w:lang w:val="ru-RU"/>
        </w:rPr>
        <w:t xml:space="preserve">шечнику. Повільно окислюється </w:t>
      </w:r>
      <w:r w:rsidRPr="00AC4E65">
        <w:rPr>
          <w:rFonts w:ascii="Times New Roman" w:hAnsi="Times New Roman"/>
          <w:sz w:val="28"/>
          <w:szCs w:val="28"/>
          <w:lang w:val="ru-RU"/>
        </w:rPr>
        <w:t>в печінці ферме</w:t>
      </w:r>
      <w:r>
        <w:rPr>
          <w:rFonts w:ascii="Times New Roman" w:hAnsi="Times New Roman"/>
          <w:sz w:val="28"/>
          <w:szCs w:val="28"/>
          <w:lang w:val="ru-RU"/>
        </w:rPr>
        <w:t>нтом алкогольдегідрогеназою до формальдегіду, а поті</w:t>
      </w:r>
      <w:proofErr w:type="gramStart"/>
      <w:r>
        <w:rPr>
          <w:rFonts w:ascii="Times New Roman" w:hAnsi="Times New Roman"/>
          <w:sz w:val="28"/>
          <w:szCs w:val="28"/>
          <w:lang w:val="ru-RU"/>
        </w:rPr>
        <w:t>м</w:t>
      </w:r>
      <w:proofErr w:type="gramEnd"/>
      <w:r>
        <w:rPr>
          <w:rFonts w:ascii="Times New Roman" w:hAnsi="Times New Roman"/>
          <w:sz w:val="28"/>
          <w:szCs w:val="28"/>
          <w:lang w:val="ru-RU"/>
        </w:rPr>
        <w:t xml:space="preserve"> до мурашиної кислоти, </w:t>
      </w:r>
      <w:r w:rsidRPr="00AC4E65">
        <w:rPr>
          <w:rFonts w:ascii="Times New Roman" w:hAnsi="Times New Roman"/>
          <w:sz w:val="28"/>
          <w:szCs w:val="28"/>
          <w:lang w:val="ru-RU"/>
        </w:rPr>
        <w:t>які більш токсичні, ніж метанол (летальний синтез).</w:t>
      </w:r>
    </w:p>
    <w:p w:rsidR="00AC4E65" w:rsidRPr="00AC4E65" w:rsidRDefault="00AC4E65"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Метанол викликає розвиток </w:t>
      </w:r>
      <w:r w:rsidRPr="00AC4E65">
        <w:rPr>
          <w:rFonts w:ascii="Times New Roman" w:hAnsi="Times New Roman"/>
          <w:sz w:val="28"/>
          <w:szCs w:val="28"/>
          <w:lang w:val="ru-RU"/>
        </w:rPr>
        <w:t>тканинної гіпоксії – інгібує гліколіз, заважає</w:t>
      </w:r>
      <w:r>
        <w:rPr>
          <w:rFonts w:ascii="Times New Roman" w:hAnsi="Times New Roman"/>
          <w:sz w:val="28"/>
          <w:szCs w:val="28"/>
          <w:lang w:val="ru-RU"/>
        </w:rPr>
        <w:t xml:space="preserve"> </w:t>
      </w:r>
      <w:r w:rsidRPr="00AC4E65">
        <w:rPr>
          <w:rFonts w:ascii="Times New Roman" w:hAnsi="Times New Roman"/>
          <w:sz w:val="28"/>
          <w:szCs w:val="28"/>
          <w:lang w:val="ru-RU"/>
        </w:rPr>
        <w:t xml:space="preserve">транспортуванню електронів і протонів по ланці тканинного дихання на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івні</w:t>
      </w:r>
      <w:r>
        <w:rPr>
          <w:rFonts w:ascii="Times New Roman" w:hAnsi="Times New Roman"/>
          <w:sz w:val="28"/>
          <w:szCs w:val="28"/>
          <w:lang w:val="ru-RU"/>
        </w:rPr>
        <w:t xml:space="preserve"> </w:t>
      </w:r>
      <w:r w:rsidRPr="00AC4E65">
        <w:rPr>
          <w:rFonts w:ascii="Times New Roman" w:hAnsi="Times New Roman"/>
          <w:sz w:val="28"/>
          <w:szCs w:val="28"/>
          <w:lang w:val="ru-RU"/>
        </w:rPr>
        <w:t>НАД. М</w:t>
      </w:r>
      <w:r>
        <w:rPr>
          <w:rFonts w:ascii="Times New Roman" w:hAnsi="Times New Roman"/>
          <w:sz w:val="28"/>
          <w:szCs w:val="28"/>
          <w:lang w:val="ru-RU"/>
        </w:rPr>
        <w:t xml:space="preserve">урашина кислота посилює ацидоз і </w:t>
      </w:r>
      <w:proofErr w:type="gramStart"/>
      <w:r>
        <w:rPr>
          <w:rFonts w:ascii="Times New Roman" w:hAnsi="Times New Roman"/>
          <w:sz w:val="28"/>
          <w:szCs w:val="28"/>
          <w:lang w:val="ru-RU"/>
        </w:rPr>
        <w:t>пригн</w:t>
      </w:r>
      <w:proofErr w:type="gramEnd"/>
      <w:r>
        <w:rPr>
          <w:rFonts w:ascii="Times New Roman" w:hAnsi="Times New Roman"/>
          <w:sz w:val="28"/>
          <w:szCs w:val="28"/>
          <w:lang w:val="ru-RU"/>
        </w:rPr>
        <w:t xml:space="preserve">ічує </w:t>
      </w:r>
      <w:r w:rsidRPr="00AC4E65">
        <w:rPr>
          <w:rFonts w:ascii="Times New Roman" w:hAnsi="Times New Roman"/>
          <w:sz w:val="28"/>
          <w:szCs w:val="28"/>
          <w:lang w:val="ru-RU"/>
        </w:rPr>
        <w:t>активність мітохондрі</w:t>
      </w:r>
      <w:r>
        <w:rPr>
          <w:rFonts w:ascii="Times New Roman" w:hAnsi="Times New Roman"/>
          <w:sz w:val="28"/>
          <w:szCs w:val="28"/>
          <w:lang w:val="ru-RU"/>
        </w:rPr>
        <w:t xml:space="preserve">альних ферментів </w:t>
      </w:r>
      <w:r w:rsidRPr="00AC4E65">
        <w:rPr>
          <w:rFonts w:ascii="Times New Roman" w:hAnsi="Times New Roman"/>
          <w:sz w:val="28"/>
          <w:szCs w:val="28"/>
          <w:lang w:val="ru-RU"/>
        </w:rPr>
        <w:t>(сукцинат-цитохром С-ред</w:t>
      </w:r>
      <w:r>
        <w:rPr>
          <w:rFonts w:ascii="Times New Roman" w:hAnsi="Times New Roman"/>
          <w:sz w:val="28"/>
          <w:szCs w:val="28"/>
          <w:lang w:val="ru-RU"/>
        </w:rPr>
        <w:t xml:space="preserve">уктази, глутамат щавлевокислої трансамінази, </w:t>
      </w:r>
      <w:r w:rsidRPr="00AC4E65">
        <w:rPr>
          <w:rFonts w:ascii="Times New Roman" w:hAnsi="Times New Roman"/>
          <w:sz w:val="28"/>
          <w:szCs w:val="28"/>
          <w:lang w:val="ru-RU"/>
        </w:rPr>
        <w:t>малатдегідрогенази), що призводить до порушення обміну речовин і загибелі клітин.</w:t>
      </w:r>
      <w:r>
        <w:rPr>
          <w:rFonts w:ascii="Times New Roman" w:hAnsi="Times New Roman"/>
          <w:sz w:val="28"/>
          <w:szCs w:val="28"/>
          <w:lang w:val="ru-RU"/>
        </w:rPr>
        <w:t xml:space="preserve"> Формальдегід спричиняє </w:t>
      </w:r>
      <w:r w:rsidRPr="00AC4E65">
        <w:rPr>
          <w:rFonts w:ascii="Times New Roman" w:hAnsi="Times New Roman"/>
          <w:sz w:val="28"/>
          <w:szCs w:val="28"/>
          <w:lang w:val="ru-RU"/>
        </w:rPr>
        <w:t>цитотоксичну дію.</w:t>
      </w:r>
    </w:p>
    <w:p w:rsidR="00AC4E65" w:rsidRPr="00AC4E65" w:rsidRDefault="00AC4E65" w:rsidP="00B46C0C">
      <w:pPr>
        <w:pStyle w:val="a9"/>
        <w:ind w:firstLine="709"/>
        <w:jc w:val="both"/>
        <w:rPr>
          <w:rFonts w:ascii="Times New Roman" w:hAnsi="Times New Roman"/>
          <w:sz w:val="28"/>
          <w:szCs w:val="28"/>
          <w:lang w:val="ru-RU"/>
        </w:rPr>
      </w:pPr>
      <w:r w:rsidRPr="00AC4E65">
        <w:rPr>
          <w:rFonts w:ascii="Times New Roman" w:hAnsi="Times New Roman"/>
          <w:b/>
          <w:i/>
          <w:sz w:val="28"/>
          <w:szCs w:val="28"/>
          <w:lang w:val="ru-RU"/>
        </w:rPr>
        <w:t>Перебіг отруєння</w:t>
      </w:r>
      <w:r>
        <w:rPr>
          <w:rFonts w:ascii="Times New Roman" w:hAnsi="Times New Roman"/>
          <w:sz w:val="28"/>
          <w:szCs w:val="28"/>
          <w:lang w:val="ru-RU"/>
        </w:rPr>
        <w:t xml:space="preserve">. </w:t>
      </w:r>
      <w:r w:rsidRPr="00AC4E65">
        <w:rPr>
          <w:rFonts w:ascii="Times New Roman" w:hAnsi="Times New Roman"/>
          <w:sz w:val="28"/>
          <w:szCs w:val="28"/>
          <w:lang w:val="ru-RU"/>
        </w:rPr>
        <w:t xml:space="preserve">При легкій формі у хворих відзначають туман перед очима, миготіння, потемніння в очах. </w:t>
      </w:r>
      <w:proofErr w:type="gramStart"/>
      <w:r w:rsidRPr="00AC4E65">
        <w:rPr>
          <w:rFonts w:ascii="Times New Roman" w:hAnsi="Times New Roman"/>
          <w:sz w:val="28"/>
          <w:szCs w:val="28"/>
          <w:lang w:val="ru-RU"/>
        </w:rPr>
        <w:t>З</w:t>
      </w:r>
      <w:proofErr w:type="gramEnd"/>
      <w:r w:rsidRPr="00AC4E65">
        <w:rPr>
          <w:rFonts w:ascii="Times New Roman" w:hAnsi="Times New Roman"/>
          <w:sz w:val="28"/>
          <w:szCs w:val="28"/>
          <w:lang w:val="ru-RU"/>
        </w:rPr>
        <w:t>ір відновлюється через 2-3 доби.</w:t>
      </w:r>
      <w:r>
        <w:rPr>
          <w:rFonts w:ascii="Times New Roman" w:hAnsi="Times New Roman"/>
          <w:sz w:val="28"/>
          <w:szCs w:val="28"/>
          <w:lang w:val="ru-RU"/>
        </w:rPr>
        <w:t xml:space="preserve"> При </w:t>
      </w:r>
      <w:r w:rsidRPr="00AC4E65">
        <w:rPr>
          <w:rFonts w:ascii="Times New Roman" w:hAnsi="Times New Roman"/>
          <w:sz w:val="28"/>
          <w:szCs w:val="28"/>
          <w:lang w:val="ru-RU"/>
        </w:rPr>
        <w:t>середній формі (офтальмічній) отруєння переважають симптоми</w:t>
      </w:r>
      <w:r>
        <w:rPr>
          <w:rFonts w:ascii="Times New Roman" w:hAnsi="Times New Roman"/>
          <w:sz w:val="28"/>
          <w:szCs w:val="28"/>
          <w:lang w:val="ru-RU"/>
        </w:rPr>
        <w:t xml:space="preserve"> порушення зору </w:t>
      </w:r>
      <w:proofErr w:type="gramStart"/>
      <w:r>
        <w:rPr>
          <w:rFonts w:ascii="Times New Roman" w:hAnsi="Times New Roman"/>
          <w:sz w:val="28"/>
          <w:szCs w:val="28"/>
          <w:lang w:val="ru-RU"/>
        </w:rPr>
        <w:t>аж</w:t>
      </w:r>
      <w:proofErr w:type="gramEnd"/>
      <w:r>
        <w:rPr>
          <w:rFonts w:ascii="Times New Roman" w:hAnsi="Times New Roman"/>
          <w:sz w:val="28"/>
          <w:szCs w:val="28"/>
          <w:lang w:val="ru-RU"/>
        </w:rPr>
        <w:t xml:space="preserve"> до виникнення сліпоти. У 12</w:t>
      </w:r>
      <w:r w:rsidRPr="00AC4E65">
        <w:rPr>
          <w:rFonts w:ascii="Times New Roman" w:hAnsi="Times New Roman"/>
          <w:sz w:val="28"/>
          <w:szCs w:val="28"/>
          <w:lang w:val="ru-RU"/>
        </w:rPr>
        <w:t>% отруєних зі</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 xml:space="preserve"> відновлюється.</w:t>
      </w:r>
    </w:p>
    <w:p w:rsidR="00181612" w:rsidRDefault="00AC4E65" w:rsidP="00B46C0C">
      <w:pPr>
        <w:pStyle w:val="a9"/>
        <w:ind w:firstLine="709"/>
        <w:jc w:val="both"/>
        <w:rPr>
          <w:rFonts w:ascii="Times New Roman" w:hAnsi="Times New Roman"/>
          <w:sz w:val="28"/>
          <w:szCs w:val="28"/>
          <w:lang w:val="ru-RU"/>
        </w:rPr>
      </w:pPr>
      <w:r w:rsidRPr="00AC4E65">
        <w:rPr>
          <w:rFonts w:ascii="Times New Roman" w:hAnsi="Times New Roman"/>
          <w:b/>
          <w:i/>
          <w:sz w:val="28"/>
          <w:szCs w:val="28"/>
          <w:lang w:val="ru-RU"/>
        </w:rPr>
        <w:lastRenderedPageBreak/>
        <w:t>Тяжка форма</w:t>
      </w:r>
      <w:r w:rsidRPr="00AC4E65">
        <w:rPr>
          <w:rFonts w:ascii="Times New Roman" w:hAnsi="Times New Roman"/>
          <w:sz w:val="28"/>
          <w:szCs w:val="28"/>
          <w:lang w:val="ru-RU"/>
        </w:rPr>
        <w:t>. При прийомі великих доз метанолу (100-300 мл) швидко</w:t>
      </w:r>
      <w:r w:rsidR="00B46C0C">
        <w:rPr>
          <w:rFonts w:ascii="Times New Roman" w:hAnsi="Times New Roman"/>
          <w:sz w:val="28"/>
          <w:szCs w:val="28"/>
          <w:lang w:val="ru-RU"/>
        </w:rPr>
        <w:t xml:space="preserve"> </w:t>
      </w:r>
      <w:r w:rsidRPr="00AC4E65">
        <w:rPr>
          <w:rFonts w:ascii="Times New Roman" w:hAnsi="Times New Roman"/>
          <w:sz w:val="28"/>
          <w:szCs w:val="28"/>
          <w:lang w:val="ru-RU"/>
        </w:rPr>
        <w:t>з’являються сп’яніння і приглушення, потім комато</w:t>
      </w:r>
      <w:r>
        <w:rPr>
          <w:rFonts w:ascii="Times New Roman" w:hAnsi="Times New Roman"/>
          <w:sz w:val="28"/>
          <w:szCs w:val="28"/>
          <w:lang w:val="ru-RU"/>
        </w:rPr>
        <w:t xml:space="preserve">зний стан, колапс, далі настає </w:t>
      </w:r>
      <w:r w:rsidRPr="00AC4E65">
        <w:rPr>
          <w:rFonts w:ascii="Times New Roman" w:hAnsi="Times New Roman"/>
          <w:sz w:val="28"/>
          <w:szCs w:val="28"/>
          <w:lang w:val="ru-RU"/>
        </w:rPr>
        <w:t>смерть.</w:t>
      </w:r>
      <w:r>
        <w:rPr>
          <w:rFonts w:ascii="Times New Roman" w:hAnsi="Times New Roman"/>
          <w:sz w:val="28"/>
          <w:szCs w:val="28"/>
          <w:lang w:val="ru-RU"/>
        </w:rPr>
        <w:t xml:space="preserve"> </w:t>
      </w:r>
    </w:p>
    <w:p w:rsidR="00AC4E65" w:rsidRPr="00AC4E65" w:rsidRDefault="00AC4E65" w:rsidP="00B46C0C">
      <w:pPr>
        <w:pStyle w:val="a9"/>
        <w:ind w:firstLine="709"/>
        <w:jc w:val="both"/>
        <w:rPr>
          <w:rFonts w:ascii="Times New Roman" w:hAnsi="Times New Roman"/>
          <w:sz w:val="28"/>
          <w:szCs w:val="28"/>
          <w:lang w:val="ru-RU"/>
        </w:rPr>
      </w:pPr>
      <w:r w:rsidRPr="00AC4E65">
        <w:rPr>
          <w:rFonts w:ascii="Times New Roman" w:hAnsi="Times New Roman"/>
          <w:sz w:val="28"/>
          <w:szCs w:val="28"/>
          <w:lang w:val="ru-RU"/>
        </w:rPr>
        <w:t>При сповільненій формі розрізн</w:t>
      </w:r>
      <w:r>
        <w:rPr>
          <w:rFonts w:ascii="Times New Roman" w:hAnsi="Times New Roman"/>
          <w:sz w:val="28"/>
          <w:szCs w:val="28"/>
          <w:lang w:val="ru-RU"/>
        </w:rPr>
        <w:t xml:space="preserve">яють декілька стадій отруєння: </w:t>
      </w:r>
      <w:r w:rsidRPr="00AC4E65">
        <w:rPr>
          <w:rFonts w:ascii="Times New Roman" w:hAnsi="Times New Roman"/>
          <w:sz w:val="28"/>
          <w:szCs w:val="28"/>
          <w:lang w:val="ru-RU"/>
        </w:rPr>
        <w:t>перша</w:t>
      </w:r>
      <w:r>
        <w:rPr>
          <w:rFonts w:ascii="Times New Roman" w:hAnsi="Times New Roman"/>
          <w:sz w:val="28"/>
          <w:szCs w:val="28"/>
          <w:lang w:val="ru-RU"/>
        </w:rPr>
        <w:t xml:space="preserve"> </w:t>
      </w:r>
      <w:r w:rsidRPr="00AC4E65">
        <w:rPr>
          <w:rFonts w:ascii="Times New Roman" w:hAnsi="Times New Roman"/>
          <w:sz w:val="28"/>
          <w:szCs w:val="28"/>
          <w:lang w:val="ru-RU"/>
        </w:rPr>
        <w:t>стадія – сп’яніння (6-8 год); друга стадія – уявного благополучч</w:t>
      </w:r>
      <w:r>
        <w:rPr>
          <w:rFonts w:ascii="Times New Roman" w:hAnsi="Times New Roman"/>
          <w:sz w:val="28"/>
          <w:szCs w:val="28"/>
          <w:lang w:val="ru-RU"/>
        </w:rPr>
        <w:t xml:space="preserve">я (декілька годин – 1-2 доби); </w:t>
      </w:r>
      <w:r w:rsidRPr="00AC4E65">
        <w:rPr>
          <w:rFonts w:ascii="Times New Roman" w:hAnsi="Times New Roman"/>
          <w:sz w:val="28"/>
          <w:szCs w:val="28"/>
          <w:lang w:val="ru-RU"/>
        </w:rPr>
        <w:t>третя стадія – виражених симптомі</w:t>
      </w:r>
      <w:proofErr w:type="gramStart"/>
      <w:r w:rsidRPr="00AC4E65">
        <w:rPr>
          <w:rFonts w:ascii="Times New Roman" w:hAnsi="Times New Roman"/>
          <w:sz w:val="28"/>
          <w:szCs w:val="28"/>
          <w:lang w:val="ru-RU"/>
        </w:rPr>
        <w:t>в отру</w:t>
      </w:r>
      <w:proofErr w:type="gramEnd"/>
      <w:r w:rsidRPr="00AC4E65">
        <w:rPr>
          <w:rFonts w:ascii="Times New Roman" w:hAnsi="Times New Roman"/>
          <w:sz w:val="28"/>
          <w:szCs w:val="28"/>
          <w:lang w:val="ru-RU"/>
        </w:rPr>
        <w:t>єння, яка хар</w:t>
      </w:r>
      <w:r>
        <w:rPr>
          <w:rFonts w:ascii="Times New Roman" w:hAnsi="Times New Roman"/>
          <w:sz w:val="28"/>
          <w:szCs w:val="28"/>
          <w:lang w:val="ru-RU"/>
        </w:rPr>
        <w:t xml:space="preserve">актеризується головним болем і </w:t>
      </w:r>
      <w:r w:rsidRPr="00AC4E65">
        <w:rPr>
          <w:rFonts w:ascii="Times New Roman" w:hAnsi="Times New Roman"/>
          <w:sz w:val="28"/>
          <w:szCs w:val="28"/>
          <w:lang w:val="ru-RU"/>
        </w:rPr>
        <w:t xml:space="preserve">болем в епігастральній ділянці, неспокоєм, розширенням зіниць, порушенням зору до повної його втрати. Крім цього, відзначають ціаноз, задишку, коматозний </w:t>
      </w:r>
      <w:r>
        <w:rPr>
          <w:rFonts w:ascii="Times New Roman" w:hAnsi="Times New Roman"/>
          <w:sz w:val="28"/>
          <w:szCs w:val="28"/>
          <w:lang w:val="ru-RU"/>
        </w:rPr>
        <w:t xml:space="preserve">стан, </w:t>
      </w:r>
      <w:proofErr w:type="gramStart"/>
      <w:r>
        <w:rPr>
          <w:rFonts w:ascii="Times New Roman" w:hAnsi="Times New Roman"/>
          <w:sz w:val="28"/>
          <w:szCs w:val="28"/>
          <w:lang w:val="ru-RU"/>
        </w:rPr>
        <w:t>п</w:t>
      </w:r>
      <w:proofErr w:type="gramEnd"/>
      <w:r>
        <w:rPr>
          <w:rFonts w:ascii="Times New Roman" w:hAnsi="Times New Roman"/>
          <w:sz w:val="28"/>
          <w:szCs w:val="28"/>
          <w:lang w:val="ru-RU"/>
        </w:rPr>
        <w:t>ісля чого настає смерть (63</w:t>
      </w:r>
      <w:r w:rsidRPr="00AC4E65">
        <w:rPr>
          <w:rFonts w:ascii="Times New Roman" w:hAnsi="Times New Roman"/>
          <w:sz w:val="28"/>
          <w:szCs w:val="28"/>
          <w:lang w:val="ru-RU"/>
        </w:rPr>
        <w:t>%)</w:t>
      </w:r>
      <w:r>
        <w:rPr>
          <w:rFonts w:ascii="Times New Roman" w:hAnsi="Times New Roman"/>
          <w:sz w:val="28"/>
          <w:szCs w:val="28"/>
          <w:lang w:val="ru-RU"/>
        </w:rPr>
        <w:t xml:space="preserve">. </w:t>
      </w:r>
      <w:r w:rsidRPr="00AC4E65">
        <w:rPr>
          <w:rFonts w:ascii="Times New Roman" w:hAnsi="Times New Roman"/>
          <w:sz w:val="28"/>
          <w:szCs w:val="28"/>
          <w:lang w:val="ru-RU"/>
        </w:rPr>
        <w:t>Якщо життя вдається врятувати</w:t>
      </w:r>
      <w:r>
        <w:rPr>
          <w:rFonts w:ascii="Times New Roman" w:hAnsi="Times New Roman"/>
          <w:sz w:val="28"/>
          <w:szCs w:val="28"/>
          <w:lang w:val="ru-RU"/>
        </w:rPr>
        <w:t xml:space="preserve">, у хворих  довіку залишається </w:t>
      </w:r>
      <w:proofErr w:type="gramStart"/>
      <w:r w:rsidRPr="00AC4E65">
        <w:rPr>
          <w:rFonts w:ascii="Times New Roman" w:hAnsi="Times New Roman"/>
          <w:sz w:val="28"/>
          <w:szCs w:val="28"/>
          <w:lang w:val="ru-RU"/>
        </w:rPr>
        <w:t>ст</w:t>
      </w:r>
      <w:proofErr w:type="gramEnd"/>
      <w:r w:rsidRPr="00AC4E65">
        <w:rPr>
          <w:rFonts w:ascii="Times New Roman" w:hAnsi="Times New Roman"/>
          <w:sz w:val="28"/>
          <w:szCs w:val="28"/>
          <w:lang w:val="ru-RU"/>
        </w:rPr>
        <w:t>ійка</w:t>
      </w:r>
      <w:r>
        <w:rPr>
          <w:rFonts w:ascii="Times New Roman" w:hAnsi="Times New Roman"/>
          <w:sz w:val="28"/>
          <w:szCs w:val="28"/>
          <w:lang w:val="ru-RU"/>
        </w:rPr>
        <w:t xml:space="preserve"> </w:t>
      </w:r>
      <w:r w:rsidRPr="00AC4E65">
        <w:rPr>
          <w:rFonts w:ascii="Times New Roman" w:hAnsi="Times New Roman"/>
          <w:sz w:val="28"/>
          <w:szCs w:val="28"/>
          <w:lang w:val="ru-RU"/>
        </w:rPr>
        <w:t>сліпота.</w:t>
      </w:r>
    </w:p>
    <w:p w:rsidR="00AC4E65" w:rsidRPr="00AC4E65" w:rsidRDefault="00AC4E65" w:rsidP="00B46C0C">
      <w:pPr>
        <w:pStyle w:val="a9"/>
        <w:jc w:val="both"/>
        <w:rPr>
          <w:rFonts w:ascii="Times New Roman" w:hAnsi="Times New Roman"/>
          <w:sz w:val="28"/>
          <w:szCs w:val="28"/>
          <w:lang w:val="ru-RU"/>
        </w:rPr>
      </w:pPr>
    </w:p>
    <w:p w:rsidR="00AC4E65" w:rsidRPr="00000E6A" w:rsidRDefault="00AC4E65" w:rsidP="00B46C0C">
      <w:pPr>
        <w:pStyle w:val="a9"/>
        <w:jc w:val="center"/>
        <w:rPr>
          <w:rFonts w:ascii="Times New Roman" w:hAnsi="Times New Roman"/>
          <w:b/>
          <w:sz w:val="28"/>
          <w:szCs w:val="28"/>
          <w:u w:val="single"/>
          <w:lang w:val="ru-RU"/>
        </w:rPr>
      </w:pPr>
      <w:r w:rsidRPr="00000E6A">
        <w:rPr>
          <w:rFonts w:ascii="Times New Roman" w:hAnsi="Times New Roman"/>
          <w:b/>
          <w:sz w:val="28"/>
          <w:szCs w:val="28"/>
          <w:u w:val="single"/>
          <w:lang w:val="ru-RU"/>
        </w:rPr>
        <w:t>Етиленгліколь</w:t>
      </w:r>
    </w:p>
    <w:p w:rsidR="00AC4E65" w:rsidRPr="00000E6A" w:rsidRDefault="00AC4E65" w:rsidP="00B46C0C">
      <w:pPr>
        <w:pStyle w:val="a9"/>
        <w:jc w:val="both"/>
        <w:rPr>
          <w:rFonts w:ascii="Times New Roman" w:hAnsi="Times New Roman"/>
          <w:sz w:val="28"/>
          <w:szCs w:val="28"/>
          <w:u w:val="single"/>
          <w:lang w:val="ru-RU"/>
        </w:rPr>
      </w:pPr>
    </w:p>
    <w:p w:rsidR="00AC4E65" w:rsidRPr="00AC4E65" w:rsidRDefault="00AC4E65" w:rsidP="00181612">
      <w:pPr>
        <w:pStyle w:val="a9"/>
        <w:ind w:firstLine="851"/>
        <w:jc w:val="both"/>
        <w:rPr>
          <w:rFonts w:ascii="Times New Roman" w:hAnsi="Times New Roman"/>
          <w:sz w:val="28"/>
          <w:szCs w:val="28"/>
          <w:lang w:val="ru-RU"/>
        </w:rPr>
      </w:pPr>
      <w:r w:rsidRPr="00AC4E65">
        <w:rPr>
          <w:rFonts w:ascii="Times New Roman" w:hAnsi="Times New Roman"/>
          <w:sz w:val="28"/>
          <w:szCs w:val="28"/>
          <w:lang w:val="ru-RU"/>
        </w:rPr>
        <w:t>Етиленгліколь (СН</w:t>
      </w:r>
      <w:r w:rsidR="00181612" w:rsidRPr="00181612">
        <w:rPr>
          <w:rFonts w:ascii="Times New Roman" w:hAnsi="Times New Roman"/>
          <w:sz w:val="28"/>
          <w:szCs w:val="28"/>
          <w:vertAlign w:val="subscript"/>
          <w:lang w:val="ru-RU"/>
        </w:rPr>
        <w:t>2</w:t>
      </w:r>
      <w:r w:rsidRPr="00AC4E65">
        <w:rPr>
          <w:rFonts w:ascii="Times New Roman" w:hAnsi="Times New Roman"/>
          <w:sz w:val="28"/>
          <w:szCs w:val="28"/>
          <w:lang w:val="ru-RU"/>
        </w:rPr>
        <w:t>ОН)</w:t>
      </w:r>
      <w:r w:rsidR="00181612" w:rsidRPr="00181612">
        <w:rPr>
          <w:rFonts w:ascii="Times New Roman" w:hAnsi="Times New Roman"/>
          <w:sz w:val="28"/>
          <w:szCs w:val="28"/>
          <w:vertAlign w:val="subscript"/>
          <w:lang w:val="ru-RU"/>
        </w:rPr>
        <w:t>2</w:t>
      </w:r>
      <w:r>
        <w:rPr>
          <w:rFonts w:ascii="Times New Roman" w:hAnsi="Times New Roman"/>
          <w:sz w:val="28"/>
          <w:szCs w:val="28"/>
          <w:lang w:val="ru-RU"/>
        </w:rPr>
        <w:t xml:space="preserve"> </w:t>
      </w:r>
      <w:r w:rsidRPr="00AC4E65">
        <w:rPr>
          <w:rFonts w:ascii="Times New Roman" w:hAnsi="Times New Roman"/>
          <w:sz w:val="28"/>
          <w:szCs w:val="28"/>
          <w:lang w:val="ru-RU"/>
        </w:rPr>
        <w:t xml:space="preserve">– безбарвна, сиропоподібна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ідина,  солодка на</w:t>
      </w:r>
      <w:r>
        <w:rPr>
          <w:rFonts w:ascii="Times New Roman" w:hAnsi="Times New Roman"/>
          <w:sz w:val="28"/>
          <w:szCs w:val="28"/>
          <w:lang w:val="ru-RU"/>
        </w:rPr>
        <w:t xml:space="preserve"> </w:t>
      </w:r>
      <w:r w:rsidRPr="00AC4E65">
        <w:rPr>
          <w:rFonts w:ascii="Times New Roman" w:hAnsi="Times New Roman"/>
          <w:sz w:val="28"/>
          <w:szCs w:val="28"/>
          <w:lang w:val="ru-RU"/>
        </w:rPr>
        <w:t>смак, без зап</w:t>
      </w:r>
      <w:r>
        <w:rPr>
          <w:rFonts w:ascii="Times New Roman" w:hAnsi="Times New Roman"/>
          <w:sz w:val="28"/>
          <w:szCs w:val="28"/>
          <w:lang w:val="ru-RU"/>
        </w:rPr>
        <w:t>аху. Температура кипіння 197,2</w:t>
      </w:r>
      <w:proofErr w:type="gramStart"/>
      <w:r w:rsidR="00181612">
        <w:rPr>
          <w:rFonts w:ascii="Times New Roman" w:hAnsi="Times New Roman"/>
          <w:sz w:val="28"/>
          <w:szCs w:val="28"/>
          <w:lang w:val="ru-RU"/>
        </w:rPr>
        <w:t xml:space="preserve"> </w:t>
      </w:r>
      <w:r>
        <w:rPr>
          <w:rFonts w:ascii="Times New Roman" w:hAnsi="Times New Roman"/>
          <w:sz w:val="28"/>
          <w:szCs w:val="28"/>
          <w:lang w:val="ru-RU"/>
        </w:rPr>
        <w:t>°С</w:t>
      </w:r>
      <w:proofErr w:type="gramEnd"/>
      <w:r>
        <w:rPr>
          <w:rFonts w:ascii="Times New Roman" w:hAnsi="Times New Roman"/>
          <w:sz w:val="28"/>
          <w:szCs w:val="28"/>
          <w:lang w:val="ru-RU"/>
        </w:rPr>
        <w:t xml:space="preserve">, добре </w:t>
      </w:r>
      <w:r w:rsidRPr="00AC4E65">
        <w:rPr>
          <w:rFonts w:ascii="Times New Roman" w:hAnsi="Times New Roman"/>
          <w:sz w:val="28"/>
          <w:szCs w:val="28"/>
          <w:lang w:val="ru-RU"/>
        </w:rPr>
        <w:t>змішується з водою</w:t>
      </w:r>
    </w:p>
    <w:p w:rsidR="00AC4E65" w:rsidRPr="00AC4E65" w:rsidRDefault="00AC4E65" w:rsidP="00B46C0C">
      <w:pPr>
        <w:pStyle w:val="a9"/>
        <w:jc w:val="both"/>
        <w:rPr>
          <w:rFonts w:ascii="Times New Roman" w:hAnsi="Times New Roman"/>
          <w:sz w:val="28"/>
          <w:szCs w:val="28"/>
          <w:lang w:val="ru-RU"/>
        </w:rPr>
      </w:pPr>
      <w:r w:rsidRPr="00AC4E65">
        <w:rPr>
          <w:rFonts w:ascii="Times New Roman" w:hAnsi="Times New Roman"/>
          <w:sz w:val="28"/>
          <w:szCs w:val="28"/>
          <w:lang w:val="ru-RU"/>
        </w:rPr>
        <w:t>і спиртом. Т</w:t>
      </w:r>
      <w:r>
        <w:rPr>
          <w:rFonts w:ascii="Times New Roman" w:hAnsi="Times New Roman"/>
          <w:sz w:val="28"/>
          <w:szCs w:val="28"/>
          <w:lang w:val="ru-RU"/>
        </w:rPr>
        <w:t>емпература замерзання мінус 40</w:t>
      </w:r>
      <w:r w:rsidR="00181612">
        <w:rPr>
          <w:rFonts w:ascii="Times New Roman" w:hAnsi="Times New Roman"/>
          <w:sz w:val="28"/>
          <w:szCs w:val="28"/>
          <w:lang w:val="ru-RU"/>
        </w:rPr>
        <w:t xml:space="preserve"> </w:t>
      </w:r>
      <w:r>
        <w:rPr>
          <w:rFonts w:ascii="Times New Roman" w:hAnsi="Times New Roman"/>
          <w:sz w:val="28"/>
          <w:szCs w:val="28"/>
          <w:lang w:val="ru-RU"/>
        </w:rPr>
        <w:t>°</w:t>
      </w:r>
      <w:r w:rsidRPr="00AC4E65">
        <w:rPr>
          <w:rFonts w:ascii="Times New Roman" w:hAnsi="Times New Roman"/>
          <w:sz w:val="28"/>
          <w:szCs w:val="28"/>
          <w:lang w:val="ru-RU"/>
        </w:rPr>
        <w:t>С.</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xml:space="preserve">Етиленгліколь входить до складу антифризу – незамерзаючої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ідини для радіаторів машин,</w:t>
      </w:r>
      <w:r>
        <w:rPr>
          <w:rFonts w:ascii="Times New Roman" w:hAnsi="Times New Roman"/>
          <w:sz w:val="28"/>
          <w:szCs w:val="28"/>
          <w:lang w:val="ru-RU"/>
        </w:rPr>
        <w:t xml:space="preserve"> танків і до складу гальмівної </w:t>
      </w:r>
      <w:r w:rsidR="001C24AE">
        <w:rPr>
          <w:rFonts w:ascii="Times New Roman" w:hAnsi="Times New Roman"/>
          <w:sz w:val="28"/>
          <w:szCs w:val="28"/>
          <w:lang w:val="ru-RU"/>
        </w:rPr>
        <w:t>рідини (ГР-</w:t>
      </w:r>
      <w:r w:rsidRPr="00AC4E65">
        <w:rPr>
          <w:rFonts w:ascii="Times New Roman" w:hAnsi="Times New Roman"/>
          <w:sz w:val="28"/>
          <w:szCs w:val="28"/>
          <w:lang w:val="ru-RU"/>
        </w:rPr>
        <w:t xml:space="preserve">22). </w:t>
      </w:r>
      <w:proofErr w:type="gramStart"/>
      <w:r w:rsidRPr="00AC4E65">
        <w:rPr>
          <w:rFonts w:ascii="Times New Roman" w:hAnsi="Times New Roman"/>
          <w:sz w:val="28"/>
          <w:szCs w:val="28"/>
          <w:lang w:val="ru-RU"/>
        </w:rPr>
        <w:t>Отруєнн</w:t>
      </w:r>
      <w:r w:rsidR="001C24AE">
        <w:rPr>
          <w:rFonts w:ascii="Times New Roman" w:hAnsi="Times New Roman"/>
          <w:sz w:val="28"/>
          <w:szCs w:val="28"/>
          <w:lang w:val="ru-RU"/>
        </w:rPr>
        <w:t>я етиленгліколем</w:t>
      </w:r>
      <w:proofErr w:type="gramEnd"/>
      <w:r w:rsidR="001C24AE">
        <w:rPr>
          <w:rFonts w:ascii="Times New Roman" w:hAnsi="Times New Roman"/>
          <w:sz w:val="28"/>
          <w:szCs w:val="28"/>
          <w:lang w:val="ru-RU"/>
        </w:rPr>
        <w:t xml:space="preserve"> виникає при помилковому прийманні його </w:t>
      </w:r>
      <w:r w:rsidRPr="00AC4E65">
        <w:rPr>
          <w:rFonts w:ascii="Times New Roman" w:hAnsi="Times New Roman"/>
          <w:sz w:val="28"/>
          <w:szCs w:val="28"/>
          <w:lang w:val="ru-RU"/>
        </w:rPr>
        <w:t>всередину. Летальна доза – 50-300 мл.</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xml:space="preserve">Механізм дії. Як двохатомний спирт, </w:t>
      </w:r>
      <w:proofErr w:type="gramStart"/>
      <w:r w:rsidRPr="00AC4E65">
        <w:rPr>
          <w:rFonts w:ascii="Times New Roman" w:hAnsi="Times New Roman"/>
          <w:sz w:val="28"/>
          <w:szCs w:val="28"/>
          <w:lang w:val="ru-RU"/>
        </w:rPr>
        <w:t>етиленгл</w:t>
      </w:r>
      <w:proofErr w:type="gramEnd"/>
      <w:r w:rsidRPr="00AC4E65">
        <w:rPr>
          <w:rFonts w:ascii="Times New Roman" w:hAnsi="Times New Roman"/>
          <w:sz w:val="28"/>
          <w:szCs w:val="28"/>
          <w:lang w:val="ru-RU"/>
        </w:rPr>
        <w:t>іколь має наркотичну дію і може викли</w:t>
      </w:r>
      <w:r w:rsidR="001C24AE">
        <w:rPr>
          <w:rFonts w:ascii="Times New Roman" w:hAnsi="Times New Roman"/>
          <w:sz w:val="28"/>
          <w:szCs w:val="28"/>
          <w:lang w:val="ru-RU"/>
        </w:rPr>
        <w:t xml:space="preserve">кати смерть  внаслідок  коми і </w:t>
      </w:r>
      <w:r w:rsidRPr="00AC4E65">
        <w:rPr>
          <w:rFonts w:ascii="Times New Roman" w:hAnsi="Times New Roman"/>
          <w:sz w:val="28"/>
          <w:szCs w:val="28"/>
          <w:lang w:val="ru-RU"/>
        </w:rPr>
        <w:t>пригніче</w:t>
      </w:r>
      <w:r w:rsidR="001C24AE">
        <w:rPr>
          <w:rFonts w:ascii="Times New Roman" w:hAnsi="Times New Roman"/>
          <w:sz w:val="28"/>
          <w:szCs w:val="28"/>
          <w:lang w:val="ru-RU"/>
        </w:rPr>
        <w:t xml:space="preserve">ння ЦНС. </w:t>
      </w:r>
      <w:proofErr w:type="gramStart"/>
      <w:r w:rsidR="001C24AE">
        <w:rPr>
          <w:rFonts w:ascii="Times New Roman" w:hAnsi="Times New Roman"/>
          <w:sz w:val="28"/>
          <w:szCs w:val="28"/>
          <w:lang w:val="ru-RU"/>
        </w:rPr>
        <w:t xml:space="preserve">В печінці окислюється </w:t>
      </w:r>
      <w:r w:rsidRPr="00AC4E65">
        <w:rPr>
          <w:rFonts w:ascii="Times New Roman" w:hAnsi="Times New Roman"/>
          <w:sz w:val="28"/>
          <w:szCs w:val="28"/>
          <w:lang w:val="ru-RU"/>
        </w:rPr>
        <w:t>алкогольдегідроге</w:t>
      </w:r>
      <w:r w:rsidR="001C24AE">
        <w:rPr>
          <w:rFonts w:ascii="Times New Roman" w:hAnsi="Times New Roman"/>
          <w:sz w:val="28"/>
          <w:szCs w:val="28"/>
          <w:lang w:val="ru-RU"/>
        </w:rPr>
        <w:t>назою на 3 кислоти: гліколеву і</w:t>
      </w:r>
      <w:r w:rsidRPr="00AC4E65">
        <w:rPr>
          <w:rFonts w:ascii="Times New Roman" w:hAnsi="Times New Roman"/>
          <w:sz w:val="28"/>
          <w:szCs w:val="28"/>
          <w:lang w:val="ru-RU"/>
        </w:rPr>
        <w:t xml:space="preserve"> му</w:t>
      </w:r>
      <w:r w:rsidR="001C24AE">
        <w:rPr>
          <w:rFonts w:ascii="Times New Roman" w:hAnsi="Times New Roman"/>
          <w:sz w:val="28"/>
          <w:szCs w:val="28"/>
          <w:lang w:val="ru-RU"/>
        </w:rPr>
        <w:t xml:space="preserve">рашину, які викликають ацидоз, </w:t>
      </w:r>
      <w:r w:rsidRPr="00AC4E65">
        <w:rPr>
          <w:rFonts w:ascii="Times New Roman" w:hAnsi="Times New Roman"/>
          <w:sz w:val="28"/>
          <w:szCs w:val="28"/>
          <w:lang w:val="ru-RU"/>
        </w:rPr>
        <w:t>гіпоксію, порушення обміну речовин; щавлеву, яка з’єднується з кальцієм, внаслідок чого утворюється щавлевокислий кальцій (нерозчинний), що викликає закупорювання ниркових кан</w:t>
      </w:r>
      <w:r w:rsidR="001C24AE">
        <w:rPr>
          <w:rFonts w:ascii="Times New Roman" w:hAnsi="Times New Roman"/>
          <w:sz w:val="28"/>
          <w:szCs w:val="28"/>
          <w:lang w:val="ru-RU"/>
        </w:rPr>
        <w:t xml:space="preserve">альців, анурію </w:t>
      </w:r>
      <w:r w:rsidRPr="00AC4E65">
        <w:rPr>
          <w:rFonts w:ascii="Times New Roman" w:hAnsi="Times New Roman"/>
          <w:sz w:val="28"/>
          <w:szCs w:val="28"/>
          <w:lang w:val="ru-RU"/>
        </w:rPr>
        <w:t>т</w:t>
      </w:r>
      <w:r w:rsidR="001C24AE">
        <w:rPr>
          <w:rFonts w:ascii="Times New Roman" w:hAnsi="Times New Roman"/>
          <w:sz w:val="28"/>
          <w:szCs w:val="28"/>
          <w:lang w:val="ru-RU"/>
        </w:rPr>
        <w:t xml:space="preserve">а уремію, тобто гостру ниркову </w:t>
      </w:r>
      <w:r w:rsidRPr="00AC4E65">
        <w:rPr>
          <w:rFonts w:ascii="Times New Roman" w:hAnsi="Times New Roman"/>
          <w:sz w:val="28"/>
          <w:szCs w:val="28"/>
          <w:lang w:val="ru-RU"/>
        </w:rPr>
        <w:t>недостатність.</w:t>
      </w:r>
      <w:proofErr w:type="gramEnd"/>
    </w:p>
    <w:p w:rsidR="00AC4E65" w:rsidRPr="00AC4E65" w:rsidRDefault="00AC4E65" w:rsidP="00B46C0C">
      <w:pPr>
        <w:pStyle w:val="a9"/>
        <w:jc w:val="both"/>
        <w:rPr>
          <w:rFonts w:ascii="Times New Roman" w:hAnsi="Times New Roman"/>
          <w:sz w:val="28"/>
          <w:szCs w:val="28"/>
          <w:lang w:val="ru-RU"/>
        </w:rPr>
      </w:pPr>
    </w:p>
    <w:p w:rsidR="00AC4E65" w:rsidRPr="001C24AE" w:rsidRDefault="00AC4E65" w:rsidP="00181612">
      <w:pPr>
        <w:pStyle w:val="a9"/>
        <w:ind w:firstLine="709"/>
        <w:jc w:val="both"/>
        <w:rPr>
          <w:rFonts w:ascii="Times New Roman" w:hAnsi="Times New Roman"/>
          <w:b/>
          <w:i/>
          <w:sz w:val="28"/>
          <w:szCs w:val="28"/>
          <w:lang w:val="ru-RU"/>
        </w:rPr>
      </w:pPr>
      <w:r w:rsidRPr="001C24AE">
        <w:rPr>
          <w:rFonts w:ascii="Times New Roman" w:hAnsi="Times New Roman"/>
          <w:b/>
          <w:i/>
          <w:sz w:val="28"/>
          <w:szCs w:val="28"/>
          <w:lang w:val="ru-RU"/>
        </w:rPr>
        <w:t>Перебіг отруєння</w:t>
      </w:r>
      <w:r w:rsidR="001C24AE">
        <w:rPr>
          <w:rFonts w:ascii="Times New Roman" w:hAnsi="Times New Roman"/>
          <w:b/>
          <w:i/>
          <w:sz w:val="28"/>
          <w:szCs w:val="28"/>
          <w:lang w:val="ru-RU"/>
        </w:rPr>
        <w:t xml:space="preserve">. </w:t>
      </w:r>
      <w:r w:rsidRPr="00AC4E65">
        <w:rPr>
          <w:rFonts w:ascii="Times New Roman" w:hAnsi="Times New Roman"/>
          <w:sz w:val="28"/>
          <w:szCs w:val="28"/>
          <w:lang w:val="ru-RU"/>
        </w:rPr>
        <w:t>Клініка має декілька стадій:</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перша стадія – сп’яніння (до 18 год);</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друга стадія – уявного благополуччя (до 2 діб);</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третя стадія – нейротоксична (2-5 діб) – превал</w:t>
      </w:r>
      <w:r w:rsidR="001C24AE">
        <w:rPr>
          <w:rFonts w:ascii="Times New Roman" w:hAnsi="Times New Roman"/>
          <w:sz w:val="28"/>
          <w:szCs w:val="28"/>
          <w:lang w:val="ru-RU"/>
        </w:rPr>
        <w:t xml:space="preserve">юють симптоми ураження ЦНС і </w:t>
      </w:r>
      <w:proofErr w:type="gramStart"/>
      <w:r w:rsidR="001C24AE">
        <w:rPr>
          <w:rFonts w:ascii="Times New Roman" w:hAnsi="Times New Roman"/>
          <w:sz w:val="28"/>
          <w:szCs w:val="28"/>
          <w:lang w:val="ru-RU"/>
        </w:rPr>
        <w:t>при</w:t>
      </w:r>
      <w:proofErr w:type="gramEnd"/>
      <w:r w:rsidR="001C24AE">
        <w:rPr>
          <w:rFonts w:ascii="Times New Roman" w:hAnsi="Times New Roman"/>
          <w:sz w:val="28"/>
          <w:szCs w:val="28"/>
          <w:lang w:val="ru-RU"/>
        </w:rPr>
        <w:t>є</w:t>
      </w:r>
      <w:proofErr w:type="gramStart"/>
      <w:r w:rsidR="001C24AE">
        <w:rPr>
          <w:rFonts w:ascii="Times New Roman" w:hAnsi="Times New Roman"/>
          <w:sz w:val="28"/>
          <w:szCs w:val="28"/>
          <w:lang w:val="ru-RU"/>
        </w:rPr>
        <w:t>дну</w:t>
      </w:r>
      <w:proofErr w:type="gramEnd"/>
      <w:r w:rsidR="001C24AE">
        <w:rPr>
          <w:rFonts w:ascii="Times New Roman" w:hAnsi="Times New Roman"/>
          <w:sz w:val="28"/>
          <w:szCs w:val="28"/>
          <w:lang w:val="ru-RU"/>
        </w:rPr>
        <w:t xml:space="preserve">ється порушення функцій </w:t>
      </w:r>
      <w:r w:rsidRPr="00AC4E65">
        <w:rPr>
          <w:rFonts w:ascii="Times New Roman" w:hAnsi="Times New Roman"/>
          <w:sz w:val="28"/>
          <w:szCs w:val="28"/>
          <w:lang w:val="ru-RU"/>
        </w:rPr>
        <w:t>дихання</w:t>
      </w:r>
      <w:r w:rsidR="001C24AE">
        <w:rPr>
          <w:rFonts w:ascii="Times New Roman" w:hAnsi="Times New Roman"/>
          <w:sz w:val="28"/>
          <w:szCs w:val="28"/>
          <w:lang w:val="ru-RU"/>
        </w:rPr>
        <w:t xml:space="preserve"> і серцево-судинної системи, збудження </w:t>
      </w:r>
      <w:r w:rsidRPr="00AC4E65">
        <w:rPr>
          <w:rFonts w:ascii="Times New Roman" w:hAnsi="Times New Roman"/>
          <w:sz w:val="28"/>
          <w:szCs w:val="28"/>
          <w:lang w:val="ru-RU"/>
        </w:rPr>
        <w:t>змінюється деп</w:t>
      </w:r>
      <w:r w:rsidR="001C24AE">
        <w:rPr>
          <w:rFonts w:ascii="Times New Roman" w:hAnsi="Times New Roman"/>
          <w:sz w:val="28"/>
          <w:szCs w:val="28"/>
          <w:lang w:val="ru-RU"/>
        </w:rPr>
        <w:t xml:space="preserve">ресією, млявістю, розвиваються </w:t>
      </w:r>
      <w:r w:rsidRPr="00AC4E65">
        <w:rPr>
          <w:rFonts w:ascii="Times New Roman" w:hAnsi="Times New Roman"/>
          <w:sz w:val="28"/>
          <w:szCs w:val="28"/>
          <w:lang w:val="ru-RU"/>
        </w:rPr>
        <w:t>клоніко-тонічні судоми</w:t>
      </w:r>
      <w:r w:rsidR="001C24AE">
        <w:rPr>
          <w:rFonts w:ascii="Times New Roman" w:hAnsi="Times New Roman"/>
          <w:sz w:val="28"/>
          <w:szCs w:val="28"/>
          <w:lang w:val="ru-RU"/>
        </w:rPr>
        <w:t xml:space="preserve">, кома, дихання типу Куссмауля </w:t>
      </w:r>
      <w:r w:rsidRPr="00AC4E65">
        <w:rPr>
          <w:rFonts w:ascii="Times New Roman" w:hAnsi="Times New Roman"/>
          <w:sz w:val="28"/>
          <w:szCs w:val="28"/>
          <w:lang w:val="ru-RU"/>
        </w:rPr>
        <w:t>або</w:t>
      </w:r>
      <w:r w:rsidR="001C24AE">
        <w:rPr>
          <w:rFonts w:ascii="Times New Roman" w:hAnsi="Times New Roman"/>
          <w:sz w:val="28"/>
          <w:szCs w:val="28"/>
          <w:lang w:val="ru-RU"/>
        </w:rPr>
        <w:t xml:space="preserve"> Чейна-Стокса, пульс напружений, </w:t>
      </w:r>
      <w:r w:rsidRPr="00AC4E65">
        <w:rPr>
          <w:rFonts w:ascii="Times New Roman" w:hAnsi="Times New Roman"/>
          <w:sz w:val="28"/>
          <w:szCs w:val="28"/>
          <w:lang w:val="ru-RU"/>
        </w:rPr>
        <w:t>пот</w:t>
      </w:r>
      <w:r w:rsidR="001C24AE">
        <w:rPr>
          <w:rFonts w:ascii="Times New Roman" w:hAnsi="Times New Roman"/>
          <w:sz w:val="28"/>
          <w:szCs w:val="28"/>
          <w:lang w:val="ru-RU"/>
        </w:rPr>
        <w:t xml:space="preserve">ім (перед </w:t>
      </w:r>
      <w:r w:rsidRPr="00AC4E65">
        <w:rPr>
          <w:rFonts w:ascii="Times New Roman" w:hAnsi="Times New Roman"/>
          <w:sz w:val="28"/>
          <w:szCs w:val="28"/>
          <w:lang w:val="ru-RU"/>
        </w:rPr>
        <w:t>смертю) частий, ниткоподібний, колапс;</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четверта стадія – нефротоксична (ренальна) – на 2-5 добу в клінічній картині отруєння переважають симптоми ураження  ниро</w:t>
      </w:r>
      <w:r w:rsidR="001C24AE">
        <w:rPr>
          <w:rFonts w:ascii="Times New Roman" w:hAnsi="Times New Roman"/>
          <w:sz w:val="28"/>
          <w:szCs w:val="28"/>
          <w:lang w:val="ru-RU"/>
        </w:rPr>
        <w:t>к, поті</w:t>
      </w:r>
      <w:proofErr w:type="gramStart"/>
      <w:r w:rsidR="001C24AE">
        <w:rPr>
          <w:rFonts w:ascii="Times New Roman" w:hAnsi="Times New Roman"/>
          <w:sz w:val="28"/>
          <w:szCs w:val="28"/>
          <w:lang w:val="ru-RU"/>
        </w:rPr>
        <w:t>м</w:t>
      </w:r>
      <w:proofErr w:type="gramEnd"/>
      <w:r w:rsidR="001C24AE">
        <w:rPr>
          <w:rFonts w:ascii="Times New Roman" w:hAnsi="Times New Roman"/>
          <w:sz w:val="28"/>
          <w:szCs w:val="28"/>
          <w:lang w:val="ru-RU"/>
        </w:rPr>
        <w:t xml:space="preserve"> печінки (розвиваються токсична нефропатія та гепатопатія і </w:t>
      </w:r>
      <w:r w:rsidRPr="00AC4E65">
        <w:rPr>
          <w:rFonts w:ascii="Times New Roman" w:hAnsi="Times New Roman"/>
          <w:sz w:val="28"/>
          <w:szCs w:val="28"/>
          <w:lang w:val="ru-RU"/>
        </w:rPr>
        <w:t>як насл</w:t>
      </w:r>
      <w:r w:rsidR="001C24AE">
        <w:rPr>
          <w:rFonts w:ascii="Times New Roman" w:hAnsi="Times New Roman"/>
          <w:sz w:val="28"/>
          <w:szCs w:val="28"/>
          <w:lang w:val="ru-RU"/>
        </w:rPr>
        <w:t>ідок</w:t>
      </w:r>
      <w:r w:rsidRPr="00AC4E65">
        <w:rPr>
          <w:rFonts w:ascii="Times New Roman" w:hAnsi="Times New Roman"/>
          <w:sz w:val="28"/>
          <w:szCs w:val="28"/>
          <w:lang w:val="ru-RU"/>
        </w:rPr>
        <w:t xml:space="preserve"> – гостра ниркова та печінкова недостатність).</w:t>
      </w:r>
    </w:p>
    <w:p w:rsidR="00AC4E65" w:rsidRDefault="00AC4E65" w:rsidP="00B46C0C">
      <w:pPr>
        <w:pStyle w:val="a9"/>
        <w:jc w:val="both"/>
        <w:rPr>
          <w:rFonts w:ascii="Times New Roman" w:hAnsi="Times New Roman"/>
          <w:sz w:val="28"/>
          <w:szCs w:val="28"/>
          <w:lang w:val="ru-RU"/>
        </w:rPr>
      </w:pPr>
    </w:p>
    <w:p w:rsidR="00181612" w:rsidRDefault="00181612" w:rsidP="00B46C0C">
      <w:pPr>
        <w:pStyle w:val="a9"/>
        <w:jc w:val="both"/>
        <w:rPr>
          <w:rFonts w:ascii="Times New Roman" w:hAnsi="Times New Roman"/>
          <w:sz w:val="28"/>
          <w:szCs w:val="28"/>
          <w:lang w:val="ru-RU"/>
        </w:rPr>
      </w:pPr>
    </w:p>
    <w:p w:rsidR="00181612" w:rsidRDefault="00181612" w:rsidP="00B46C0C">
      <w:pPr>
        <w:pStyle w:val="a9"/>
        <w:jc w:val="both"/>
        <w:rPr>
          <w:rFonts w:ascii="Times New Roman" w:hAnsi="Times New Roman"/>
          <w:sz w:val="28"/>
          <w:szCs w:val="28"/>
          <w:lang w:val="ru-RU"/>
        </w:rPr>
      </w:pPr>
    </w:p>
    <w:p w:rsidR="00181612" w:rsidRPr="00AC4E65" w:rsidRDefault="00181612" w:rsidP="00B46C0C">
      <w:pPr>
        <w:pStyle w:val="a9"/>
        <w:jc w:val="both"/>
        <w:rPr>
          <w:rFonts w:ascii="Times New Roman" w:hAnsi="Times New Roman"/>
          <w:sz w:val="28"/>
          <w:szCs w:val="28"/>
          <w:lang w:val="ru-RU"/>
        </w:rPr>
      </w:pPr>
    </w:p>
    <w:p w:rsidR="00AC4E65" w:rsidRPr="00000E6A" w:rsidRDefault="00AC4E65" w:rsidP="00B46C0C">
      <w:pPr>
        <w:pStyle w:val="a9"/>
        <w:jc w:val="center"/>
        <w:rPr>
          <w:rFonts w:ascii="Times New Roman" w:hAnsi="Times New Roman"/>
          <w:b/>
          <w:sz w:val="28"/>
          <w:szCs w:val="28"/>
          <w:u w:val="single"/>
          <w:lang w:val="ru-RU"/>
        </w:rPr>
      </w:pPr>
      <w:r w:rsidRPr="00000E6A">
        <w:rPr>
          <w:rFonts w:ascii="Times New Roman" w:hAnsi="Times New Roman"/>
          <w:b/>
          <w:sz w:val="28"/>
          <w:szCs w:val="28"/>
          <w:u w:val="single"/>
          <w:lang w:val="ru-RU"/>
        </w:rPr>
        <w:lastRenderedPageBreak/>
        <w:t>Д</w:t>
      </w:r>
      <w:r w:rsidR="001C24AE" w:rsidRPr="00000E6A">
        <w:rPr>
          <w:rFonts w:ascii="Times New Roman" w:hAnsi="Times New Roman"/>
          <w:b/>
          <w:sz w:val="28"/>
          <w:szCs w:val="28"/>
          <w:u w:val="single"/>
          <w:lang w:val="ru-RU"/>
        </w:rPr>
        <w:t>ихлоретан</w:t>
      </w:r>
    </w:p>
    <w:p w:rsidR="00AC4E65" w:rsidRPr="00AC4E65" w:rsidRDefault="00AC4E65" w:rsidP="00B46C0C">
      <w:pPr>
        <w:pStyle w:val="a9"/>
        <w:jc w:val="both"/>
        <w:rPr>
          <w:rFonts w:ascii="Times New Roman" w:hAnsi="Times New Roman"/>
          <w:sz w:val="28"/>
          <w:szCs w:val="28"/>
          <w:lang w:val="ru-RU"/>
        </w:rPr>
      </w:pPr>
    </w:p>
    <w:p w:rsidR="00AC4E65" w:rsidRPr="00AC4E65" w:rsidRDefault="001C24AE" w:rsidP="00181612">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Дихлоретан (хлористий етилен </w:t>
      </w:r>
      <w:r w:rsidR="00AC4E65" w:rsidRPr="00AC4E65">
        <w:rPr>
          <w:rFonts w:ascii="Times New Roman" w:hAnsi="Times New Roman"/>
          <w:sz w:val="28"/>
          <w:szCs w:val="28"/>
          <w:lang w:val="ru-RU"/>
        </w:rPr>
        <w:t>С</w:t>
      </w:r>
      <w:r w:rsidRPr="00181612">
        <w:rPr>
          <w:rFonts w:ascii="Times New Roman" w:hAnsi="Times New Roman"/>
          <w:sz w:val="28"/>
          <w:szCs w:val="28"/>
          <w:vertAlign w:val="subscript"/>
          <w:lang w:val="ru-RU"/>
        </w:rPr>
        <w:t>2</w:t>
      </w:r>
      <w:r>
        <w:rPr>
          <w:rFonts w:ascii="Times New Roman" w:hAnsi="Times New Roman"/>
          <w:sz w:val="28"/>
          <w:szCs w:val="28"/>
          <w:lang w:val="ru-RU"/>
        </w:rPr>
        <w:t>Н</w:t>
      </w:r>
      <w:r w:rsidRPr="00181612">
        <w:rPr>
          <w:rFonts w:ascii="Times New Roman" w:hAnsi="Times New Roman"/>
          <w:sz w:val="28"/>
          <w:szCs w:val="28"/>
          <w:vertAlign w:val="subscript"/>
          <w:lang w:val="ru-RU"/>
        </w:rPr>
        <w:t>4</w:t>
      </w:r>
      <w:r>
        <w:rPr>
          <w:rFonts w:ascii="Times New Roman" w:hAnsi="Times New Roman"/>
          <w:sz w:val="28"/>
          <w:szCs w:val="28"/>
          <w:lang w:val="ru-RU"/>
        </w:rPr>
        <w:t>Cl</w:t>
      </w:r>
      <w:r w:rsidRPr="00181612">
        <w:rPr>
          <w:rFonts w:ascii="Times New Roman" w:hAnsi="Times New Roman"/>
          <w:sz w:val="28"/>
          <w:szCs w:val="28"/>
          <w:vertAlign w:val="subscript"/>
          <w:lang w:val="ru-RU"/>
        </w:rPr>
        <w:t>2</w:t>
      </w:r>
      <w:r w:rsidR="00AC4E65" w:rsidRPr="00AC4E65">
        <w:rPr>
          <w:rFonts w:ascii="Times New Roman" w:hAnsi="Times New Roman"/>
          <w:sz w:val="28"/>
          <w:szCs w:val="28"/>
          <w:lang w:val="ru-RU"/>
        </w:rPr>
        <w:t>) належить до хлорованих</w:t>
      </w:r>
      <w:r>
        <w:rPr>
          <w:rFonts w:ascii="Times New Roman" w:hAnsi="Times New Roman"/>
          <w:sz w:val="28"/>
          <w:szCs w:val="28"/>
          <w:lang w:val="ru-RU"/>
        </w:rPr>
        <w:t xml:space="preserve"> </w:t>
      </w:r>
      <w:r w:rsidR="00AC4E65" w:rsidRPr="00AC4E65">
        <w:rPr>
          <w:rFonts w:ascii="Times New Roman" w:hAnsi="Times New Roman"/>
          <w:sz w:val="28"/>
          <w:szCs w:val="28"/>
          <w:lang w:val="ru-RU"/>
        </w:rPr>
        <w:t xml:space="preserve">вуглеводнів. Це безбарвна </w:t>
      </w:r>
      <w:proofErr w:type="gramStart"/>
      <w:r w:rsidR="00AC4E65" w:rsidRPr="00AC4E65">
        <w:rPr>
          <w:rFonts w:ascii="Times New Roman" w:hAnsi="Times New Roman"/>
          <w:sz w:val="28"/>
          <w:szCs w:val="28"/>
          <w:lang w:val="ru-RU"/>
        </w:rPr>
        <w:t>р</w:t>
      </w:r>
      <w:proofErr w:type="gramEnd"/>
      <w:r w:rsidR="00AC4E65" w:rsidRPr="00AC4E65">
        <w:rPr>
          <w:rFonts w:ascii="Times New Roman" w:hAnsi="Times New Roman"/>
          <w:sz w:val="28"/>
          <w:szCs w:val="28"/>
          <w:lang w:val="ru-RU"/>
        </w:rPr>
        <w:t>ідина, важча за воду в 1,3 раза, із специфічним</w:t>
      </w:r>
      <w:r w:rsidR="00181612">
        <w:rPr>
          <w:rFonts w:ascii="Times New Roman" w:hAnsi="Times New Roman"/>
          <w:sz w:val="28"/>
          <w:szCs w:val="28"/>
          <w:lang w:val="ru-RU"/>
        </w:rPr>
        <w:t xml:space="preserve"> </w:t>
      </w:r>
      <w:r w:rsidR="00AC4E65" w:rsidRPr="00AC4E65">
        <w:rPr>
          <w:rFonts w:ascii="Times New Roman" w:hAnsi="Times New Roman"/>
          <w:sz w:val="28"/>
          <w:szCs w:val="28"/>
          <w:lang w:val="ru-RU"/>
        </w:rPr>
        <w:t>запахом хлороформу. Погано розчиняється</w:t>
      </w:r>
      <w:r>
        <w:rPr>
          <w:rFonts w:ascii="Times New Roman" w:hAnsi="Times New Roman"/>
          <w:sz w:val="28"/>
          <w:szCs w:val="28"/>
          <w:lang w:val="ru-RU"/>
        </w:rPr>
        <w:t xml:space="preserve"> у воді, добре </w:t>
      </w:r>
      <w:r w:rsidR="00AC4E65" w:rsidRPr="00AC4E65">
        <w:rPr>
          <w:rFonts w:ascii="Times New Roman" w:hAnsi="Times New Roman"/>
          <w:sz w:val="28"/>
          <w:szCs w:val="28"/>
          <w:lang w:val="ru-RU"/>
        </w:rPr>
        <w:t>в спи</w:t>
      </w:r>
      <w:r>
        <w:rPr>
          <w:rFonts w:ascii="Times New Roman" w:hAnsi="Times New Roman"/>
          <w:sz w:val="28"/>
          <w:szCs w:val="28"/>
          <w:lang w:val="ru-RU"/>
        </w:rPr>
        <w:t xml:space="preserve">рті та ефірі. Дихлоретан добре </w:t>
      </w:r>
      <w:r w:rsidR="00AC4E65" w:rsidRPr="00AC4E65">
        <w:rPr>
          <w:rFonts w:ascii="Times New Roman" w:hAnsi="Times New Roman"/>
          <w:sz w:val="28"/>
          <w:szCs w:val="28"/>
          <w:lang w:val="ru-RU"/>
        </w:rPr>
        <w:t>розчиняє жири, стійкий до води, кислот і лугів,</w:t>
      </w:r>
      <w:r>
        <w:rPr>
          <w:rFonts w:ascii="Times New Roman" w:hAnsi="Times New Roman"/>
          <w:sz w:val="28"/>
          <w:szCs w:val="28"/>
          <w:lang w:val="ru-RU"/>
        </w:rPr>
        <w:t xml:space="preserve"> останніми гідролізується при високій температурі. Температура кипіння 83,7</w:t>
      </w:r>
      <w:proofErr w:type="gramStart"/>
      <w:r w:rsidR="00181612">
        <w:rPr>
          <w:rFonts w:ascii="Times New Roman" w:hAnsi="Times New Roman"/>
          <w:sz w:val="28"/>
          <w:szCs w:val="28"/>
          <w:lang w:val="ru-RU"/>
        </w:rPr>
        <w:t xml:space="preserve"> </w:t>
      </w:r>
      <w:r>
        <w:rPr>
          <w:rFonts w:ascii="Times New Roman" w:hAnsi="Times New Roman"/>
          <w:sz w:val="28"/>
          <w:szCs w:val="28"/>
          <w:lang w:val="ru-RU"/>
        </w:rPr>
        <w:t>°С</w:t>
      </w:r>
      <w:proofErr w:type="gramEnd"/>
      <w:r>
        <w:rPr>
          <w:rFonts w:ascii="Times New Roman" w:hAnsi="Times New Roman"/>
          <w:sz w:val="28"/>
          <w:szCs w:val="28"/>
          <w:lang w:val="ru-RU"/>
        </w:rPr>
        <w:t>, замерзання – мінус 37</w:t>
      </w:r>
      <w:r w:rsidR="00181612">
        <w:rPr>
          <w:rFonts w:ascii="Times New Roman" w:hAnsi="Times New Roman"/>
          <w:sz w:val="28"/>
          <w:szCs w:val="28"/>
          <w:lang w:val="ru-RU"/>
        </w:rPr>
        <w:t xml:space="preserve"> </w:t>
      </w:r>
      <w:r>
        <w:rPr>
          <w:rFonts w:ascii="Times New Roman" w:hAnsi="Times New Roman"/>
          <w:sz w:val="28"/>
          <w:szCs w:val="28"/>
          <w:lang w:val="ru-RU"/>
        </w:rPr>
        <w:t xml:space="preserve">°С. Пара </w:t>
      </w:r>
      <w:r w:rsidR="00AC4E65" w:rsidRPr="00AC4E65">
        <w:rPr>
          <w:rFonts w:ascii="Times New Roman" w:hAnsi="Times New Roman"/>
          <w:sz w:val="28"/>
          <w:szCs w:val="28"/>
          <w:lang w:val="ru-RU"/>
        </w:rPr>
        <w:t>дихлоретану в 3,5 раза важча за повітря. Застосовується як розчинни</w:t>
      </w:r>
      <w:r>
        <w:rPr>
          <w:rFonts w:ascii="Times New Roman" w:hAnsi="Times New Roman"/>
          <w:sz w:val="28"/>
          <w:szCs w:val="28"/>
          <w:lang w:val="ru-RU"/>
        </w:rPr>
        <w:t xml:space="preserve">к жирів, мастил,  лаків, фарб, </w:t>
      </w:r>
      <w:r w:rsidR="00AC4E65" w:rsidRPr="00AC4E65">
        <w:rPr>
          <w:rFonts w:ascii="Times New Roman" w:hAnsi="Times New Roman"/>
          <w:sz w:val="28"/>
          <w:szCs w:val="28"/>
          <w:lang w:val="ru-RU"/>
        </w:rPr>
        <w:t>є с</w:t>
      </w:r>
      <w:r>
        <w:rPr>
          <w:rFonts w:ascii="Times New Roman" w:hAnsi="Times New Roman"/>
          <w:sz w:val="28"/>
          <w:szCs w:val="28"/>
          <w:lang w:val="ru-RU"/>
        </w:rPr>
        <w:t xml:space="preserve">ировиною для пластмас. Входить </w:t>
      </w:r>
      <w:proofErr w:type="gramStart"/>
      <w:r>
        <w:rPr>
          <w:rFonts w:ascii="Times New Roman" w:hAnsi="Times New Roman"/>
          <w:sz w:val="28"/>
          <w:szCs w:val="28"/>
          <w:lang w:val="ru-RU"/>
        </w:rPr>
        <w:t>до</w:t>
      </w:r>
      <w:proofErr w:type="gramEnd"/>
      <w:r>
        <w:rPr>
          <w:rFonts w:ascii="Times New Roman" w:hAnsi="Times New Roman"/>
          <w:sz w:val="28"/>
          <w:szCs w:val="28"/>
          <w:lang w:val="ru-RU"/>
        </w:rPr>
        <w:t xml:space="preserve"> складу дегазаційного розчину №</w:t>
      </w:r>
      <w:r w:rsidR="00AC4E65" w:rsidRPr="00AC4E65">
        <w:rPr>
          <w:rFonts w:ascii="Times New Roman" w:hAnsi="Times New Roman"/>
          <w:sz w:val="28"/>
          <w:szCs w:val="28"/>
          <w:lang w:val="ru-RU"/>
        </w:rPr>
        <w:t>1. Дихлоретан надходить в організм пероральним та дихальним шляхами, а також через шкіру.</w:t>
      </w:r>
    </w:p>
    <w:p w:rsidR="00AC4E65" w:rsidRPr="00AC4E65" w:rsidRDefault="001C24AE"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Летальна доза при </w:t>
      </w:r>
      <w:r w:rsidR="00AC4E65" w:rsidRPr="00AC4E65">
        <w:rPr>
          <w:rFonts w:ascii="Times New Roman" w:hAnsi="Times New Roman"/>
          <w:sz w:val="28"/>
          <w:szCs w:val="28"/>
          <w:lang w:val="ru-RU"/>
        </w:rPr>
        <w:t>прийманні все</w:t>
      </w:r>
      <w:r>
        <w:rPr>
          <w:rFonts w:ascii="Times New Roman" w:hAnsi="Times New Roman"/>
          <w:sz w:val="28"/>
          <w:szCs w:val="28"/>
          <w:lang w:val="ru-RU"/>
        </w:rPr>
        <w:t xml:space="preserve">редину </w:t>
      </w:r>
      <w:r w:rsidR="00AC4E65" w:rsidRPr="00AC4E65">
        <w:rPr>
          <w:rFonts w:ascii="Times New Roman" w:hAnsi="Times New Roman"/>
          <w:sz w:val="28"/>
          <w:szCs w:val="28"/>
          <w:lang w:val="ru-RU"/>
        </w:rPr>
        <w:t>– 20-50 мл, смерте</w:t>
      </w:r>
      <w:r>
        <w:rPr>
          <w:rFonts w:ascii="Times New Roman" w:hAnsi="Times New Roman"/>
          <w:sz w:val="28"/>
          <w:szCs w:val="28"/>
          <w:lang w:val="ru-RU"/>
        </w:rPr>
        <w:t>льна концентрація – 0,3-0,6 г/м³</w:t>
      </w:r>
      <w:r w:rsidR="00AC4E65" w:rsidRPr="00AC4E65">
        <w:rPr>
          <w:rFonts w:ascii="Times New Roman" w:hAnsi="Times New Roman"/>
          <w:sz w:val="28"/>
          <w:szCs w:val="28"/>
          <w:lang w:val="ru-RU"/>
        </w:rPr>
        <w:t>, гранично до</w:t>
      </w:r>
      <w:r>
        <w:rPr>
          <w:rFonts w:ascii="Times New Roman" w:hAnsi="Times New Roman"/>
          <w:sz w:val="28"/>
          <w:szCs w:val="28"/>
          <w:lang w:val="ru-RU"/>
        </w:rPr>
        <w:t>пустима концентрація – 0,01 г/м³</w:t>
      </w:r>
      <w:r w:rsidR="00AC4E65" w:rsidRPr="00AC4E65">
        <w:rPr>
          <w:rFonts w:ascii="Times New Roman" w:hAnsi="Times New Roman"/>
          <w:sz w:val="28"/>
          <w:szCs w:val="28"/>
          <w:lang w:val="ru-RU"/>
        </w:rPr>
        <w:t>.</w:t>
      </w:r>
    </w:p>
    <w:p w:rsidR="00AC4E65" w:rsidRPr="00AC4E65" w:rsidRDefault="00AC4E65" w:rsidP="00181612">
      <w:pPr>
        <w:pStyle w:val="a9"/>
        <w:ind w:firstLine="708"/>
        <w:jc w:val="both"/>
        <w:rPr>
          <w:rFonts w:ascii="Times New Roman" w:hAnsi="Times New Roman"/>
          <w:sz w:val="28"/>
          <w:szCs w:val="28"/>
          <w:lang w:val="ru-RU"/>
        </w:rPr>
      </w:pPr>
      <w:r w:rsidRPr="00181612">
        <w:rPr>
          <w:rFonts w:ascii="Times New Roman" w:hAnsi="Times New Roman"/>
          <w:b/>
          <w:i/>
          <w:sz w:val="28"/>
          <w:szCs w:val="28"/>
          <w:lang w:val="ru-RU"/>
        </w:rPr>
        <w:t>Механізм дії.</w:t>
      </w:r>
      <w:r w:rsidRPr="00AC4E65">
        <w:rPr>
          <w:rFonts w:ascii="Times New Roman" w:hAnsi="Times New Roman"/>
          <w:sz w:val="28"/>
          <w:szCs w:val="28"/>
          <w:lang w:val="ru-RU"/>
        </w:rPr>
        <w:t xml:space="preserve"> Дихлоретан швидко кумулюється в печ</w:t>
      </w:r>
      <w:r w:rsidR="001C24AE">
        <w:rPr>
          <w:rFonts w:ascii="Times New Roman" w:hAnsi="Times New Roman"/>
          <w:sz w:val="28"/>
          <w:szCs w:val="28"/>
          <w:lang w:val="ru-RU"/>
        </w:rPr>
        <w:t>інці та інших органах, багатих лі</w:t>
      </w:r>
      <w:proofErr w:type="gramStart"/>
      <w:r w:rsidR="001C24AE">
        <w:rPr>
          <w:rFonts w:ascii="Times New Roman" w:hAnsi="Times New Roman"/>
          <w:sz w:val="28"/>
          <w:szCs w:val="28"/>
          <w:lang w:val="ru-RU"/>
        </w:rPr>
        <w:t>п</w:t>
      </w:r>
      <w:proofErr w:type="gramEnd"/>
      <w:r w:rsidR="001C24AE">
        <w:rPr>
          <w:rFonts w:ascii="Times New Roman" w:hAnsi="Times New Roman"/>
          <w:sz w:val="28"/>
          <w:szCs w:val="28"/>
          <w:lang w:val="ru-RU"/>
        </w:rPr>
        <w:t xml:space="preserve">ідами (ЦНС, сальник, надниркові залози). </w:t>
      </w:r>
      <w:r w:rsidRPr="00AC4E65">
        <w:rPr>
          <w:rFonts w:ascii="Times New Roman" w:hAnsi="Times New Roman"/>
          <w:sz w:val="28"/>
          <w:szCs w:val="28"/>
          <w:lang w:val="ru-RU"/>
        </w:rPr>
        <w:t>Як хлорований вуглеводень, ДХЕ має наркотичну дію на ЦНС, викликає оглушеність і кому. Продукти метаболізму ДХЕ уражають, головним чином, паренхіматозні органи (печінку, нирки), мають виразну дію на серцево-судинну систему.</w:t>
      </w:r>
      <w:r w:rsidR="001C24AE">
        <w:rPr>
          <w:rFonts w:ascii="Times New Roman" w:hAnsi="Times New Roman"/>
          <w:sz w:val="28"/>
          <w:szCs w:val="28"/>
          <w:lang w:val="ru-RU"/>
        </w:rPr>
        <w:t xml:space="preserve"> ДХЕ </w:t>
      </w:r>
      <w:proofErr w:type="gramStart"/>
      <w:r w:rsidR="001C24AE">
        <w:rPr>
          <w:rFonts w:ascii="Times New Roman" w:hAnsi="Times New Roman"/>
          <w:sz w:val="28"/>
          <w:szCs w:val="28"/>
          <w:lang w:val="ru-RU"/>
        </w:rPr>
        <w:t>п</w:t>
      </w:r>
      <w:proofErr w:type="gramEnd"/>
      <w:r w:rsidR="001C24AE">
        <w:rPr>
          <w:rFonts w:ascii="Times New Roman" w:hAnsi="Times New Roman"/>
          <w:sz w:val="28"/>
          <w:szCs w:val="28"/>
          <w:lang w:val="ru-RU"/>
        </w:rPr>
        <w:t xml:space="preserve">іддається </w:t>
      </w:r>
      <w:r w:rsidRPr="00AC4E65">
        <w:rPr>
          <w:rFonts w:ascii="Times New Roman" w:hAnsi="Times New Roman"/>
          <w:sz w:val="28"/>
          <w:szCs w:val="28"/>
          <w:lang w:val="ru-RU"/>
        </w:rPr>
        <w:t>окислювальному дехлоруванню в ендоплазматичному ретику</w:t>
      </w:r>
      <w:r w:rsidR="001C24AE">
        <w:rPr>
          <w:rFonts w:ascii="Times New Roman" w:hAnsi="Times New Roman"/>
          <w:sz w:val="28"/>
          <w:szCs w:val="28"/>
          <w:lang w:val="ru-RU"/>
        </w:rPr>
        <w:t>лумі печінки за участю оксидаз «змішаної функції»</w:t>
      </w:r>
      <w:r w:rsidRPr="00AC4E65">
        <w:rPr>
          <w:rFonts w:ascii="Times New Roman" w:hAnsi="Times New Roman"/>
          <w:sz w:val="28"/>
          <w:szCs w:val="28"/>
          <w:lang w:val="ru-RU"/>
        </w:rPr>
        <w:t xml:space="preserve"> (цитохром Р-450 та</w:t>
      </w:r>
      <w:r w:rsidR="001C24AE">
        <w:rPr>
          <w:rFonts w:ascii="Times New Roman" w:hAnsi="Times New Roman"/>
          <w:sz w:val="28"/>
          <w:szCs w:val="28"/>
          <w:lang w:val="ru-RU"/>
        </w:rPr>
        <w:t xml:space="preserve"> </w:t>
      </w:r>
      <w:r w:rsidRPr="00AC4E65">
        <w:rPr>
          <w:rFonts w:ascii="Times New Roman" w:hAnsi="Times New Roman"/>
          <w:sz w:val="28"/>
          <w:szCs w:val="28"/>
          <w:lang w:val="ru-RU"/>
        </w:rPr>
        <w:t>інші) з утворенням стабільного дегалогенізованого електрофільного радикала</w:t>
      </w:r>
      <w:r w:rsidR="00181612">
        <w:rPr>
          <w:rFonts w:ascii="Times New Roman" w:hAnsi="Times New Roman"/>
          <w:sz w:val="28"/>
          <w:szCs w:val="28"/>
          <w:lang w:val="ru-RU"/>
        </w:rPr>
        <w:t xml:space="preserve"> </w:t>
      </w:r>
      <w:r w:rsidR="001C24AE">
        <w:rPr>
          <w:rFonts w:ascii="Times New Roman" w:hAnsi="Times New Roman"/>
          <w:sz w:val="28"/>
          <w:szCs w:val="28"/>
          <w:lang w:val="ru-RU"/>
        </w:rPr>
        <w:t>Cl–CH</w:t>
      </w:r>
      <w:r w:rsidR="001C24AE" w:rsidRPr="00181612">
        <w:rPr>
          <w:rFonts w:ascii="Times New Roman" w:hAnsi="Times New Roman"/>
          <w:sz w:val="28"/>
          <w:szCs w:val="28"/>
          <w:vertAlign w:val="subscript"/>
          <w:lang w:val="ru-RU"/>
        </w:rPr>
        <w:t>2</w:t>
      </w:r>
      <w:r w:rsidR="001C24AE">
        <w:rPr>
          <w:rFonts w:ascii="Times New Roman" w:hAnsi="Times New Roman"/>
          <w:sz w:val="28"/>
          <w:szCs w:val="28"/>
          <w:lang w:val="ru-RU"/>
        </w:rPr>
        <w:t>–CH</w:t>
      </w:r>
      <w:r w:rsidR="001C24AE" w:rsidRPr="00181612">
        <w:rPr>
          <w:rFonts w:ascii="Times New Roman" w:hAnsi="Times New Roman"/>
          <w:sz w:val="28"/>
          <w:szCs w:val="28"/>
          <w:vertAlign w:val="subscript"/>
          <w:lang w:val="ru-RU"/>
        </w:rPr>
        <w:t>2</w:t>
      </w:r>
      <w:r w:rsidR="00181612">
        <w:rPr>
          <w:rFonts w:ascii="Times New Roman" w:hAnsi="Times New Roman"/>
          <w:sz w:val="28"/>
          <w:szCs w:val="28"/>
          <w:lang w:val="ru-RU"/>
        </w:rPr>
        <w:t>-,</w:t>
      </w:r>
      <w:r w:rsidR="001C24AE">
        <w:rPr>
          <w:rFonts w:ascii="Times New Roman" w:hAnsi="Times New Roman"/>
          <w:sz w:val="28"/>
          <w:szCs w:val="28"/>
          <w:lang w:val="ru-RU"/>
        </w:rPr>
        <w:t xml:space="preserve"> який здатний алкілувати біосубстрати, </w:t>
      </w:r>
      <w:r w:rsidRPr="00AC4E65">
        <w:rPr>
          <w:rFonts w:ascii="Times New Roman" w:hAnsi="Times New Roman"/>
          <w:sz w:val="28"/>
          <w:szCs w:val="28"/>
          <w:lang w:val="ru-RU"/>
        </w:rPr>
        <w:t>переважно нуклеопротеїди, руйнуючи внутрішньоклітинні структури.</w:t>
      </w:r>
    </w:p>
    <w:p w:rsidR="00AC4E65" w:rsidRPr="00AC4E65" w:rsidRDefault="001C24AE"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Внаслідок метаболізму утворюються високотоксичні речовини – хлор</w:t>
      </w:r>
      <w:r w:rsidR="00AC4E65" w:rsidRPr="00AC4E65">
        <w:rPr>
          <w:rFonts w:ascii="Times New Roman" w:hAnsi="Times New Roman"/>
          <w:sz w:val="28"/>
          <w:szCs w:val="28"/>
          <w:lang w:val="ru-RU"/>
        </w:rPr>
        <w:t>етанол і монохлороцтова кислота, які спричиняють ушкодження клітинних мембран, порушення внутрішньоклі</w:t>
      </w:r>
      <w:proofErr w:type="gramStart"/>
      <w:r w:rsidR="00AC4E65" w:rsidRPr="00AC4E65">
        <w:rPr>
          <w:rFonts w:ascii="Times New Roman" w:hAnsi="Times New Roman"/>
          <w:sz w:val="28"/>
          <w:szCs w:val="28"/>
          <w:lang w:val="ru-RU"/>
        </w:rPr>
        <w:t>тинного</w:t>
      </w:r>
      <w:proofErr w:type="gramEnd"/>
      <w:r w:rsidR="00AC4E65" w:rsidRPr="00AC4E65">
        <w:rPr>
          <w:rFonts w:ascii="Times New Roman" w:hAnsi="Times New Roman"/>
          <w:sz w:val="28"/>
          <w:szCs w:val="28"/>
          <w:lang w:val="ru-RU"/>
        </w:rPr>
        <w:t xml:space="preserve"> обміну і цитоліз клітини. ДХЕ і його метаболіти вступають в реакцію кон’югації, що призводить до зниження детоксикаційної функції печінки за рахунок виснаження запасів </w:t>
      </w:r>
      <w:proofErr w:type="gramStart"/>
      <w:r w:rsidR="00AC4E65" w:rsidRPr="00AC4E65">
        <w:rPr>
          <w:rFonts w:ascii="Times New Roman" w:hAnsi="Times New Roman"/>
          <w:sz w:val="28"/>
          <w:szCs w:val="28"/>
          <w:lang w:val="ru-RU"/>
        </w:rPr>
        <w:t>в</w:t>
      </w:r>
      <w:proofErr w:type="gramEnd"/>
      <w:r w:rsidR="00AC4E65" w:rsidRPr="00AC4E65">
        <w:rPr>
          <w:rFonts w:ascii="Times New Roman" w:hAnsi="Times New Roman"/>
          <w:sz w:val="28"/>
          <w:szCs w:val="28"/>
          <w:lang w:val="ru-RU"/>
        </w:rPr>
        <w:t>ідновленого глутатіону, який в осно</w:t>
      </w:r>
      <w:r>
        <w:rPr>
          <w:rFonts w:ascii="Times New Roman" w:hAnsi="Times New Roman"/>
          <w:sz w:val="28"/>
          <w:szCs w:val="28"/>
          <w:lang w:val="ru-RU"/>
        </w:rPr>
        <w:t xml:space="preserve">вному нейтралізує отруту та її </w:t>
      </w:r>
      <w:r w:rsidR="00AC4E65" w:rsidRPr="00AC4E65">
        <w:rPr>
          <w:rFonts w:ascii="Times New Roman" w:hAnsi="Times New Roman"/>
          <w:sz w:val="28"/>
          <w:szCs w:val="28"/>
          <w:lang w:val="ru-RU"/>
        </w:rPr>
        <w:t>метаболіти.</w:t>
      </w:r>
    </w:p>
    <w:p w:rsidR="00AC4E65" w:rsidRPr="00AC4E65" w:rsidRDefault="00AC4E65" w:rsidP="00181612">
      <w:pPr>
        <w:pStyle w:val="a9"/>
        <w:ind w:firstLine="709"/>
        <w:jc w:val="both"/>
        <w:rPr>
          <w:rFonts w:ascii="Times New Roman" w:hAnsi="Times New Roman"/>
          <w:sz w:val="28"/>
          <w:szCs w:val="28"/>
          <w:lang w:val="ru-RU"/>
        </w:rPr>
      </w:pPr>
      <w:r w:rsidRPr="00AC4E65">
        <w:rPr>
          <w:rFonts w:ascii="Times New Roman" w:hAnsi="Times New Roman"/>
          <w:sz w:val="28"/>
          <w:szCs w:val="28"/>
          <w:lang w:val="ru-RU"/>
        </w:rPr>
        <w:t>У патогенезі ураження печінки не виключени</w:t>
      </w:r>
      <w:r w:rsidR="001C24AE">
        <w:rPr>
          <w:rFonts w:ascii="Times New Roman" w:hAnsi="Times New Roman"/>
          <w:sz w:val="28"/>
          <w:szCs w:val="28"/>
          <w:lang w:val="ru-RU"/>
        </w:rPr>
        <w:t xml:space="preserve">й </w:t>
      </w:r>
      <w:r w:rsidRPr="00AC4E65">
        <w:rPr>
          <w:rFonts w:ascii="Times New Roman" w:hAnsi="Times New Roman"/>
          <w:sz w:val="28"/>
          <w:szCs w:val="28"/>
          <w:lang w:val="ru-RU"/>
        </w:rPr>
        <w:t>вплив вільних перекисних</w:t>
      </w:r>
      <w:r w:rsidR="001C24AE">
        <w:rPr>
          <w:rFonts w:ascii="Times New Roman" w:hAnsi="Times New Roman"/>
          <w:sz w:val="28"/>
          <w:szCs w:val="28"/>
          <w:lang w:val="ru-RU"/>
        </w:rPr>
        <w:t xml:space="preserve"> радикалів, </w:t>
      </w:r>
      <w:r w:rsidRPr="00AC4E65">
        <w:rPr>
          <w:rFonts w:ascii="Times New Roman" w:hAnsi="Times New Roman"/>
          <w:sz w:val="28"/>
          <w:szCs w:val="28"/>
          <w:lang w:val="ru-RU"/>
        </w:rPr>
        <w:t>які діють н</w:t>
      </w:r>
      <w:r w:rsidR="001C24AE">
        <w:rPr>
          <w:rFonts w:ascii="Times New Roman" w:hAnsi="Times New Roman"/>
          <w:sz w:val="28"/>
          <w:szCs w:val="28"/>
          <w:lang w:val="ru-RU"/>
        </w:rPr>
        <w:t>а лі</w:t>
      </w:r>
      <w:proofErr w:type="gramStart"/>
      <w:r w:rsidR="001C24AE">
        <w:rPr>
          <w:rFonts w:ascii="Times New Roman" w:hAnsi="Times New Roman"/>
          <w:sz w:val="28"/>
          <w:szCs w:val="28"/>
          <w:lang w:val="ru-RU"/>
        </w:rPr>
        <w:t>п</w:t>
      </w:r>
      <w:proofErr w:type="gramEnd"/>
      <w:r w:rsidR="001C24AE">
        <w:rPr>
          <w:rFonts w:ascii="Times New Roman" w:hAnsi="Times New Roman"/>
          <w:sz w:val="28"/>
          <w:szCs w:val="28"/>
          <w:lang w:val="ru-RU"/>
        </w:rPr>
        <w:t xml:space="preserve">іди мембран ЕПР печінки. </w:t>
      </w:r>
      <w:r w:rsidRPr="00AC4E65">
        <w:rPr>
          <w:rFonts w:ascii="Times New Roman" w:hAnsi="Times New Roman"/>
          <w:sz w:val="28"/>
          <w:szCs w:val="28"/>
          <w:lang w:val="ru-RU"/>
        </w:rPr>
        <w:t xml:space="preserve">Порушуються також клітинні мембрани ендотелію </w:t>
      </w:r>
      <w:r w:rsidR="001C24AE">
        <w:rPr>
          <w:rFonts w:ascii="Times New Roman" w:hAnsi="Times New Roman"/>
          <w:sz w:val="28"/>
          <w:szCs w:val="28"/>
          <w:lang w:val="ru-RU"/>
        </w:rPr>
        <w:t xml:space="preserve">судинної </w:t>
      </w:r>
      <w:proofErr w:type="gramStart"/>
      <w:r w:rsidR="001C24AE">
        <w:rPr>
          <w:rFonts w:ascii="Times New Roman" w:hAnsi="Times New Roman"/>
          <w:sz w:val="28"/>
          <w:szCs w:val="28"/>
          <w:lang w:val="ru-RU"/>
        </w:rPr>
        <w:t>ст</w:t>
      </w:r>
      <w:proofErr w:type="gramEnd"/>
      <w:r w:rsidR="001C24AE">
        <w:rPr>
          <w:rFonts w:ascii="Times New Roman" w:hAnsi="Times New Roman"/>
          <w:sz w:val="28"/>
          <w:szCs w:val="28"/>
          <w:lang w:val="ru-RU"/>
        </w:rPr>
        <w:t xml:space="preserve">інки, і як наслідок – збільшення їх проникності і зменшення маси циркулюючої </w:t>
      </w:r>
      <w:r w:rsidRPr="00AC4E65">
        <w:rPr>
          <w:rFonts w:ascii="Times New Roman" w:hAnsi="Times New Roman"/>
          <w:sz w:val="28"/>
          <w:szCs w:val="28"/>
          <w:lang w:val="ru-RU"/>
        </w:rPr>
        <w:t>крові, що призводить до гіповолемії. Розвивається також різкий ацидоз.</w:t>
      </w:r>
    </w:p>
    <w:p w:rsidR="00AC4E65" w:rsidRPr="001C24AE" w:rsidRDefault="00AC4E65" w:rsidP="00181612">
      <w:pPr>
        <w:pStyle w:val="a9"/>
        <w:ind w:firstLine="709"/>
        <w:jc w:val="both"/>
        <w:rPr>
          <w:rFonts w:ascii="Times New Roman" w:hAnsi="Times New Roman"/>
          <w:b/>
          <w:i/>
          <w:sz w:val="28"/>
          <w:szCs w:val="28"/>
          <w:lang w:val="ru-RU"/>
        </w:rPr>
      </w:pPr>
      <w:r w:rsidRPr="001C24AE">
        <w:rPr>
          <w:rFonts w:ascii="Times New Roman" w:hAnsi="Times New Roman"/>
          <w:b/>
          <w:i/>
          <w:sz w:val="28"/>
          <w:szCs w:val="28"/>
          <w:lang w:val="ru-RU"/>
        </w:rPr>
        <w:t>Перебіг отруєння</w:t>
      </w:r>
      <w:r w:rsidR="001C24AE">
        <w:rPr>
          <w:rFonts w:ascii="Times New Roman" w:hAnsi="Times New Roman"/>
          <w:b/>
          <w:i/>
          <w:sz w:val="28"/>
          <w:szCs w:val="28"/>
          <w:lang w:val="ru-RU"/>
        </w:rPr>
        <w:t xml:space="preserve">. </w:t>
      </w:r>
      <w:r w:rsidRPr="00AC4E65">
        <w:rPr>
          <w:rFonts w:ascii="Times New Roman" w:hAnsi="Times New Roman"/>
          <w:sz w:val="28"/>
          <w:szCs w:val="28"/>
          <w:lang w:val="ru-RU"/>
        </w:rPr>
        <w:t>При пероральному надходженні ДХЕ клініка отруєнь ро</w:t>
      </w:r>
      <w:r w:rsidR="001C24AE">
        <w:rPr>
          <w:rFonts w:ascii="Times New Roman" w:hAnsi="Times New Roman"/>
          <w:sz w:val="28"/>
          <w:szCs w:val="28"/>
          <w:lang w:val="ru-RU"/>
        </w:rPr>
        <w:t xml:space="preserve">звивається бурхливо. Виникають </w:t>
      </w:r>
      <w:r w:rsidRPr="00AC4E65">
        <w:rPr>
          <w:rFonts w:ascii="Times New Roman" w:hAnsi="Times New Roman"/>
          <w:sz w:val="28"/>
          <w:szCs w:val="28"/>
          <w:lang w:val="ru-RU"/>
        </w:rPr>
        <w:t>біль в животі, нудота, блювання, загальна слабість, адинамія або, навпаки, ейфорія, психічне збудження, слухові та</w:t>
      </w:r>
      <w:r w:rsidR="001C24AE">
        <w:rPr>
          <w:rFonts w:ascii="Times New Roman" w:hAnsi="Times New Roman"/>
          <w:sz w:val="28"/>
          <w:szCs w:val="28"/>
          <w:lang w:val="ru-RU"/>
        </w:rPr>
        <w:t xml:space="preserve"> зорові галю</w:t>
      </w:r>
      <w:r w:rsidRPr="00AC4E65">
        <w:rPr>
          <w:rFonts w:ascii="Times New Roman" w:hAnsi="Times New Roman"/>
          <w:sz w:val="28"/>
          <w:szCs w:val="28"/>
          <w:lang w:val="ru-RU"/>
        </w:rPr>
        <w:t xml:space="preserve">цинації, втрата </w:t>
      </w:r>
      <w:proofErr w:type="gramStart"/>
      <w:r w:rsidRPr="00AC4E65">
        <w:rPr>
          <w:rFonts w:ascii="Times New Roman" w:hAnsi="Times New Roman"/>
          <w:sz w:val="28"/>
          <w:szCs w:val="28"/>
          <w:lang w:val="ru-RU"/>
        </w:rPr>
        <w:t>св</w:t>
      </w:r>
      <w:proofErr w:type="gramEnd"/>
      <w:r w:rsidRPr="00AC4E65">
        <w:rPr>
          <w:rFonts w:ascii="Times New Roman" w:hAnsi="Times New Roman"/>
          <w:sz w:val="28"/>
          <w:szCs w:val="28"/>
          <w:lang w:val="ru-RU"/>
        </w:rPr>
        <w:t xml:space="preserve">ідомості, судоми, коматозний стан. Смерть настає в перші години </w:t>
      </w:r>
      <w:proofErr w:type="gramStart"/>
      <w:r w:rsidRPr="00AC4E65">
        <w:rPr>
          <w:rFonts w:ascii="Times New Roman" w:hAnsi="Times New Roman"/>
          <w:sz w:val="28"/>
          <w:szCs w:val="28"/>
          <w:lang w:val="ru-RU"/>
        </w:rPr>
        <w:t>п</w:t>
      </w:r>
      <w:proofErr w:type="gramEnd"/>
      <w:r w:rsidRPr="00AC4E65">
        <w:rPr>
          <w:rFonts w:ascii="Times New Roman" w:hAnsi="Times New Roman"/>
          <w:sz w:val="28"/>
          <w:szCs w:val="28"/>
          <w:lang w:val="ru-RU"/>
        </w:rPr>
        <w:t xml:space="preserve">ісля отруєння. Якщо протягом </w:t>
      </w:r>
      <w:proofErr w:type="gramStart"/>
      <w:r w:rsidRPr="00AC4E65">
        <w:rPr>
          <w:rFonts w:ascii="Times New Roman" w:hAnsi="Times New Roman"/>
          <w:sz w:val="28"/>
          <w:szCs w:val="28"/>
          <w:lang w:val="ru-RU"/>
        </w:rPr>
        <w:t>перших</w:t>
      </w:r>
      <w:proofErr w:type="gramEnd"/>
      <w:r w:rsidRPr="00AC4E65">
        <w:rPr>
          <w:rFonts w:ascii="Times New Roman" w:hAnsi="Times New Roman"/>
          <w:sz w:val="28"/>
          <w:szCs w:val="28"/>
          <w:lang w:val="ru-RU"/>
        </w:rPr>
        <w:t xml:space="preserve"> двох діб хворий не гине, то розвиваються токсичний гепатит, пневмоні</w:t>
      </w:r>
      <w:r w:rsidR="001C24AE">
        <w:rPr>
          <w:rFonts w:ascii="Times New Roman" w:hAnsi="Times New Roman"/>
          <w:sz w:val="28"/>
          <w:szCs w:val="28"/>
          <w:lang w:val="ru-RU"/>
        </w:rPr>
        <w:t>ї і нефропатія, виникають шлун</w:t>
      </w:r>
      <w:r w:rsidRPr="00AC4E65">
        <w:rPr>
          <w:rFonts w:ascii="Times New Roman" w:hAnsi="Times New Roman"/>
          <w:sz w:val="28"/>
          <w:szCs w:val="28"/>
          <w:lang w:val="ru-RU"/>
        </w:rPr>
        <w:t>ково-кишкові кровотечі. Смерть  настає  від</w:t>
      </w:r>
      <w:r w:rsidR="00E63043">
        <w:rPr>
          <w:rFonts w:ascii="Times New Roman" w:hAnsi="Times New Roman"/>
          <w:sz w:val="28"/>
          <w:szCs w:val="28"/>
          <w:lang w:val="ru-RU"/>
        </w:rPr>
        <w:t xml:space="preserve"> гострої нирково-печінкової не</w:t>
      </w:r>
      <w:r w:rsidRPr="00AC4E65">
        <w:rPr>
          <w:rFonts w:ascii="Times New Roman" w:hAnsi="Times New Roman"/>
          <w:sz w:val="28"/>
          <w:szCs w:val="28"/>
          <w:lang w:val="ru-RU"/>
        </w:rPr>
        <w:t>достатності.</w:t>
      </w:r>
    </w:p>
    <w:p w:rsidR="00AC4E65" w:rsidRPr="00AC4E65" w:rsidRDefault="00E63043" w:rsidP="00B46C0C">
      <w:pPr>
        <w:pStyle w:val="a9"/>
        <w:ind w:firstLine="708"/>
        <w:jc w:val="both"/>
        <w:rPr>
          <w:rFonts w:ascii="Times New Roman" w:hAnsi="Times New Roman"/>
          <w:sz w:val="28"/>
          <w:szCs w:val="28"/>
          <w:lang w:val="ru-RU"/>
        </w:rPr>
      </w:pPr>
      <w:r>
        <w:rPr>
          <w:rFonts w:ascii="Times New Roman" w:hAnsi="Times New Roman"/>
          <w:sz w:val="28"/>
          <w:szCs w:val="28"/>
          <w:lang w:val="ru-RU"/>
        </w:rPr>
        <w:lastRenderedPageBreak/>
        <w:t xml:space="preserve">При інгаляційних отруєннях </w:t>
      </w:r>
      <w:proofErr w:type="gramStart"/>
      <w:r>
        <w:rPr>
          <w:rFonts w:ascii="Times New Roman" w:hAnsi="Times New Roman"/>
          <w:sz w:val="28"/>
          <w:szCs w:val="28"/>
          <w:lang w:val="ru-RU"/>
        </w:rPr>
        <w:t>п</w:t>
      </w:r>
      <w:proofErr w:type="gramEnd"/>
      <w:r>
        <w:rPr>
          <w:rFonts w:ascii="Times New Roman" w:hAnsi="Times New Roman"/>
          <w:sz w:val="28"/>
          <w:szCs w:val="28"/>
          <w:lang w:val="ru-RU"/>
        </w:rPr>
        <w:t xml:space="preserve">ісля прихованого </w:t>
      </w:r>
      <w:r w:rsidR="00AC4E65" w:rsidRPr="00AC4E65">
        <w:rPr>
          <w:rFonts w:ascii="Times New Roman" w:hAnsi="Times New Roman"/>
          <w:sz w:val="28"/>
          <w:szCs w:val="28"/>
          <w:lang w:val="ru-RU"/>
        </w:rPr>
        <w:t>пері</w:t>
      </w:r>
      <w:r>
        <w:rPr>
          <w:rFonts w:ascii="Times New Roman" w:hAnsi="Times New Roman"/>
          <w:sz w:val="28"/>
          <w:szCs w:val="28"/>
          <w:lang w:val="ru-RU"/>
        </w:rPr>
        <w:t xml:space="preserve">оду (від декількох хвилин при тяжких отруєннях до 12 год при легкому </w:t>
      </w:r>
      <w:r w:rsidR="00AC4E65" w:rsidRPr="00AC4E65">
        <w:rPr>
          <w:rFonts w:ascii="Times New Roman" w:hAnsi="Times New Roman"/>
          <w:sz w:val="28"/>
          <w:szCs w:val="28"/>
          <w:lang w:val="ru-RU"/>
        </w:rPr>
        <w:t>ступені) з’я</w:t>
      </w:r>
      <w:r>
        <w:rPr>
          <w:rFonts w:ascii="Times New Roman" w:hAnsi="Times New Roman"/>
          <w:sz w:val="28"/>
          <w:szCs w:val="28"/>
          <w:lang w:val="ru-RU"/>
        </w:rPr>
        <w:t xml:space="preserve">вляються неврологічні розлади, </w:t>
      </w:r>
      <w:r w:rsidR="00AC4E65" w:rsidRPr="00AC4E65">
        <w:rPr>
          <w:rFonts w:ascii="Times New Roman" w:hAnsi="Times New Roman"/>
          <w:sz w:val="28"/>
          <w:szCs w:val="28"/>
          <w:lang w:val="ru-RU"/>
        </w:rPr>
        <w:t>потім приєднуються по</w:t>
      </w:r>
      <w:r>
        <w:rPr>
          <w:rFonts w:ascii="Times New Roman" w:hAnsi="Times New Roman"/>
          <w:sz w:val="28"/>
          <w:szCs w:val="28"/>
          <w:lang w:val="ru-RU"/>
        </w:rPr>
        <w:t>рушення функцій</w:t>
      </w:r>
      <w:r w:rsidR="00AC4E65" w:rsidRPr="00AC4E65">
        <w:rPr>
          <w:rFonts w:ascii="Times New Roman" w:hAnsi="Times New Roman"/>
          <w:sz w:val="28"/>
          <w:szCs w:val="28"/>
          <w:lang w:val="ru-RU"/>
        </w:rPr>
        <w:t xml:space="preserve"> шлунково- кишкового тракту, печінки і нирок. При дії високих </w:t>
      </w:r>
      <w:r>
        <w:rPr>
          <w:rFonts w:ascii="Times New Roman" w:hAnsi="Times New Roman"/>
          <w:sz w:val="28"/>
          <w:szCs w:val="28"/>
          <w:lang w:val="ru-RU"/>
        </w:rPr>
        <w:t xml:space="preserve">концентрацій ДХЕ швидко настає кома. Смерть настає від </w:t>
      </w:r>
      <w:proofErr w:type="gramStart"/>
      <w:r>
        <w:rPr>
          <w:rFonts w:ascii="Times New Roman" w:hAnsi="Times New Roman"/>
          <w:sz w:val="28"/>
          <w:szCs w:val="28"/>
          <w:lang w:val="ru-RU"/>
        </w:rPr>
        <w:t>парал</w:t>
      </w:r>
      <w:proofErr w:type="gramEnd"/>
      <w:r>
        <w:rPr>
          <w:rFonts w:ascii="Times New Roman" w:hAnsi="Times New Roman"/>
          <w:sz w:val="28"/>
          <w:szCs w:val="28"/>
          <w:lang w:val="ru-RU"/>
        </w:rPr>
        <w:t xml:space="preserve">ічу дихання або </w:t>
      </w:r>
      <w:r w:rsidR="00AC4E65" w:rsidRPr="00AC4E65">
        <w:rPr>
          <w:rFonts w:ascii="Times New Roman" w:hAnsi="Times New Roman"/>
          <w:sz w:val="28"/>
          <w:szCs w:val="28"/>
          <w:lang w:val="ru-RU"/>
        </w:rPr>
        <w:t>серцево-судинної недостатності. При ураженнях шкіри розвивається хімічний дерматит, який характери</w:t>
      </w:r>
      <w:r>
        <w:rPr>
          <w:rFonts w:ascii="Times New Roman" w:hAnsi="Times New Roman"/>
          <w:sz w:val="28"/>
          <w:szCs w:val="28"/>
          <w:lang w:val="ru-RU"/>
        </w:rPr>
        <w:t xml:space="preserve">зується появою еритеми </w:t>
      </w:r>
      <w:r w:rsidR="00AC4E65" w:rsidRPr="00AC4E65">
        <w:rPr>
          <w:rFonts w:ascii="Times New Roman" w:hAnsi="Times New Roman"/>
          <w:sz w:val="28"/>
          <w:szCs w:val="28"/>
          <w:lang w:val="ru-RU"/>
        </w:rPr>
        <w:t>і пухирців.</w:t>
      </w:r>
    </w:p>
    <w:p w:rsidR="00AC4E65" w:rsidRPr="00AC4E65" w:rsidRDefault="00AC4E65" w:rsidP="00B46C0C">
      <w:pPr>
        <w:pStyle w:val="a9"/>
        <w:jc w:val="both"/>
        <w:rPr>
          <w:rFonts w:ascii="Times New Roman" w:hAnsi="Times New Roman"/>
          <w:sz w:val="28"/>
          <w:szCs w:val="28"/>
          <w:lang w:val="ru-RU"/>
        </w:rPr>
      </w:pPr>
    </w:p>
    <w:p w:rsidR="00AC4E65" w:rsidRPr="00000E6A" w:rsidRDefault="00AC4E65" w:rsidP="00B46C0C">
      <w:pPr>
        <w:pStyle w:val="a9"/>
        <w:jc w:val="center"/>
        <w:rPr>
          <w:rFonts w:ascii="Times New Roman" w:hAnsi="Times New Roman"/>
          <w:b/>
          <w:sz w:val="28"/>
          <w:szCs w:val="28"/>
          <w:u w:val="single"/>
          <w:lang w:val="ru-RU"/>
        </w:rPr>
      </w:pPr>
      <w:r w:rsidRPr="00000E6A">
        <w:rPr>
          <w:rFonts w:ascii="Times New Roman" w:hAnsi="Times New Roman"/>
          <w:b/>
          <w:sz w:val="28"/>
          <w:szCs w:val="28"/>
          <w:u w:val="single"/>
          <w:lang w:val="ru-RU"/>
        </w:rPr>
        <w:t>Т</w:t>
      </w:r>
      <w:r w:rsidR="00ED4020" w:rsidRPr="00000E6A">
        <w:rPr>
          <w:rFonts w:ascii="Times New Roman" w:hAnsi="Times New Roman"/>
          <w:b/>
          <w:sz w:val="28"/>
          <w:szCs w:val="28"/>
          <w:u w:val="single"/>
          <w:lang w:val="ru-RU"/>
        </w:rPr>
        <w:t>рихлоретилен</w:t>
      </w:r>
    </w:p>
    <w:p w:rsidR="00AC4E65" w:rsidRPr="00AC4E65" w:rsidRDefault="00AC4E65" w:rsidP="00B46C0C">
      <w:pPr>
        <w:pStyle w:val="a9"/>
        <w:jc w:val="both"/>
        <w:rPr>
          <w:rFonts w:ascii="Times New Roman" w:hAnsi="Times New Roman"/>
          <w:sz w:val="28"/>
          <w:szCs w:val="28"/>
          <w:lang w:val="ru-RU"/>
        </w:rPr>
      </w:pPr>
    </w:p>
    <w:p w:rsidR="00181612" w:rsidRDefault="00D81E0D"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Трихлоретилен (трилен, CHCl-CCl</w:t>
      </w:r>
      <w:r w:rsidRPr="00181612">
        <w:rPr>
          <w:rFonts w:ascii="Times New Roman" w:hAnsi="Times New Roman"/>
          <w:sz w:val="28"/>
          <w:szCs w:val="28"/>
          <w:vertAlign w:val="subscript"/>
          <w:lang w:val="ru-RU"/>
        </w:rPr>
        <w:t>2</w:t>
      </w:r>
      <w:r>
        <w:rPr>
          <w:rFonts w:ascii="Times New Roman" w:hAnsi="Times New Roman"/>
          <w:sz w:val="28"/>
          <w:szCs w:val="28"/>
          <w:lang w:val="ru-RU"/>
        </w:rPr>
        <w:t xml:space="preserve">) – безбарвна летк а </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ідина </w:t>
      </w:r>
      <w:r w:rsidR="00AC4E65" w:rsidRPr="00AC4E65">
        <w:rPr>
          <w:rFonts w:ascii="Times New Roman" w:hAnsi="Times New Roman"/>
          <w:sz w:val="28"/>
          <w:szCs w:val="28"/>
          <w:lang w:val="ru-RU"/>
        </w:rPr>
        <w:t>з ароматичним запахом. Нерозчинна у</w:t>
      </w:r>
      <w:r>
        <w:rPr>
          <w:rFonts w:ascii="Times New Roman" w:hAnsi="Times New Roman"/>
          <w:sz w:val="28"/>
          <w:szCs w:val="28"/>
          <w:lang w:val="ru-RU"/>
        </w:rPr>
        <w:t xml:space="preserve"> воді. </w:t>
      </w:r>
      <w:proofErr w:type="gramStart"/>
      <w:r>
        <w:rPr>
          <w:rFonts w:ascii="Times New Roman" w:hAnsi="Times New Roman"/>
          <w:sz w:val="28"/>
          <w:szCs w:val="28"/>
          <w:lang w:val="ru-RU"/>
        </w:rPr>
        <w:t>При</w:t>
      </w:r>
      <w:proofErr w:type="gramEnd"/>
      <w:r>
        <w:rPr>
          <w:rFonts w:ascii="Times New Roman" w:hAnsi="Times New Roman"/>
          <w:sz w:val="28"/>
          <w:szCs w:val="28"/>
          <w:lang w:val="ru-RU"/>
        </w:rPr>
        <w:t xml:space="preserve"> горінні і реакції </w:t>
      </w:r>
      <w:r w:rsidR="00AC4E65" w:rsidRPr="00AC4E65">
        <w:rPr>
          <w:rFonts w:ascii="Times New Roman" w:hAnsi="Times New Roman"/>
          <w:sz w:val="28"/>
          <w:szCs w:val="28"/>
          <w:lang w:val="ru-RU"/>
        </w:rPr>
        <w:t>з лугами утворює фосген.</w:t>
      </w:r>
      <w:r>
        <w:rPr>
          <w:rFonts w:ascii="Times New Roman" w:hAnsi="Times New Roman"/>
          <w:sz w:val="28"/>
          <w:szCs w:val="28"/>
          <w:lang w:val="ru-RU"/>
        </w:rPr>
        <w:t xml:space="preserve"> </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Застосовується як розчинник жирів, мастил</w:t>
      </w:r>
      <w:r w:rsidR="00D81E0D">
        <w:rPr>
          <w:rFonts w:ascii="Times New Roman" w:hAnsi="Times New Roman"/>
          <w:sz w:val="28"/>
          <w:szCs w:val="28"/>
          <w:lang w:val="ru-RU"/>
        </w:rPr>
        <w:t xml:space="preserve">, </w:t>
      </w:r>
      <w:r w:rsidRPr="00AC4E65">
        <w:rPr>
          <w:rFonts w:ascii="Times New Roman" w:hAnsi="Times New Roman"/>
          <w:sz w:val="28"/>
          <w:szCs w:val="28"/>
          <w:lang w:val="ru-RU"/>
        </w:rPr>
        <w:t>для очищення металевих</w:t>
      </w:r>
      <w:r w:rsidR="00D81E0D">
        <w:rPr>
          <w:rFonts w:ascii="Times New Roman" w:hAnsi="Times New Roman"/>
          <w:sz w:val="28"/>
          <w:szCs w:val="28"/>
          <w:lang w:val="ru-RU"/>
        </w:rPr>
        <w:t xml:space="preserve"> </w:t>
      </w:r>
      <w:r w:rsidRPr="00AC4E65">
        <w:rPr>
          <w:rFonts w:ascii="Times New Roman" w:hAnsi="Times New Roman"/>
          <w:sz w:val="28"/>
          <w:szCs w:val="28"/>
          <w:lang w:val="ru-RU"/>
        </w:rPr>
        <w:t>деталей, хімічного очищення одягу, як наркотичний засіб для рауш-наркозу (</w:t>
      </w:r>
      <w:proofErr w:type="gramStart"/>
      <w:r w:rsidRPr="00AC4E65">
        <w:rPr>
          <w:rFonts w:ascii="Times New Roman" w:hAnsi="Times New Roman"/>
          <w:sz w:val="28"/>
          <w:szCs w:val="28"/>
          <w:lang w:val="ru-RU"/>
        </w:rPr>
        <w:t>в</w:t>
      </w:r>
      <w:proofErr w:type="gramEnd"/>
      <w:r w:rsidRPr="00AC4E65">
        <w:rPr>
          <w:rFonts w:ascii="Times New Roman" w:hAnsi="Times New Roman"/>
          <w:sz w:val="28"/>
          <w:szCs w:val="28"/>
          <w:lang w:val="ru-RU"/>
        </w:rPr>
        <w:t xml:space="preserve"> стоматологічній практиці). Наркотична отрута. Потрапляє в організм усіма шляхами. Смертельна доза при прийманні все</w:t>
      </w:r>
      <w:r w:rsidR="00D81E0D">
        <w:rPr>
          <w:rFonts w:ascii="Times New Roman" w:hAnsi="Times New Roman"/>
          <w:sz w:val="28"/>
          <w:szCs w:val="28"/>
          <w:lang w:val="ru-RU"/>
        </w:rPr>
        <w:t>редину – 100 мл, ГДК – 0,01 г/м³</w:t>
      </w:r>
      <w:r w:rsidRPr="00AC4E65">
        <w:rPr>
          <w:rFonts w:ascii="Times New Roman" w:hAnsi="Times New Roman"/>
          <w:sz w:val="28"/>
          <w:szCs w:val="28"/>
          <w:lang w:val="ru-RU"/>
        </w:rPr>
        <w:t>.</w:t>
      </w:r>
    </w:p>
    <w:p w:rsidR="00AC4E65" w:rsidRPr="00D81E0D" w:rsidRDefault="00AC4E65" w:rsidP="00181612">
      <w:pPr>
        <w:pStyle w:val="a9"/>
        <w:ind w:firstLine="709"/>
        <w:jc w:val="both"/>
        <w:rPr>
          <w:rFonts w:ascii="Times New Roman" w:hAnsi="Times New Roman"/>
          <w:b/>
          <w:i/>
          <w:sz w:val="28"/>
          <w:szCs w:val="28"/>
          <w:lang w:val="ru-RU"/>
        </w:rPr>
      </w:pPr>
      <w:r w:rsidRPr="00D81E0D">
        <w:rPr>
          <w:rFonts w:ascii="Times New Roman" w:hAnsi="Times New Roman"/>
          <w:b/>
          <w:i/>
          <w:sz w:val="28"/>
          <w:szCs w:val="28"/>
          <w:lang w:val="ru-RU"/>
        </w:rPr>
        <w:t>Перебіг отруєння</w:t>
      </w:r>
      <w:r w:rsidR="00D81E0D">
        <w:rPr>
          <w:rFonts w:ascii="Times New Roman" w:hAnsi="Times New Roman"/>
          <w:b/>
          <w:i/>
          <w:sz w:val="28"/>
          <w:szCs w:val="28"/>
          <w:lang w:val="ru-RU"/>
        </w:rPr>
        <w:t xml:space="preserve">. </w:t>
      </w:r>
      <w:r w:rsidRPr="00AC4E65">
        <w:rPr>
          <w:rFonts w:ascii="Times New Roman" w:hAnsi="Times New Roman"/>
          <w:sz w:val="28"/>
          <w:szCs w:val="28"/>
          <w:lang w:val="ru-RU"/>
        </w:rPr>
        <w:t>Отруєння  зумовлене утворенням трихлороцт</w:t>
      </w:r>
      <w:r w:rsidR="00D81E0D">
        <w:rPr>
          <w:rFonts w:ascii="Times New Roman" w:hAnsi="Times New Roman"/>
          <w:sz w:val="28"/>
          <w:szCs w:val="28"/>
          <w:lang w:val="ru-RU"/>
        </w:rPr>
        <w:t xml:space="preserve">ової кислоти і трихлоретанолу. При отруєнні мають місце нудота, </w:t>
      </w:r>
      <w:r w:rsidRPr="00AC4E65">
        <w:rPr>
          <w:rFonts w:ascii="Times New Roman" w:hAnsi="Times New Roman"/>
          <w:sz w:val="28"/>
          <w:szCs w:val="28"/>
          <w:lang w:val="ru-RU"/>
        </w:rPr>
        <w:t>блювання, д</w:t>
      </w:r>
      <w:r w:rsidR="00D81E0D">
        <w:rPr>
          <w:rFonts w:ascii="Times New Roman" w:hAnsi="Times New Roman"/>
          <w:sz w:val="28"/>
          <w:szCs w:val="28"/>
          <w:lang w:val="ru-RU"/>
        </w:rPr>
        <w:t xml:space="preserve">іарея, психомоторне збудження, </w:t>
      </w:r>
      <w:r w:rsidRPr="00AC4E65">
        <w:rPr>
          <w:rFonts w:ascii="Times New Roman" w:hAnsi="Times New Roman"/>
          <w:sz w:val="28"/>
          <w:szCs w:val="28"/>
          <w:lang w:val="ru-RU"/>
        </w:rPr>
        <w:t>гост</w:t>
      </w:r>
      <w:r w:rsidR="00D81E0D">
        <w:rPr>
          <w:rFonts w:ascii="Times New Roman" w:hAnsi="Times New Roman"/>
          <w:sz w:val="28"/>
          <w:szCs w:val="28"/>
          <w:lang w:val="ru-RU"/>
        </w:rPr>
        <w:t xml:space="preserve">рий психоз, у </w:t>
      </w:r>
      <w:proofErr w:type="gramStart"/>
      <w:r w:rsidR="00D81E0D">
        <w:rPr>
          <w:rFonts w:ascii="Times New Roman" w:hAnsi="Times New Roman"/>
          <w:sz w:val="28"/>
          <w:szCs w:val="28"/>
          <w:lang w:val="ru-RU"/>
        </w:rPr>
        <w:t>тяжких</w:t>
      </w:r>
      <w:proofErr w:type="gramEnd"/>
      <w:r w:rsidR="00D81E0D">
        <w:rPr>
          <w:rFonts w:ascii="Times New Roman" w:hAnsi="Times New Roman"/>
          <w:sz w:val="28"/>
          <w:szCs w:val="28"/>
          <w:lang w:val="ru-RU"/>
        </w:rPr>
        <w:t xml:space="preserve"> випадках </w:t>
      </w:r>
      <w:r w:rsidRPr="00AC4E65">
        <w:rPr>
          <w:rFonts w:ascii="Times New Roman" w:hAnsi="Times New Roman"/>
          <w:sz w:val="28"/>
          <w:szCs w:val="28"/>
          <w:lang w:val="ru-RU"/>
        </w:rPr>
        <w:t>– кома, гастроентерит. Можливі тахікардія, екстрасистолія. Уражень печінки і нирок не спостерігають.</w:t>
      </w:r>
    </w:p>
    <w:p w:rsidR="00AC4E65" w:rsidRPr="00AC4E65" w:rsidRDefault="00AC4E65" w:rsidP="00B46C0C">
      <w:pPr>
        <w:pStyle w:val="a9"/>
        <w:jc w:val="both"/>
        <w:rPr>
          <w:rFonts w:ascii="Times New Roman" w:hAnsi="Times New Roman"/>
          <w:sz w:val="28"/>
          <w:szCs w:val="28"/>
          <w:lang w:val="ru-RU"/>
        </w:rPr>
      </w:pPr>
    </w:p>
    <w:p w:rsidR="00D81E0D" w:rsidRDefault="00D81E0D" w:rsidP="00B46C0C">
      <w:pPr>
        <w:pStyle w:val="a9"/>
        <w:jc w:val="center"/>
        <w:rPr>
          <w:rFonts w:ascii="Times New Roman" w:hAnsi="Times New Roman"/>
          <w:b/>
          <w:sz w:val="28"/>
          <w:szCs w:val="28"/>
          <w:lang w:val="ru-RU"/>
        </w:rPr>
      </w:pPr>
    </w:p>
    <w:p w:rsidR="00AC4E65" w:rsidRPr="00000E6A" w:rsidRDefault="00AC4E65" w:rsidP="00B46C0C">
      <w:pPr>
        <w:pStyle w:val="a9"/>
        <w:jc w:val="center"/>
        <w:rPr>
          <w:rFonts w:ascii="Times New Roman" w:hAnsi="Times New Roman"/>
          <w:b/>
          <w:sz w:val="28"/>
          <w:szCs w:val="28"/>
          <w:u w:val="single"/>
          <w:lang w:val="ru-RU"/>
        </w:rPr>
      </w:pPr>
      <w:r w:rsidRPr="00000E6A">
        <w:rPr>
          <w:rFonts w:ascii="Times New Roman" w:hAnsi="Times New Roman"/>
          <w:b/>
          <w:sz w:val="28"/>
          <w:szCs w:val="28"/>
          <w:u w:val="single"/>
          <w:lang w:val="ru-RU"/>
        </w:rPr>
        <w:t>Ч</w:t>
      </w:r>
      <w:r w:rsidR="00D81E0D" w:rsidRPr="00000E6A">
        <w:rPr>
          <w:rFonts w:ascii="Times New Roman" w:hAnsi="Times New Roman"/>
          <w:b/>
          <w:sz w:val="28"/>
          <w:szCs w:val="28"/>
          <w:u w:val="single"/>
          <w:lang w:val="ru-RU"/>
        </w:rPr>
        <w:t>отирихлоритий вуглець</w:t>
      </w:r>
    </w:p>
    <w:p w:rsidR="00AC4E65" w:rsidRPr="00AC4E65" w:rsidRDefault="00AC4E65" w:rsidP="00B46C0C">
      <w:pPr>
        <w:pStyle w:val="a9"/>
        <w:jc w:val="both"/>
        <w:rPr>
          <w:rFonts w:ascii="Times New Roman" w:hAnsi="Times New Roman"/>
          <w:sz w:val="28"/>
          <w:szCs w:val="28"/>
          <w:lang w:val="ru-RU"/>
        </w:rPr>
      </w:pPr>
    </w:p>
    <w:p w:rsidR="00AC4E65" w:rsidRPr="00AC4E65" w:rsidRDefault="00D81E0D"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Чотирихлористий </w:t>
      </w:r>
      <w:r w:rsidR="00AC4E65" w:rsidRPr="00AC4E65">
        <w:rPr>
          <w:rFonts w:ascii="Times New Roman" w:hAnsi="Times New Roman"/>
          <w:sz w:val="28"/>
          <w:szCs w:val="28"/>
          <w:lang w:val="ru-RU"/>
        </w:rPr>
        <w:t>в</w:t>
      </w:r>
      <w:r>
        <w:rPr>
          <w:rFonts w:ascii="Times New Roman" w:hAnsi="Times New Roman"/>
          <w:sz w:val="28"/>
          <w:szCs w:val="28"/>
          <w:lang w:val="ru-RU"/>
        </w:rPr>
        <w:t>углець (СCl</w:t>
      </w:r>
      <w:r w:rsidRPr="00181612">
        <w:rPr>
          <w:rFonts w:ascii="Times New Roman" w:hAnsi="Times New Roman"/>
          <w:sz w:val="28"/>
          <w:szCs w:val="28"/>
          <w:vertAlign w:val="subscript"/>
          <w:lang w:val="ru-RU"/>
        </w:rPr>
        <w:t>4</w:t>
      </w:r>
      <w:r>
        <w:rPr>
          <w:rFonts w:ascii="Times New Roman" w:hAnsi="Times New Roman"/>
          <w:sz w:val="28"/>
          <w:szCs w:val="28"/>
          <w:lang w:val="ru-RU"/>
        </w:rPr>
        <w:t xml:space="preserve">) використовується як розчинник олії, мастил, </w:t>
      </w:r>
      <w:r w:rsidR="00AC4E65" w:rsidRPr="00AC4E65">
        <w:rPr>
          <w:rFonts w:ascii="Times New Roman" w:hAnsi="Times New Roman"/>
          <w:sz w:val="28"/>
          <w:szCs w:val="28"/>
          <w:lang w:val="ru-RU"/>
        </w:rPr>
        <w:t>жирів, кау</w:t>
      </w:r>
      <w:r>
        <w:rPr>
          <w:rFonts w:ascii="Times New Roman" w:hAnsi="Times New Roman"/>
          <w:sz w:val="28"/>
          <w:szCs w:val="28"/>
          <w:lang w:val="ru-RU"/>
        </w:rPr>
        <w:t>чуку, для екстрагування жирі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r w:rsidR="00AC4E65" w:rsidRPr="00AC4E65">
        <w:rPr>
          <w:rFonts w:ascii="Times New Roman" w:hAnsi="Times New Roman"/>
          <w:sz w:val="28"/>
          <w:szCs w:val="28"/>
          <w:lang w:val="ru-RU"/>
        </w:rPr>
        <w:t>і алкалоїдів, очищення і</w:t>
      </w:r>
      <w:r>
        <w:rPr>
          <w:rFonts w:ascii="Times New Roman" w:hAnsi="Times New Roman"/>
          <w:sz w:val="28"/>
          <w:szCs w:val="28"/>
          <w:lang w:val="ru-RU"/>
        </w:rPr>
        <w:t xml:space="preserve"> </w:t>
      </w:r>
      <w:r w:rsidR="00AC4E65" w:rsidRPr="00AC4E65">
        <w:rPr>
          <w:rFonts w:ascii="Times New Roman" w:hAnsi="Times New Roman"/>
          <w:sz w:val="28"/>
          <w:szCs w:val="28"/>
          <w:lang w:val="ru-RU"/>
        </w:rPr>
        <w:t>знежирювання одягу.</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Чотирихлористий вуглець нал</w:t>
      </w:r>
      <w:r w:rsidR="00D81E0D">
        <w:rPr>
          <w:rFonts w:ascii="Times New Roman" w:hAnsi="Times New Roman"/>
          <w:sz w:val="28"/>
          <w:szCs w:val="28"/>
          <w:lang w:val="ru-RU"/>
        </w:rPr>
        <w:t xml:space="preserve">ежить до хлоропохідних метану. </w:t>
      </w:r>
      <w:r w:rsidRPr="00AC4E65">
        <w:rPr>
          <w:rFonts w:ascii="Times New Roman" w:hAnsi="Times New Roman"/>
          <w:sz w:val="28"/>
          <w:szCs w:val="28"/>
          <w:lang w:val="ru-RU"/>
        </w:rPr>
        <w:t xml:space="preserve">Це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ідина без кольору з ароматичним зап</w:t>
      </w:r>
      <w:r w:rsidR="00D81E0D">
        <w:rPr>
          <w:rFonts w:ascii="Times New Roman" w:hAnsi="Times New Roman"/>
          <w:sz w:val="28"/>
          <w:szCs w:val="28"/>
          <w:lang w:val="ru-RU"/>
        </w:rPr>
        <w:t>ахом. Температура кипіння 76,8</w:t>
      </w:r>
      <w:proofErr w:type="gramStart"/>
      <w:r w:rsidR="00181612">
        <w:rPr>
          <w:rFonts w:ascii="Times New Roman" w:hAnsi="Times New Roman"/>
          <w:sz w:val="28"/>
          <w:szCs w:val="28"/>
          <w:lang w:val="ru-RU"/>
        </w:rPr>
        <w:t xml:space="preserve"> </w:t>
      </w:r>
      <w:r w:rsidR="00D81E0D">
        <w:rPr>
          <w:rFonts w:ascii="Times New Roman" w:hAnsi="Times New Roman"/>
          <w:sz w:val="28"/>
          <w:szCs w:val="28"/>
          <w:lang w:val="ru-RU"/>
        </w:rPr>
        <w:t>°</w:t>
      </w:r>
      <w:r w:rsidRPr="00AC4E65">
        <w:rPr>
          <w:rFonts w:ascii="Times New Roman" w:hAnsi="Times New Roman"/>
          <w:sz w:val="28"/>
          <w:szCs w:val="28"/>
          <w:lang w:val="ru-RU"/>
        </w:rPr>
        <w:t>С</w:t>
      </w:r>
      <w:proofErr w:type="gramEnd"/>
      <w:r w:rsidRPr="00AC4E65">
        <w:rPr>
          <w:rFonts w:ascii="Times New Roman" w:hAnsi="Times New Roman"/>
          <w:sz w:val="28"/>
          <w:szCs w:val="28"/>
          <w:lang w:val="ru-RU"/>
        </w:rPr>
        <w:t>, добре розчиняється у жирах.</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xml:space="preserve">Отруєння виникають при прийомі всередину, диханні парами і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ідко через</w:t>
      </w:r>
      <w:r w:rsidR="00D81E0D">
        <w:rPr>
          <w:rFonts w:ascii="Times New Roman" w:hAnsi="Times New Roman"/>
          <w:sz w:val="28"/>
          <w:szCs w:val="28"/>
          <w:lang w:val="ru-RU"/>
        </w:rPr>
        <w:t xml:space="preserve"> </w:t>
      </w:r>
      <w:r w:rsidRPr="00AC4E65">
        <w:rPr>
          <w:rFonts w:ascii="Times New Roman" w:hAnsi="Times New Roman"/>
          <w:sz w:val="28"/>
          <w:szCs w:val="28"/>
          <w:lang w:val="ru-RU"/>
        </w:rPr>
        <w:t>шкіру. Летальність при п</w:t>
      </w:r>
      <w:r w:rsidR="00D81E0D">
        <w:rPr>
          <w:rFonts w:ascii="Times New Roman" w:hAnsi="Times New Roman"/>
          <w:sz w:val="28"/>
          <w:szCs w:val="28"/>
          <w:lang w:val="ru-RU"/>
        </w:rPr>
        <w:t>ероральних отруєннях – 30</w:t>
      </w:r>
      <w:r w:rsidRPr="00AC4E65">
        <w:rPr>
          <w:rFonts w:ascii="Times New Roman" w:hAnsi="Times New Roman"/>
          <w:sz w:val="28"/>
          <w:szCs w:val="28"/>
          <w:lang w:val="ru-RU"/>
        </w:rPr>
        <w:t>%, при інгаляційних – до</w:t>
      </w:r>
      <w:r w:rsidR="00D81E0D">
        <w:rPr>
          <w:rFonts w:ascii="Times New Roman" w:hAnsi="Times New Roman"/>
          <w:sz w:val="28"/>
          <w:szCs w:val="28"/>
          <w:lang w:val="ru-RU"/>
        </w:rPr>
        <w:t xml:space="preserve"> 20</w:t>
      </w:r>
      <w:r w:rsidRPr="00AC4E65">
        <w:rPr>
          <w:rFonts w:ascii="Times New Roman" w:hAnsi="Times New Roman"/>
          <w:sz w:val="28"/>
          <w:szCs w:val="28"/>
          <w:lang w:val="ru-RU"/>
        </w:rPr>
        <w:t>%. Летальна доза  при  пероральних отруєннях – 20-40 мл. С</w:t>
      </w:r>
      <w:r w:rsidR="00D81E0D">
        <w:rPr>
          <w:rFonts w:ascii="Times New Roman" w:hAnsi="Times New Roman"/>
          <w:sz w:val="28"/>
          <w:szCs w:val="28"/>
          <w:lang w:val="ru-RU"/>
        </w:rPr>
        <w:t>мертельна концентрація – 50 г/м³</w:t>
      </w:r>
      <w:r w:rsidRPr="00AC4E65">
        <w:rPr>
          <w:rFonts w:ascii="Times New Roman" w:hAnsi="Times New Roman"/>
          <w:sz w:val="28"/>
          <w:szCs w:val="28"/>
          <w:lang w:val="ru-RU"/>
        </w:rPr>
        <w:t xml:space="preserve"> при диханні</w:t>
      </w:r>
      <w:r w:rsidR="00D81E0D">
        <w:rPr>
          <w:rFonts w:ascii="Times New Roman" w:hAnsi="Times New Roman"/>
          <w:sz w:val="28"/>
          <w:szCs w:val="28"/>
          <w:lang w:val="ru-RU"/>
        </w:rPr>
        <w:t xml:space="preserve"> протягом 1 год. ГДК – 0,02 г/м³</w:t>
      </w:r>
      <w:r w:rsidRPr="00AC4E65">
        <w:rPr>
          <w:rFonts w:ascii="Times New Roman" w:hAnsi="Times New Roman"/>
          <w:sz w:val="28"/>
          <w:szCs w:val="28"/>
          <w:lang w:val="ru-RU"/>
        </w:rPr>
        <w:t>.</w:t>
      </w:r>
    </w:p>
    <w:p w:rsidR="00AC4E65" w:rsidRPr="00AC4E65" w:rsidRDefault="00D81E0D" w:rsidP="00181612">
      <w:pPr>
        <w:pStyle w:val="a9"/>
        <w:ind w:firstLine="709"/>
        <w:jc w:val="both"/>
        <w:rPr>
          <w:rFonts w:ascii="Times New Roman" w:hAnsi="Times New Roman"/>
          <w:sz w:val="28"/>
          <w:szCs w:val="28"/>
          <w:lang w:val="ru-RU"/>
        </w:rPr>
      </w:pPr>
      <w:r>
        <w:rPr>
          <w:rFonts w:ascii="Times New Roman" w:hAnsi="Times New Roman"/>
          <w:b/>
          <w:i/>
          <w:sz w:val="28"/>
          <w:szCs w:val="28"/>
          <w:lang w:val="ru-RU"/>
        </w:rPr>
        <w:t>Механізм дії і</w:t>
      </w:r>
      <w:r w:rsidR="00AC4E65" w:rsidRPr="00D81E0D">
        <w:rPr>
          <w:rFonts w:ascii="Times New Roman" w:hAnsi="Times New Roman"/>
          <w:b/>
          <w:i/>
          <w:sz w:val="28"/>
          <w:szCs w:val="28"/>
          <w:lang w:val="ru-RU"/>
        </w:rPr>
        <w:t xml:space="preserve"> патогенез інтоксикації</w:t>
      </w:r>
      <w:r>
        <w:rPr>
          <w:rFonts w:ascii="Times New Roman" w:hAnsi="Times New Roman"/>
          <w:sz w:val="28"/>
          <w:szCs w:val="28"/>
          <w:lang w:val="ru-RU"/>
        </w:rPr>
        <w:t>.</w:t>
      </w:r>
      <w:r w:rsidR="00AC4E65" w:rsidRPr="00AC4E65">
        <w:rPr>
          <w:rFonts w:ascii="Times New Roman" w:hAnsi="Times New Roman"/>
          <w:sz w:val="28"/>
          <w:szCs w:val="28"/>
          <w:lang w:val="ru-RU"/>
        </w:rPr>
        <w:t xml:space="preserve"> При надходженні всередину </w:t>
      </w:r>
      <w:r>
        <w:rPr>
          <w:rFonts w:ascii="Times New Roman" w:hAnsi="Times New Roman"/>
          <w:sz w:val="28"/>
          <w:szCs w:val="28"/>
          <w:lang w:val="ru-RU"/>
        </w:rPr>
        <w:t>протягом першої години у шлунку всмоктується близько 30</w:t>
      </w:r>
      <w:r w:rsidR="00AC4E65" w:rsidRPr="00AC4E65">
        <w:rPr>
          <w:rFonts w:ascii="Times New Roman" w:hAnsi="Times New Roman"/>
          <w:sz w:val="28"/>
          <w:szCs w:val="28"/>
          <w:lang w:val="ru-RU"/>
        </w:rPr>
        <w:t xml:space="preserve">% препарату, решта – </w:t>
      </w:r>
      <w:proofErr w:type="gramStart"/>
      <w:r w:rsidR="00AC4E65" w:rsidRPr="00AC4E65">
        <w:rPr>
          <w:rFonts w:ascii="Times New Roman" w:hAnsi="Times New Roman"/>
          <w:sz w:val="28"/>
          <w:szCs w:val="28"/>
          <w:lang w:val="ru-RU"/>
        </w:rPr>
        <w:t>у</w:t>
      </w:r>
      <w:proofErr w:type="gramEnd"/>
      <w:r w:rsidR="00AC4E65" w:rsidRPr="00AC4E65">
        <w:rPr>
          <w:rFonts w:ascii="Times New Roman" w:hAnsi="Times New Roman"/>
          <w:sz w:val="28"/>
          <w:szCs w:val="28"/>
          <w:lang w:val="ru-RU"/>
        </w:rPr>
        <w:t xml:space="preserve"> тонкому кишечнику. За 6 </w:t>
      </w:r>
      <w:proofErr w:type="gramStart"/>
      <w:r w:rsidR="00AC4E65" w:rsidRPr="00AC4E65">
        <w:rPr>
          <w:rFonts w:ascii="Times New Roman" w:hAnsi="Times New Roman"/>
          <w:sz w:val="28"/>
          <w:szCs w:val="28"/>
          <w:lang w:val="ru-RU"/>
        </w:rPr>
        <w:t>год б</w:t>
      </w:r>
      <w:proofErr w:type="gramEnd"/>
      <w:r w:rsidR="00AC4E65" w:rsidRPr="00AC4E65">
        <w:rPr>
          <w:rFonts w:ascii="Times New Roman" w:hAnsi="Times New Roman"/>
          <w:sz w:val="28"/>
          <w:szCs w:val="28"/>
          <w:lang w:val="ru-RU"/>
        </w:rPr>
        <w:t>ільша частина препарату переходить з крові у жирову тканину, печінку та мозок.</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xml:space="preserve">При інгаляційному </w:t>
      </w:r>
      <w:proofErr w:type="gramStart"/>
      <w:r w:rsidRPr="00AC4E65">
        <w:rPr>
          <w:rFonts w:ascii="Times New Roman" w:hAnsi="Times New Roman"/>
          <w:sz w:val="28"/>
          <w:szCs w:val="28"/>
          <w:lang w:val="ru-RU"/>
        </w:rPr>
        <w:t>отруєнні токсикокінетичні процеси проходять у 2-3 рази</w:t>
      </w:r>
      <w:proofErr w:type="gramEnd"/>
      <w:r w:rsidRPr="00AC4E65">
        <w:rPr>
          <w:rFonts w:ascii="Times New Roman" w:hAnsi="Times New Roman"/>
          <w:sz w:val="28"/>
          <w:szCs w:val="28"/>
          <w:lang w:val="ru-RU"/>
        </w:rPr>
        <w:t xml:space="preserve"> швидше.</w:t>
      </w:r>
    </w:p>
    <w:p w:rsidR="00AC4E65" w:rsidRPr="00AC4E65" w:rsidRDefault="00AC4E65" w:rsidP="00B46C0C">
      <w:pPr>
        <w:pStyle w:val="a9"/>
        <w:ind w:firstLine="708"/>
        <w:jc w:val="both"/>
        <w:rPr>
          <w:rFonts w:ascii="Times New Roman" w:hAnsi="Times New Roman"/>
          <w:sz w:val="28"/>
          <w:szCs w:val="28"/>
          <w:lang w:val="ru-RU"/>
        </w:rPr>
      </w:pPr>
      <w:proofErr w:type="gramStart"/>
      <w:r w:rsidRPr="00AC4E65">
        <w:rPr>
          <w:rFonts w:ascii="Times New Roman" w:hAnsi="Times New Roman"/>
          <w:sz w:val="28"/>
          <w:szCs w:val="28"/>
          <w:lang w:val="ru-RU"/>
        </w:rPr>
        <w:lastRenderedPageBreak/>
        <w:t>П</w:t>
      </w:r>
      <w:proofErr w:type="gramEnd"/>
      <w:r w:rsidRPr="00AC4E65">
        <w:rPr>
          <w:rFonts w:ascii="Times New Roman" w:hAnsi="Times New Roman"/>
          <w:sz w:val="28"/>
          <w:szCs w:val="28"/>
          <w:lang w:val="ru-RU"/>
        </w:rPr>
        <w:t>ідлягає метаболічному перетворенню у мембранах ендоплазматичного ретикулуму печінки за участю ферменту Р-450: ССl</w:t>
      </w:r>
      <w:r w:rsidRPr="00181612">
        <w:rPr>
          <w:rFonts w:ascii="Times New Roman" w:hAnsi="Times New Roman"/>
          <w:sz w:val="28"/>
          <w:szCs w:val="28"/>
          <w:vertAlign w:val="subscript"/>
          <w:lang w:val="ru-RU"/>
        </w:rPr>
        <w:t>4</w:t>
      </w:r>
      <w:r w:rsidR="00D81E0D">
        <w:rPr>
          <w:rFonts w:ascii="Times New Roman" w:hAnsi="Times New Roman"/>
          <w:sz w:val="28"/>
          <w:szCs w:val="28"/>
          <w:lang w:val="ru-RU"/>
        </w:rPr>
        <w:t>→CCl</w:t>
      </w:r>
      <w:r w:rsidR="00D81E0D" w:rsidRPr="00181612">
        <w:rPr>
          <w:rFonts w:ascii="Times New Roman" w:hAnsi="Times New Roman"/>
          <w:sz w:val="28"/>
          <w:szCs w:val="28"/>
          <w:vertAlign w:val="subscript"/>
          <w:lang w:val="ru-RU"/>
        </w:rPr>
        <w:t>3</w:t>
      </w:r>
      <w:r w:rsidR="00D81E0D">
        <w:rPr>
          <w:rFonts w:ascii="Times New Roman" w:hAnsi="Times New Roman"/>
          <w:sz w:val="28"/>
          <w:szCs w:val="28"/>
          <w:lang w:val="ru-RU"/>
        </w:rPr>
        <w:t>+</w:t>
      </w:r>
      <w:r w:rsidRPr="00AC4E65">
        <w:rPr>
          <w:rFonts w:ascii="Times New Roman" w:hAnsi="Times New Roman"/>
          <w:sz w:val="28"/>
          <w:szCs w:val="28"/>
          <w:lang w:val="ru-RU"/>
        </w:rPr>
        <w:t>Cl. В результаті</w:t>
      </w:r>
      <w:r w:rsidR="00D81E0D">
        <w:rPr>
          <w:rFonts w:ascii="Times New Roman" w:hAnsi="Times New Roman"/>
          <w:sz w:val="28"/>
          <w:szCs w:val="28"/>
          <w:lang w:val="ru-RU"/>
        </w:rPr>
        <w:t xml:space="preserve"> </w:t>
      </w:r>
      <w:r w:rsidRPr="00AC4E65">
        <w:rPr>
          <w:rFonts w:ascii="Times New Roman" w:hAnsi="Times New Roman"/>
          <w:sz w:val="28"/>
          <w:szCs w:val="28"/>
          <w:lang w:val="ru-RU"/>
        </w:rPr>
        <w:t>утворюються вільні радикали, з яких високоактивним є ССl</w:t>
      </w:r>
      <w:r w:rsidRPr="00181612">
        <w:rPr>
          <w:rFonts w:ascii="Times New Roman" w:hAnsi="Times New Roman"/>
          <w:sz w:val="28"/>
          <w:szCs w:val="28"/>
          <w:vertAlign w:val="subscript"/>
          <w:lang w:val="ru-RU"/>
        </w:rPr>
        <w:t>3</w:t>
      </w:r>
      <w:r w:rsidRPr="00AC4E65">
        <w:rPr>
          <w:rFonts w:ascii="Times New Roman" w:hAnsi="Times New Roman"/>
          <w:sz w:val="28"/>
          <w:szCs w:val="28"/>
          <w:lang w:val="ru-RU"/>
        </w:rPr>
        <w:t>. У незміненому стані виводиться чер</w:t>
      </w:r>
      <w:r w:rsidR="00D81E0D">
        <w:rPr>
          <w:rFonts w:ascii="Times New Roman" w:hAnsi="Times New Roman"/>
          <w:sz w:val="28"/>
          <w:szCs w:val="28"/>
          <w:lang w:val="ru-RU"/>
        </w:rPr>
        <w:t>ез дихальні шляхи (до 60</w:t>
      </w:r>
      <w:r w:rsidRPr="00AC4E65">
        <w:rPr>
          <w:rFonts w:ascii="Times New Roman" w:hAnsi="Times New Roman"/>
          <w:sz w:val="28"/>
          <w:szCs w:val="28"/>
          <w:lang w:val="ru-RU"/>
        </w:rPr>
        <w:t>%), нирки, кишечник.</w:t>
      </w:r>
    </w:p>
    <w:p w:rsidR="00AC4E65" w:rsidRPr="00AC4E65" w:rsidRDefault="00AC4E65" w:rsidP="00181612">
      <w:pPr>
        <w:pStyle w:val="a9"/>
        <w:ind w:firstLine="709"/>
        <w:jc w:val="both"/>
        <w:rPr>
          <w:rFonts w:ascii="Times New Roman" w:hAnsi="Times New Roman"/>
          <w:sz w:val="28"/>
          <w:szCs w:val="28"/>
          <w:lang w:val="ru-RU"/>
        </w:rPr>
      </w:pPr>
      <w:r w:rsidRPr="00AC4E65">
        <w:rPr>
          <w:rFonts w:ascii="Times New Roman" w:hAnsi="Times New Roman"/>
          <w:sz w:val="28"/>
          <w:szCs w:val="28"/>
          <w:lang w:val="ru-RU"/>
        </w:rPr>
        <w:t>Чотирихлористий  в</w:t>
      </w:r>
      <w:r w:rsidR="00EA3F0F">
        <w:rPr>
          <w:rFonts w:ascii="Times New Roman" w:hAnsi="Times New Roman"/>
          <w:sz w:val="28"/>
          <w:szCs w:val="28"/>
          <w:lang w:val="ru-RU"/>
        </w:rPr>
        <w:t xml:space="preserve">углець виявляє  наркотичну дію </w:t>
      </w:r>
      <w:r w:rsidRPr="00AC4E65">
        <w:rPr>
          <w:rFonts w:ascii="Times New Roman" w:hAnsi="Times New Roman"/>
          <w:sz w:val="28"/>
          <w:szCs w:val="28"/>
          <w:lang w:val="ru-RU"/>
        </w:rPr>
        <w:t>на ЦНС, уражає</w:t>
      </w:r>
      <w:r w:rsidR="00EA3F0F">
        <w:rPr>
          <w:rFonts w:ascii="Times New Roman" w:hAnsi="Times New Roman"/>
          <w:sz w:val="28"/>
          <w:szCs w:val="28"/>
          <w:lang w:val="ru-RU"/>
        </w:rPr>
        <w:t xml:space="preserve"> </w:t>
      </w:r>
      <w:r w:rsidRPr="00AC4E65">
        <w:rPr>
          <w:rFonts w:ascii="Times New Roman" w:hAnsi="Times New Roman"/>
          <w:sz w:val="28"/>
          <w:szCs w:val="28"/>
          <w:lang w:val="ru-RU"/>
        </w:rPr>
        <w:t>паренхіматозні органи – печінку та нирки.</w:t>
      </w:r>
    </w:p>
    <w:p w:rsidR="00AC4E65" w:rsidRPr="00AC4E65" w:rsidRDefault="00AC4E65" w:rsidP="00B46C0C">
      <w:pPr>
        <w:pStyle w:val="a9"/>
        <w:ind w:firstLine="708"/>
        <w:jc w:val="both"/>
        <w:rPr>
          <w:rFonts w:ascii="Times New Roman" w:hAnsi="Times New Roman"/>
          <w:sz w:val="28"/>
          <w:szCs w:val="28"/>
          <w:lang w:val="ru-RU"/>
        </w:rPr>
      </w:pPr>
      <w:proofErr w:type="gramStart"/>
      <w:r w:rsidRPr="00AC4E65">
        <w:rPr>
          <w:rFonts w:ascii="Times New Roman" w:hAnsi="Times New Roman"/>
          <w:sz w:val="28"/>
          <w:szCs w:val="28"/>
          <w:lang w:val="ru-RU"/>
        </w:rPr>
        <w:t>Вільні рад</w:t>
      </w:r>
      <w:r w:rsidR="00EA3F0F">
        <w:rPr>
          <w:rFonts w:ascii="Times New Roman" w:hAnsi="Times New Roman"/>
          <w:sz w:val="28"/>
          <w:szCs w:val="28"/>
          <w:lang w:val="ru-RU"/>
        </w:rPr>
        <w:t xml:space="preserve">икали, що утворилися внаслідок </w:t>
      </w:r>
      <w:r w:rsidRPr="00AC4E65">
        <w:rPr>
          <w:rFonts w:ascii="Times New Roman" w:hAnsi="Times New Roman"/>
          <w:sz w:val="28"/>
          <w:szCs w:val="28"/>
          <w:lang w:val="ru-RU"/>
        </w:rPr>
        <w:t>метаболічних перетворень отрути, діють на функціональні групи білків, клітинні мембр</w:t>
      </w:r>
      <w:r w:rsidR="00EA3F0F">
        <w:rPr>
          <w:rFonts w:ascii="Times New Roman" w:hAnsi="Times New Roman"/>
          <w:sz w:val="28"/>
          <w:szCs w:val="28"/>
          <w:lang w:val="ru-RU"/>
        </w:rPr>
        <w:t xml:space="preserve">ани і ферменти, виконують роль </w:t>
      </w:r>
      <w:r w:rsidRPr="00AC4E65">
        <w:rPr>
          <w:rFonts w:ascii="Times New Roman" w:hAnsi="Times New Roman"/>
          <w:sz w:val="28"/>
          <w:szCs w:val="28"/>
          <w:lang w:val="ru-RU"/>
        </w:rPr>
        <w:t xml:space="preserve">ініціаторів реакцій перекисного окислення ненасичених жирних кислот у </w:t>
      </w:r>
      <w:r w:rsidR="00EA3F0F">
        <w:rPr>
          <w:rFonts w:ascii="Times New Roman" w:hAnsi="Times New Roman"/>
          <w:sz w:val="28"/>
          <w:szCs w:val="28"/>
          <w:lang w:val="ru-RU"/>
        </w:rPr>
        <w:t xml:space="preserve">мембранах, інгібують біосинтез білків, викликають дисоціацію </w:t>
      </w:r>
      <w:r w:rsidRPr="00AC4E65">
        <w:rPr>
          <w:rFonts w:ascii="Times New Roman" w:hAnsi="Times New Roman"/>
          <w:sz w:val="28"/>
          <w:szCs w:val="28"/>
          <w:lang w:val="ru-RU"/>
        </w:rPr>
        <w:t>ліпосом, рибосом, деструкцію РНК.</w:t>
      </w:r>
      <w:proofErr w:type="gramEnd"/>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xml:space="preserve">У патогенезі </w:t>
      </w:r>
      <w:proofErr w:type="gramStart"/>
      <w:r w:rsidRPr="00AC4E65">
        <w:rPr>
          <w:rFonts w:ascii="Times New Roman" w:hAnsi="Times New Roman"/>
          <w:sz w:val="28"/>
          <w:szCs w:val="28"/>
          <w:lang w:val="ru-RU"/>
        </w:rPr>
        <w:t>токсичного</w:t>
      </w:r>
      <w:proofErr w:type="gramEnd"/>
      <w:r w:rsidRPr="00AC4E65">
        <w:rPr>
          <w:rFonts w:ascii="Times New Roman" w:hAnsi="Times New Roman"/>
          <w:sz w:val="28"/>
          <w:szCs w:val="28"/>
          <w:lang w:val="ru-RU"/>
        </w:rPr>
        <w:t xml:space="preserve"> ураження </w:t>
      </w:r>
      <w:r w:rsidR="00EA3F0F">
        <w:rPr>
          <w:rFonts w:ascii="Times New Roman" w:hAnsi="Times New Roman"/>
          <w:sz w:val="28"/>
          <w:szCs w:val="28"/>
          <w:lang w:val="ru-RU"/>
        </w:rPr>
        <w:t xml:space="preserve">печінки і нирок головну роль </w:t>
      </w:r>
      <w:r w:rsidRPr="00AC4E65">
        <w:rPr>
          <w:rFonts w:ascii="Times New Roman" w:hAnsi="Times New Roman"/>
          <w:sz w:val="28"/>
          <w:szCs w:val="28"/>
          <w:lang w:val="ru-RU"/>
        </w:rPr>
        <w:t>відіграє</w:t>
      </w:r>
      <w:r w:rsidR="00EA3F0F">
        <w:rPr>
          <w:rFonts w:ascii="Times New Roman" w:hAnsi="Times New Roman"/>
          <w:sz w:val="28"/>
          <w:szCs w:val="28"/>
          <w:lang w:val="ru-RU"/>
        </w:rPr>
        <w:t xml:space="preserve"> </w:t>
      </w:r>
      <w:r w:rsidRPr="00AC4E65">
        <w:rPr>
          <w:rFonts w:ascii="Times New Roman" w:hAnsi="Times New Roman"/>
          <w:sz w:val="28"/>
          <w:szCs w:val="28"/>
          <w:lang w:val="ru-RU"/>
        </w:rPr>
        <w:t>гепатотоксична і нефротоксична ді</w:t>
      </w:r>
      <w:r w:rsidR="00EA3F0F">
        <w:rPr>
          <w:rFonts w:ascii="Times New Roman" w:hAnsi="Times New Roman"/>
          <w:sz w:val="28"/>
          <w:szCs w:val="28"/>
          <w:lang w:val="ru-RU"/>
        </w:rPr>
        <w:t>я чотирихлористого вуглецю (ССl</w:t>
      </w:r>
      <w:r w:rsidR="00EA3F0F" w:rsidRPr="00181612">
        <w:rPr>
          <w:rFonts w:ascii="Times New Roman" w:hAnsi="Times New Roman"/>
          <w:sz w:val="28"/>
          <w:szCs w:val="28"/>
          <w:vertAlign w:val="subscript"/>
          <w:lang w:val="ru-RU"/>
        </w:rPr>
        <w:t>4</w:t>
      </w:r>
      <w:r w:rsidRPr="00AC4E65">
        <w:rPr>
          <w:rFonts w:ascii="Times New Roman" w:hAnsi="Times New Roman"/>
          <w:sz w:val="28"/>
          <w:szCs w:val="28"/>
          <w:lang w:val="ru-RU"/>
        </w:rPr>
        <w:t>) і його метаболітів. Певне значення має нефротоксичний ефект амінокислот.</w:t>
      </w:r>
    </w:p>
    <w:p w:rsidR="00AC4E65" w:rsidRPr="00EA3F0F" w:rsidRDefault="00AC4E65" w:rsidP="00181612">
      <w:pPr>
        <w:pStyle w:val="a9"/>
        <w:ind w:firstLine="709"/>
        <w:jc w:val="both"/>
        <w:rPr>
          <w:rFonts w:ascii="Times New Roman" w:hAnsi="Times New Roman"/>
          <w:b/>
          <w:i/>
          <w:sz w:val="28"/>
          <w:szCs w:val="28"/>
          <w:lang w:val="ru-RU"/>
        </w:rPr>
      </w:pPr>
      <w:r w:rsidRPr="00EA3F0F">
        <w:rPr>
          <w:rFonts w:ascii="Times New Roman" w:hAnsi="Times New Roman"/>
          <w:b/>
          <w:i/>
          <w:sz w:val="28"/>
          <w:szCs w:val="28"/>
          <w:lang w:val="ru-RU"/>
        </w:rPr>
        <w:t>Перебіг отруєння</w:t>
      </w:r>
      <w:r w:rsidR="00EA3F0F">
        <w:rPr>
          <w:rFonts w:ascii="Times New Roman" w:hAnsi="Times New Roman"/>
          <w:b/>
          <w:i/>
          <w:sz w:val="28"/>
          <w:szCs w:val="28"/>
          <w:lang w:val="ru-RU"/>
        </w:rPr>
        <w:t xml:space="preserve">. </w:t>
      </w:r>
      <w:r w:rsidRPr="00AC4E65">
        <w:rPr>
          <w:rFonts w:ascii="Times New Roman" w:hAnsi="Times New Roman"/>
          <w:sz w:val="28"/>
          <w:szCs w:val="28"/>
          <w:lang w:val="ru-RU"/>
        </w:rPr>
        <w:t>У клінічному перебігу гострих отруєнь чотирихлористим вуглецем можна виділити три стадії:</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1 – початкова (2-5 діб);</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2 – печінково-ниркова недостатність (2-3 тижні);</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3 – відновлення (3-6 місяців).</w:t>
      </w:r>
    </w:p>
    <w:p w:rsidR="00AC4E65" w:rsidRPr="00AC4E65" w:rsidRDefault="00AC4E65" w:rsidP="00B46C0C">
      <w:pPr>
        <w:pStyle w:val="a9"/>
        <w:ind w:firstLine="708"/>
        <w:jc w:val="both"/>
        <w:rPr>
          <w:rFonts w:ascii="Times New Roman" w:hAnsi="Times New Roman"/>
          <w:sz w:val="28"/>
          <w:szCs w:val="28"/>
          <w:lang w:val="ru-RU"/>
        </w:rPr>
      </w:pPr>
      <w:proofErr w:type="gramStart"/>
      <w:r w:rsidRPr="00DF1FA1">
        <w:rPr>
          <w:rFonts w:ascii="Times New Roman" w:hAnsi="Times New Roman"/>
          <w:b/>
          <w:i/>
          <w:sz w:val="28"/>
          <w:szCs w:val="28"/>
          <w:lang w:val="ru-RU"/>
        </w:rPr>
        <w:t>На</w:t>
      </w:r>
      <w:proofErr w:type="gramEnd"/>
      <w:r w:rsidRPr="00DF1FA1">
        <w:rPr>
          <w:rFonts w:ascii="Times New Roman" w:hAnsi="Times New Roman"/>
          <w:b/>
          <w:i/>
          <w:sz w:val="28"/>
          <w:szCs w:val="28"/>
          <w:lang w:val="ru-RU"/>
        </w:rPr>
        <w:t xml:space="preserve"> початковій стадії</w:t>
      </w:r>
      <w:r w:rsidRPr="00AC4E65">
        <w:rPr>
          <w:rFonts w:ascii="Times New Roman" w:hAnsi="Times New Roman"/>
          <w:sz w:val="28"/>
          <w:szCs w:val="28"/>
          <w:lang w:val="ru-RU"/>
        </w:rPr>
        <w:t xml:space="preserve"> симптоми отруєння виникають протягом перших трьох годин. Найбільш раннім симптомом</w:t>
      </w:r>
      <w:r w:rsidR="00EA3F0F">
        <w:rPr>
          <w:rFonts w:ascii="Times New Roman" w:hAnsi="Times New Roman"/>
          <w:sz w:val="28"/>
          <w:szCs w:val="28"/>
          <w:lang w:val="ru-RU"/>
        </w:rPr>
        <w:t xml:space="preserve"> є токсична </w:t>
      </w:r>
      <w:r w:rsidRPr="00AC4E65">
        <w:rPr>
          <w:rFonts w:ascii="Times New Roman" w:hAnsi="Times New Roman"/>
          <w:sz w:val="28"/>
          <w:szCs w:val="28"/>
          <w:lang w:val="ru-RU"/>
        </w:rPr>
        <w:t>енцефалопатія, що проя</w:t>
      </w:r>
      <w:proofErr w:type="gramStart"/>
      <w:r w:rsidRPr="00AC4E65">
        <w:rPr>
          <w:rFonts w:ascii="Times New Roman" w:hAnsi="Times New Roman"/>
          <w:sz w:val="28"/>
          <w:szCs w:val="28"/>
          <w:lang w:val="ru-RU"/>
        </w:rPr>
        <w:t>в-</w:t>
      </w:r>
      <w:proofErr w:type="gramEnd"/>
      <w:r w:rsidRPr="00AC4E65">
        <w:rPr>
          <w:rFonts w:ascii="Times New Roman" w:hAnsi="Times New Roman"/>
          <w:sz w:val="28"/>
          <w:szCs w:val="28"/>
          <w:lang w:val="ru-RU"/>
        </w:rPr>
        <w:t xml:space="preserve"> ляється головним болем, нездужанням, ат</w:t>
      </w:r>
      <w:r w:rsidR="00EA3F0F">
        <w:rPr>
          <w:rFonts w:ascii="Times New Roman" w:hAnsi="Times New Roman"/>
          <w:sz w:val="28"/>
          <w:szCs w:val="28"/>
          <w:lang w:val="ru-RU"/>
        </w:rPr>
        <w:t>аксією, загальною слабістю, за</w:t>
      </w:r>
      <w:r w:rsidRPr="00AC4E65">
        <w:rPr>
          <w:rFonts w:ascii="Times New Roman" w:hAnsi="Times New Roman"/>
          <w:sz w:val="28"/>
          <w:szCs w:val="28"/>
          <w:lang w:val="ru-RU"/>
        </w:rPr>
        <w:t xml:space="preserve">гальмованістю, інколи психомоторним збудженням. У </w:t>
      </w:r>
      <w:proofErr w:type="gramStart"/>
      <w:r w:rsidRPr="00AC4E65">
        <w:rPr>
          <w:rFonts w:ascii="Times New Roman" w:hAnsi="Times New Roman"/>
          <w:sz w:val="28"/>
          <w:szCs w:val="28"/>
          <w:lang w:val="ru-RU"/>
        </w:rPr>
        <w:t>тя</w:t>
      </w:r>
      <w:r w:rsidR="00EA3F0F">
        <w:rPr>
          <w:rFonts w:ascii="Times New Roman" w:hAnsi="Times New Roman"/>
          <w:sz w:val="28"/>
          <w:szCs w:val="28"/>
          <w:lang w:val="ru-RU"/>
        </w:rPr>
        <w:t>жких</w:t>
      </w:r>
      <w:proofErr w:type="gramEnd"/>
      <w:r w:rsidR="00EA3F0F">
        <w:rPr>
          <w:rFonts w:ascii="Times New Roman" w:hAnsi="Times New Roman"/>
          <w:sz w:val="28"/>
          <w:szCs w:val="28"/>
          <w:lang w:val="ru-RU"/>
        </w:rPr>
        <w:t xml:space="preserve"> випадках може розвинутися </w:t>
      </w:r>
      <w:r w:rsidRPr="00AC4E65">
        <w:rPr>
          <w:rFonts w:ascii="Times New Roman" w:hAnsi="Times New Roman"/>
          <w:sz w:val="28"/>
          <w:szCs w:val="28"/>
          <w:lang w:val="ru-RU"/>
        </w:rPr>
        <w:t>кома.</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 xml:space="preserve">Однією з </w:t>
      </w:r>
      <w:proofErr w:type="gramStart"/>
      <w:r w:rsidRPr="00AC4E65">
        <w:rPr>
          <w:rFonts w:ascii="Times New Roman" w:hAnsi="Times New Roman"/>
          <w:sz w:val="28"/>
          <w:szCs w:val="28"/>
          <w:lang w:val="ru-RU"/>
        </w:rPr>
        <w:t>перших</w:t>
      </w:r>
      <w:proofErr w:type="gramEnd"/>
      <w:r w:rsidRPr="00AC4E65">
        <w:rPr>
          <w:rFonts w:ascii="Times New Roman" w:hAnsi="Times New Roman"/>
          <w:sz w:val="28"/>
          <w:szCs w:val="28"/>
          <w:lang w:val="ru-RU"/>
        </w:rPr>
        <w:t xml:space="preserve"> озн</w:t>
      </w:r>
      <w:r w:rsidR="00EA3F0F">
        <w:rPr>
          <w:rFonts w:ascii="Times New Roman" w:hAnsi="Times New Roman"/>
          <w:sz w:val="28"/>
          <w:szCs w:val="28"/>
          <w:lang w:val="ru-RU"/>
        </w:rPr>
        <w:t xml:space="preserve">ак отруєння є синдром гострого </w:t>
      </w:r>
      <w:r w:rsidRPr="00AC4E65">
        <w:rPr>
          <w:rFonts w:ascii="Times New Roman" w:hAnsi="Times New Roman"/>
          <w:sz w:val="28"/>
          <w:szCs w:val="28"/>
          <w:lang w:val="ru-RU"/>
        </w:rPr>
        <w:t>гастроентериту з</w:t>
      </w:r>
    </w:p>
    <w:p w:rsidR="00AC4E65" w:rsidRPr="00AC4E65" w:rsidRDefault="00AC4E65" w:rsidP="00B46C0C">
      <w:pPr>
        <w:pStyle w:val="a9"/>
        <w:jc w:val="both"/>
        <w:rPr>
          <w:rFonts w:ascii="Times New Roman" w:hAnsi="Times New Roman"/>
          <w:sz w:val="28"/>
          <w:szCs w:val="28"/>
          <w:lang w:val="ru-RU"/>
        </w:rPr>
      </w:pPr>
      <w:r w:rsidRPr="00AC4E65">
        <w:rPr>
          <w:rFonts w:ascii="Times New Roman" w:hAnsi="Times New Roman"/>
          <w:sz w:val="28"/>
          <w:szCs w:val="28"/>
          <w:lang w:val="ru-RU"/>
        </w:rPr>
        <w:t xml:space="preserve">нудотою, блюванням жовчю,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ідким частим випорожненням, різким судомним</w:t>
      </w:r>
      <w:r w:rsidR="00EA3F0F">
        <w:rPr>
          <w:rFonts w:ascii="Times New Roman" w:hAnsi="Times New Roman"/>
          <w:sz w:val="28"/>
          <w:szCs w:val="28"/>
          <w:lang w:val="ru-RU"/>
        </w:rPr>
        <w:t xml:space="preserve"> </w:t>
      </w:r>
      <w:r w:rsidRPr="00AC4E65">
        <w:rPr>
          <w:rFonts w:ascii="Times New Roman" w:hAnsi="Times New Roman"/>
          <w:sz w:val="28"/>
          <w:szCs w:val="28"/>
          <w:lang w:val="ru-RU"/>
        </w:rPr>
        <w:t>болем у животі.</w:t>
      </w:r>
    </w:p>
    <w:p w:rsidR="00AC4E65" w:rsidRPr="00AC4E65" w:rsidRDefault="00EA3F0F" w:rsidP="00B46C0C">
      <w:pPr>
        <w:pStyle w:val="a9"/>
        <w:ind w:firstLine="708"/>
        <w:jc w:val="both"/>
        <w:rPr>
          <w:rFonts w:ascii="Times New Roman" w:hAnsi="Times New Roman"/>
          <w:sz w:val="28"/>
          <w:szCs w:val="28"/>
          <w:lang w:val="ru-RU"/>
        </w:rPr>
      </w:pPr>
      <w:proofErr w:type="gramStart"/>
      <w:r w:rsidRPr="00DF1FA1">
        <w:rPr>
          <w:rFonts w:ascii="Times New Roman" w:hAnsi="Times New Roman"/>
          <w:b/>
          <w:i/>
          <w:sz w:val="28"/>
          <w:szCs w:val="28"/>
          <w:lang w:val="ru-RU"/>
        </w:rPr>
        <w:t>На</w:t>
      </w:r>
      <w:proofErr w:type="gramEnd"/>
      <w:r w:rsidRPr="00DF1FA1">
        <w:rPr>
          <w:rFonts w:ascii="Times New Roman" w:hAnsi="Times New Roman"/>
          <w:b/>
          <w:i/>
          <w:sz w:val="28"/>
          <w:szCs w:val="28"/>
          <w:lang w:val="ru-RU"/>
        </w:rPr>
        <w:t xml:space="preserve"> </w:t>
      </w:r>
      <w:proofErr w:type="gramStart"/>
      <w:r w:rsidRPr="00DF1FA1">
        <w:rPr>
          <w:rFonts w:ascii="Times New Roman" w:hAnsi="Times New Roman"/>
          <w:b/>
          <w:i/>
          <w:sz w:val="28"/>
          <w:szCs w:val="28"/>
          <w:lang w:val="ru-RU"/>
        </w:rPr>
        <w:t>друг</w:t>
      </w:r>
      <w:proofErr w:type="gramEnd"/>
      <w:r w:rsidRPr="00DF1FA1">
        <w:rPr>
          <w:rFonts w:ascii="Times New Roman" w:hAnsi="Times New Roman"/>
          <w:b/>
          <w:i/>
          <w:sz w:val="28"/>
          <w:szCs w:val="28"/>
          <w:lang w:val="ru-RU"/>
        </w:rPr>
        <w:t>ій стадії</w:t>
      </w:r>
      <w:r>
        <w:rPr>
          <w:rFonts w:ascii="Times New Roman" w:hAnsi="Times New Roman"/>
          <w:sz w:val="28"/>
          <w:szCs w:val="28"/>
          <w:lang w:val="ru-RU"/>
        </w:rPr>
        <w:t xml:space="preserve"> розгортаються клінічні ознаки токсичної </w:t>
      </w:r>
      <w:r w:rsidR="00AC4E65" w:rsidRPr="00AC4E65">
        <w:rPr>
          <w:rFonts w:ascii="Times New Roman" w:hAnsi="Times New Roman"/>
          <w:sz w:val="28"/>
          <w:szCs w:val="28"/>
          <w:lang w:val="ru-RU"/>
        </w:rPr>
        <w:t>г</w:t>
      </w:r>
      <w:r>
        <w:rPr>
          <w:rFonts w:ascii="Times New Roman" w:hAnsi="Times New Roman"/>
          <w:sz w:val="28"/>
          <w:szCs w:val="28"/>
          <w:lang w:val="ru-RU"/>
        </w:rPr>
        <w:t xml:space="preserve">епатопатії: збільшення печінки і </w:t>
      </w:r>
      <w:r w:rsidR="00AC4E65" w:rsidRPr="00AC4E65">
        <w:rPr>
          <w:rFonts w:ascii="Times New Roman" w:hAnsi="Times New Roman"/>
          <w:sz w:val="28"/>
          <w:szCs w:val="28"/>
          <w:lang w:val="ru-RU"/>
        </w:rPr>
        <w:t>її болючість при пальпації, печінкова коліка, жовтяничність склер і шкіри. Часто може розвиватися геморагічний синдром</w:t>
      </w:r>
    </w:p>
    <w:p w:rsidR="00AC4E65" w:rsidRPr="00AC4E65" w:rsidRDefault="00AC4E65" w:rsidP="00B46C0C">
      <w:pPr>
        <w:pStyle w:val="a9"/>
        <w:jc w:val="both"/>
        <w:rPr>
          <w:rFonts w:ascii="Times New Roman" w:hAnsi="Times New Roman"/>
          <w:sz w:val="28"/>
          <w:szCs w:val="28"/>
          <w:lang w:val="ru-RU"/>
        </w:rPr>
      </w:pPr>
      <w:r w:rsidRPr="00AC4E65">
        <w:rPr>
          <w:rFonts w:ascii="Times New Roman" w:hAnsi="Times New Roman"/>
          <w:sz w:val="28"/>
          <w:szCs w:val="28"/>
          <w:lang w:val="ru-RU"/>
        </w:rPr>
        <w:t>–</w:t>
      </w:r>
      <w:r w:rsidR="00EA3F0F">
        <w:rPr>
          <w:rFonts w:ascii="Times New Roman" w:hAnsi="Times New Roman"/>
          <w:sz w:val="28"/>
          <w:szCs w:val="28"/>
          <w:lang w:val="ru-RU"/>
        </w:rPr>
        <w:t xml:space="preserve"> крововиливи </w:t>
      </w:r>
      <w:proofErr w:type="gramStart"/>
      <w:r w:rsidR="00EA3F0F">
        <w:rPr>
          <w:rFonts w:ascii="Times New Roman" w:hAnsi="Times New Roman"/>
          <w:sz w:val="28"/>
          <w:szCs w:val="28"/>
          <w:lang w:val="ru-RU"/>
        </w:rPr>
        <w:t>п</w:t>
      </w:r>
      <w:proofErr w:type="gramEnd"/>
      <w:r w:rsidR="00EA3F0F">
        <w:rPr>
          <w:rFonts w:ascii="Times New Roman" w:hAnsi="Times New Roman"/>
          <w:sz w:val="28"/>
          <w:szCs w:val="28"/>
          <w:lang w:val="ru-RU"/>
        </w:rPr>
        <w:t xml:space="preserve">ід кон’юнктиву, носові і </w:t>
      </w:r>
      <w:r w:rsidRPr="00AC4E65">
        <w:rPr>
          <w:rFonts w:ascii="Times New Roman" w:hAnsi="Times New Roman"/>
          <w:sz w:val="28"/>
          <w:szCs w:val="28"/>
          <w:lang w:val="ru-RU"/>
        </w:rPr>
        <w:t>шлунково-кишкові кровотечі. Результатом токсичної гепатопатії може бути гостр</w:t>
      </w:r>
      <w:r w:rsidR="00EA3F0F">
        <w:rPr>
          <w:rFonts w:ascii="Times New Roman" w:hAnsi="Times New Roman"/>
          <w:sz w:val="28"/>
          <w:szCs w:val="28"/>
          <w:lang w:val="ru-RU"/>
        </w:rPr>
        <w:t>а печінкова недостатність. У 20</w:t>
      </w:r>
      <w:r w:rsidRPr="00AC4E65">
        <w:rPr>
          <w:rFonts w:ascii="Times New Roman" w:hAnsi="Times New Roman"/>
          <w:sz w:val="28"/>
          <w:szCs w:val="28"/>
          <w:lang w:val="ru-RU"/>
        </w:rPr>
        <w:t>% випадків може розвинутися гепатопатія сер</w:t>
      </w:r>
      <w:r w:rsidR="00EA3F0F">
        <w:rPr>
          <w:rFonts w:ascii="Times New Roman" w:hAnsi="Times New Roman"/>
          <w:sz w:val="28"/>
          <w:szCs w:val="28"/>
          <w:lang w:val="ru-RU"/>
        </w:rPr>
        <w:t>едньої тяжкості, у 80</w:t>
      </w:r>
      <w:r w:rsidRPr="00AC4E65">
        <w:rPr>
          <w:rFonts w:ascii="Times New Roman" w:hAnsi="Times New Roman"/>
          <w:sz w:val="28"/>
          <w:szCs w:val="28"/>
          <w:lang w:val="ru-RU"/>
        </w:rPr>
        <w:t>% – тяжка.</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У крові значно зростає активність внутрішньоклітинних і неспецифічних ферментів: ФМФА, ЛДГ</w:t>
      </w:r>
      <w:r w:rsidRPr="00181612">
        <w:rPr>
          <w:rFonts w:ascii="Times New Roman" w:hAnsi="Times New Roman"/>
          <w:sz w:val="28"/>
          <w:szCs w:val="28"/>
          <w:vertAlign w:val="subscript"/>
          <w:lang w:val="ru-RU"/>
        </w:rPr>
        <w:t>4,5</w:t>
      </w:r>
      <w:r w:rsidRPr="00AC4E65">
        <w:rPr>
          <w:rFonts w:ascii="Times New Roman" w:hAnsi="Times New Roman"/>
          <w:sz w:val="28"/>
          <w:szCs w:val="28"/>
          <w:lang w:val="ru-RU"/>
        </w:rPr>
        <w:t xml:space="preserve">, СДГ, ГЛД, МДГ </w:t>
      </w:r>
      <w:r w:rsidRPr="00181612">
        <w:rPr>
          <w:rFonts w:ascii="Times New Roman" w:hAnsi="Times New Roman"/>
          <w:sz w:val="28"/>
          <w:szCs w:val="28"/>
          <w:vertAlign w:val="subscript"/>
          <w:lang w:val="ru-RU"/>
        </w:rPr>
        <w:t>3,4</w:t>
      </w:r>
      <w:r w:rsidRPr="00AC4E65">
        <w:rPr>
          <w:rFonts w:ascii="Times New Roman" w:hAnsi="Times New Roman"/>
          <w:sz w:val="28"/>
          <w:szCs w:val="28"/>
          <w:lang w:val="ru-RU"/>
        </w:rPr>
        <w:t xml:space="preserve">, </w:t>
      </w:r>
      <w:proofErr w:type="gramStart"/>
      <w:r w:rsidRPr="00AC4E65">
        <w:rPr>
          <w:rFonts w:ascii="Times New Roman" w:hAnsi="Times New Roman"/>
          <w:sz w:val="28"/>
          <w:szCs w:val="28"/>
          <w:lang w:val="ru-RU"/>
        </w:rPr>
        <w:t>п</w:t>
      </w:r>
      <w:proofErr w:type="gramEnd"/>
      <w:r w:rsidRPr="00AC4E65">
        <w:rPr>
          <w:rFonts w:ascii="Times New Roman" w:hAnsi="Times New Roman"/>
          <w:sz w:val="28"/>
          <w:szCs w:val="28"/>
          <w:lang w:val="ru-RU"/>
        </w:rPr>
        <w:t>ідвищений білірубін.</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Поряд з розвитком гепатопатії у людей,  які отруїлись ССl</w:t>
      </w:r>
      <w:r w:rsidRPr="00181612">
        <w:rPr>
          <w:rFonts w:ascii="Times New Roman" w:hAnsi="Times New Roman"/>
          <w:sz w:val="28"/>
          <w:szCs w:val="28"/>
          <w:vertAlign w:val="subscript"/>
          <w:lang w:val="ru-RU"/>
        </w:rPr>
        <w:t>4</w:t>
      </w:r>
      <w:r w:rsidRPr="00AC4E65">
        <w:rPr>
          <w:rFonts w:ascii="Times New Roman" w:hAnsi="Times New Roman"/>
          <w:sz w:val="28"/>
          <w:szCs w:val="28"/>
          <w:lang w:val="ru-RU"/>
        </w:rPr>
        <w:t>, виникають</w:t>
      </w:r>
    </w:p>
    <w:p w:rsidR="00AC4E65" w:rsidRPr="00AC4E65" w:rsidRDefault="00AC4E65" w:rsidP="00B46C0C">
      <w:pPr>
        <w:pStyle w:val="a9"/>
        <w:jc w:val="both"/>
        <w:rPr>
          <w:rFonts w:ascii="Times New Roman" w:hAnsi="Times New Roman"/>
          <w:sz w:val="28"/>
          <w:szCs w:val="28"/>
          <w:lang w:val="ru-RU"/>
        </w:rPr>
      </w:pPr>
      <w:r w:rsidRPr="00AC4E65">
        <w:rPr>
          <w:rFonts w:ascii="Times New Roman" w:hAnsi="Times New Roman"/>
          <w:sz w:val="28"/>
          <w:szCs w:val="28"/>
          <w:lang w:val="ru-RU"/>
        </w:rPr>
        <w:t>порушення функ</w:t>
      </w:r>
      <w:r w:rsidR="005E159A">
        <w:rPr>
          <w:rFonts w:ascii="Times New Roman" w:hAnsi="Times New Roman"/>
          <w:sz w:val="28"/>
          <w:szCs w:val="28"/>
          <w:lang w:val="ru-RU"/>
        </w:rPr>
        <w:t xml:space="preserve">ції нирок </w:t>
      </w:r>
      <w:proofErr w:type="gramStart"/>
      <w:r w:rsidR="005E159A">
        <w:rPr>
          <w:rFonts w:ascii="Times New Roman" w:hAnsi="Times New Roman"/>
          <w:sz w:val="28"/>
          <w:szCs w:val="28"/>
          <w:lang w:val="ru-RU"/>
        </w:rPr>
        <w:t>р</w:t>
      </w:r>
      <w:proofErr w:type="gramEnd"/>
      <w:r w:rsidR="005E159A">
        <w:rPr>
          <w:rFonts w:ascii="Times New Roman" w:hAnsi="Times New Roman"/>
          <w:sz w:val="28"/>
          <w:szCs w:val="28"/>
          <w:lang w:val="ru-RU"/>
        </w:rPr>
        <w:t>ізного ступеня, у 85</w:t>
      </w:r>
      <w:r w:rsidRPr="00AC4E65">
        <w:rPr>
          <w:rFonts w:ascii="Times New Roman" w:hAnsi="Times New Roman"/>
          <w:sz w:val="28"/>
          <w:szCs w:val="28"/>
          <w:lang w:val="ru-RU"/>
        </w:rPr>
        <w:t>% випадків може розвинутися</w:t>
      </w:r>
    </w:p>
    <w:p w:rsidR="00AC4E65" w:rsidRPr="00AC4E65" w:rsidRDefault="00AC4E65" w:rsidP="00B46C0C">
      <w:pPr>
        <w:pStyle w:val="a9"/>
        <w:jc w:val="both"/>
        <w:rPr>
          <w:rFonts w:ascii="Times New Roman" w:hAnsi="Times New Roman"/>
          <w:sz w:val="28"/>
          <w:szCs w:val="28"/>
          <w:lang w:val="ru-RU"/>
        </w:rPr>
      </w:pPr>
      <w:r w:rsidRPr="00AC4E65">
        <w:rPr>
          <w:rFonts w:ascii="Times New Roman" w:hAnsi="Times New Roman"/>
          <w:sz w:val="28"/>
          <w:szCs w:val="28"/>
          <w:lang w:val="ru-RU"/>
        </w:rPr>
        <w:t xml:space="preserve">ниркова недостатність </w:t>
      </w:r>
      <w:proofErr w:type="gramStart"/>
      <w:r w:rsidRPr="00AC4E65">
        <w:rPr>
          <w:rFonts w:ascii="Times New Roman" w:hAnsi="Times New Roman"/>
          <w:sz w:val="28"/>
          <w:szCs w:val="28"/>
          <w:lang w:val="ru-RU"/>
        </w:rPr>
        <w:t>з ол</w:t>
      </w:r>
      <w:proofErr w:type="gramEnd"/>
      <w:r w:rsidRPr="00AC4E65">
        <w:rPr>
          <w:rFonts w:ascii="Times New Roman" w:hAnsi="Times New Roman"/>
          <w:sz w:val="28"/>
          <w:szCs w:val="28"/>
          <w:lang w:val="ru-RU"/>
        </w:rPr>
        <w:t xml:space="preserve">ігурією (2-7 доба),  азотемією. У сечі білок, кров, циліндри, </w:t>
      </w:r>
      <w:proofErr w:type="gramStart"/>
      <w:r w:rsidRPr="00AC4E65">
        <w:rPr>
          <w:rFonts w:ascii="Times New Roman" w:hAnsi="Times New Roman"/>
          <w:sz w:val="28"/>
          <w:szCs w:val="28"/>
          <w:lang w:val="ru-RU"/>
        </w:rPr>
        <w:t>п</w:t>
      </w:r>
      <w:proofErr w:type="gramEnd"/>
      <w:r w:rsidRPr="00AC4E65">
        <w:rPr>
          <w:rFonts w:ascii="Times New Roman" w:hAnsi="Times New Roman"/>
          <w:sz w:val="28"/>
          <w:szCs w:val="28"/>
          <w:lang w:val="ru-RU"/>
        </w:rPr>
        <w:t>ідвищений креатинін.</w:t>
      </w:r>
    </w:p>
    <w:p w:rsidR="00AC4E65" w:rsidRPr="00AC4E65" w:rsidRDefault="005E159A" w:rsidP="00B46C0C">
      <w:pPr>
        <w:pStyle w:val="a9"/>
        <w:ind w:firstLine="708"/>
        <w:jc w:val="both"/>
        <w:rPr>
          <w:rFonts w:ascii="Times New Roman" w:hAnsi="Times New Roman"/>
          <w:sz w:val="28"/>
          <w:szCs w:val="28"/>
          <w:lang w:val="ru-RU"/>
        </w:rPr>
      </w:pPr>
      <w:r>
        <w:rPr>
          <w:rFonts w:ascii="Times New Roman" w:hAnsi="Times New Roman"/>
          <w:sz w:val="28"/>
          <w:szCs w:val="28"/>
          <w:lang w:val="ru-RU"/>
        </w:rPr>
        <w:lastRenderedPageBreak/>
        <w:t xml:space="preserve">При інгаляційних </w:t>
      </w:r>
      <w:proofErr w:type="gramStart"/>
      <w:r w:rsidR="00AC4E65" w:rsidRPr="00AC4E65">
        <w:rPr>
          <w:rFonts w:ascii="Times New Roman" w:hAnsi="Times New Roman"/>
          <w:sz w:val="28"/>
          <w:szCs w:val="28"/>
          <w:lang w:val="ru-RU"/>
        </w:rPr>
        <w:t>отруєннях симптоматика може бути</w:t>
      </w:r>
      <w:proofErr w:type="gramEnd"/>
      <w:r w:rsidR="00AC4E65" w:rsidRPr="00AC4E65">
        <w:rPr>
          <w:rFonts w:ascii="Times New Roman" w:hAnsi="Times New Roman"/>
          <w:sz w:val="28"/>
          <w:szCs w:val="28"/>
          <w:lang w:val="ru-RU"/>
        </w:rPr>
        <w:t xml:space="preserve"> слабшою і відновлення</w:t>
      </w:r>
      <w:r>
        <w:rPr>
          <w:rFonts w:ascii="Times New Roman" w:hAnsi="Times New Roman"/>
          <w:sz w:val="28"/>
          <w:szCs w:val="28"/>
          <w:lang w:val="ru-RU"/>
        </w:rPr>
        <w:t xml:space="preserve"> функцій печінки і </w:t>
      </w:r>
      <w:r w:rsidR="00AC4E65" w:rsidRPr="00AC4E65">
        <w:rPr>
          <w:rFonts w:ascii="Times New Roman" w:hAnsi="Times New Roman"/>
          <w:sz w:val="28"/>
          <w:szCs w:val="28"/>
          <w:lang w:val="ru-RU"/>
        </w:rPr>
        <w:t>нирок відбувається швидше, ніж при пероральних отруєннях.</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При дії на шкіру виникають дерматити.</w:t>
      </w:r>
    </w:p>
    <w:p w:rsidR="00AC4E65" w:rsidRPr="00AC4E65" w:rsidRDefault="005E159A" w:rsidP="00B46C0C">
      <w:pPr>
        <w:pStyle w:val="a9"/>
        <w:ind w:firstLine="708"/>
        <w:jc w:val="both"/>
        <w:rPr>
          <w:rFonts w:ascii="Times New Roman" w:hAnsi="Times New Roman"/>
          <w:sz w:val="28"/>
          <w:szCs w:val="28"/>
          <w:lang w:val="ru-RU"/>
        </w:rPr>
      </w:pPr>
      <w:r>
        <w:rPr>
          <w:rFonts w:ascii="Times New Roman" w:hAnsi="Times New Roman"/>
          <w:sz w:val="28"/>
          <w:szCs w:val="28"/>
          <w:lang w:val="ru-RU"/>
        </w:rPr>
        <w:t xml:space="preserve">Основною причиною смерті </w:t>
      </w:r>
      <w:r w:rsidR="00AC4E65" w:rsidRPr="00AC4E65">
        <w:rPr>
          <w:rFonts w:ascii="Times New Roman" w:hAnsi="Times New Roman"/>
          <w:sz w:val="28"/>
          <w:szCs w:val="28"/>
          <w:lang w:val="ru-RU"/>
        </w:rPr>
        <w:t>отруєних є гостра печ</w:t>
      </w:r>
      <w:r>
        <w:rPr>
          <w:rFonts w:ascii="Times New Roman" w:hAnsi="Times New Roman"/>
          <w:sz w:val="28"/>
          <w:szCs w:val="28"/>
          <w:lang w:val="ru-RU"/>
        </w:rPr>
        <w:t xml:space="preserve">інково-ниркова недостатність і </w:t>
      </w:r>
      <w:r w:rsidR="00AC4E65" w:rsidRPr="00AC4E65">
        <w:rPr>
          <w:rFonts w:ascii="Times New Roman" w:hAnsi="Times New Roman"/>
          <w:sz w:val="28"/>
          <w:szCs w:val="28"/>
          <w:lang w:val="ru-RU"/>
        </w:rPr>
        <w:t>її ускладнення (масивні кровотечі, пневмонія).</w:t>
      </w:r>
    </w:p>
    <w:p w:rsidR="00AC4E65" w:rsidRPr="00AC4E65" w:rsidRDefault="00AC4E65" w:rsidP="00B46C0C">
      <w:pPr>
        <w:pStyle w:val="a9"/>
        <w:jc w:val="both"/>
        <w:rPr>
          <w:rFonts w:ascii="Times New Roman" w:hAnsi="Times New Roman"/>
          <w:sz w:val="28"/>
          <w:szCs w:val="28"/>
          <w:lang w:val="ru-RU"/>
        </w:rPr>
      </w:pPr>
    </w:p>
    <w:p w:rsidR="00AC4E65" w:rsidRPr="005E159A" w:rsidRDefault="00AC4E65" w:rsidP="00B46C0C">
      <w:pPr>
        <w:pStyle w:val="a9"/>
        <w:jc w:val="center"/>
        <w:rPr>
          <w:rFonts w:ascii="Times New Roman" w:hAnsi="Times New Roman"/>
          <w:b/>
          <w:sz w:val="28"/>
          <w:szCs w:val="28"/>
          <w:lang w:val="ru-RU"/>
        </w:rPr>
      </w:pPr>
      <w:r w:rsidRPr="005E159A">
        <w:rPr>
          <w:rFonts w:ascii="Times New Roman" w:hAnsi="Times New Roman"/>
          <w:b/>
          <w:sz w:val="28"/>
          <w:szCs w:val="28"/>
          <w:lang w:val="ru-RU"/>
        </w:rPr>
        <w:t>О</w:t>
      </w:r>
      <w:r w:rsidR="00347FC9">
        <w:rPr>
          <w:rFonts w:ascii="Times New Roman" w:hAnsi="Times New Roman"/>
          <w:b/>
          <w:sz w:val="28"/>
          <w:szCs w:val="28"/>
          <w:lang w:val="ru-RU"/>
        </w:rPr>
        <w:t xml:space="preserve">СНОВНІ ПРИНЦИПИ ЛІКУВАННЯ ОТРУЄНЬ ТЕХНІЧНИМИ </w:t>
      </w:r>
      <w:proofErr w:type="gramStart"/>
      <w:r w:rsidR="00347FC9">
        <w:rPr>
          <w:rFonts w:ascii="Times New Roman" w:hAnsi="Times New Roman"/>
          <w:b/>
          <w:sz w:val="28"/>
          <w:szCs w:val="28"/>
          <w:lang w:val="ru-RU"/>
        </w:rPr>
        <w:t>Р</w:t>
      </w:r>
      <w:proofErr w:type="gramEnd"/>
      <w:r w:rsidR="00347FC9">
        <w:rPr>
          <w:rFonts w:ascii="Times New Roman" w:hAnsi="Times New Roman"/>
          <w:b/>
          <w:sz w:val="28"/>
          <w:szCs w:val="28"/>
          <w:lang w:val="ru-RU"/>
        </w:rPr>
        <w:t>ІДИНАМИ</w:t>
      </w:r>
    </w:p>
    <w:p w:rsidR="00AC4E65" w:rsidRPr="005E159A" w:rsidRDefault="00AC4E65" w:rsidP="00B46C0C">
      <w:pPr>
        <w:pStyle w:val="a9"/>
        <w:jc w:val="center"/>
        <w:rPr>
          <w:rFonts w:ascii="Times New Roman" w:hAnsi="Times New Roman"/>
          <w:b/>
          <w:sz w:val="28"/>
          <w:szCs w:val="28"/>
          <w:lang w:val="ru-RU"/>
        </w:rPr>
      </w:pPr>
    </w:p>
    <w:p w:rsidR="00AC4E65" w:rsidRPr="00AC4E65" w:rsidRDefault="00AC4E65" w:rsidP="00B46C0C">
      <w:pPr>
        <w:pStyle w:val="a9"/>
        <w:ind w:firstLine="708"/>
        <w:jc w:val="both"/>
        <w:rPr>
          <w:rFonts w:ascii="Times New Roman" w:hAnsi="Times New Roman"/>
          <w:sz w:val="28"/>
          <w:szCs w:val="28"/>
          <w:lang w:val="ru-RU"/>
        </w:rPr>
      </w:pPr>
      <w:r w:rsidRPr="00347FC9">
        <w:rPr>
          <w:rFonts w:ascii="Times New Roman" w:hAnsi="Times New Roman"/>
          <w:b/>
          <w:i/>
          <w:sz w:val="28"/>
          <w:szCs w:val="28"/>
          <w:lang w:val="ru-RU"/>
        </w:rPr>
        <w:t>Перша медична допомога</w:t>
      </w:r>
      <w:r w:rsidRPr="00AC4E65">
        <w:rPr>
          <w:rFonts w:ascii="Times New Roman" w:hAnsi="Times New Roman"/>
          <w:sz w:val="28"/>
          <w:szCs w:val="28"/>
          <w:lang w:val="ru-RU"/>
        </w:rPr>
        <w:t xml:space="preserve"> при отруєнні технічними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 xml:space="preserve">ідинами </w:t>
      </w:r>
      <w:r w:rsidR="005E159A">
        <w:rPr>
          <w:rFonts w:ascii="Times New Roman" w:hAnsi="Times New Roman"/>
          <w:sz w:val="28"/>
          <w:szCs w:val="28"/>
          <w:lang w:val="ru-RU"/>
        </w:rPr>
        <w:t>полягає у швидкому видаленні їх</w:t>
      </w:r>
      <w:r w:rsidRPr="00AC4E65">
        <w:rPr>
          <w:rFonts w:ascii="Times New Roman" w:hAnsi="Times New Roman"/>
          <w:sz w:val="28"/>
          <w:szCs w:val="28"/>
          <w:lang w:val="ru-RU"/>
        </w:rPr>
        <w:t xml:space="preserve"> з шлунково-кишкового тракту шляхом штучного викликання блювання і прийняття сорбенту.</w:t>
      </w:r>
    </w:p>
    <w:p w:rsidR="00AC4E65" w:rsidRPr="00AC4E65" w:rsidRDefault="00AC4E65" w:rsidP="00B46C0C">
      <w:pPr>
        <w:pStyle w:val="a9"/>
        <w:ind w:firstLine="708"/>
        <w:jc w:val="both"/>
        <w:rPr>
          <w:rFonts w:ascii="Times New Roman" w:hAnsi="Times New Roman"/>
          <w:sz w:val="28"/>
          <w:szCs w:val="28"/>
          <w:lang w:val="ru-RU"/>
        </w:rPr>
      </w:pPr>
      <w:r w:rsidRPr="00AC4E65">
        <w:rPr>
          <w:rFonts w:ascii="Times New Roman" w:hAnsi="Times New Roman"/>
          <w:sz w:val="28"/>
          <w:szCs w:val="28"/>
          <w:lang w:val="ru-RU"/>
        </w:rPr>
        <w:t>При інгаляційному отруєнні шви</w:t>
      </w:r>
      <w:r w:rsidR="005E159A">
        <w:rPr>
          <w:rFonts w:ascii="Times New Roman" w:hAnsi="Times New Roman"/>
          <w:sz w:val="28"/>
          <w:szCs w:val="28"/>
          <w:lang w:val="ru-RU"/>
        </w:rPr>
        <w:t xml:space="preserve">дко винести ураженого із </w:t>
      </w:r>
      <w:r w:rsidRPr="00AC4E65">
        <w:rPr>
          <w:rFonts w:ascii="Times New Roman" w:hAnsi="Times New Roman"/>
          <w:sz w:val="28"/>
          <w:szCs w:val="28"/>
          <w:lang w:val="ru-RU"/>
        </w:rPr>
        <w:t>зараженої</w:t>
      </w:r>
      <w:r w:rsidR="005E159A">
        <w:rPr>
          <w:rFonts w:ascii="Times New Roman" w:hAnsi="Times New Roman"/>
          <w:sz w:val="28"/>
          <w:szCs w:val="28"/>
          <w:lang w:val="ru-RU"/>
        </w:rPr>
        <w:t xml:space="preserve"> атмосфери (використати засоби захисту органів дихання), при</w:t>
      </w:r>
      <w:r w:rsidRPr="00AC4E65">
        <w:rPr>
          <w:rFonts w:ascii="Times New Roman" w:hAnsi="Times New Roman"/>
          <w:sz w:val="28"/>
          <w:szCs w:val="28"/>
          <w:lang w:val="ru-RU"/>
        </w:rPr>
        <w:t xml:space="preserve"> з</w:t>
      </w:r>
      <w:r w:rsidR="005E159A">
        <w:rPr>
          <w:rFonts w:ascii="Times New Roman" w:hAnsi="Times New Roman"/>
          <w:sz w:val="28"/>
          <w:szCs w:val="28"/>
          <w:lang w:val="ru-RU"/>
        </w:rPr>
        <w:t xml:space="preserve">упинці дихання провести штучну вентиляцію </w:t>
      </w:r>
      <w:r w:rsidRPr="00AC4E65">
        <w:rPr>
          <w:rFonts w:ascii="Times New Roman" w:hAnsi="Times New Roman"/>
          <w:sz w:val="28"/>
          <w:szCs w:val="28"/>
          <w:lang w:val="ru-RU"/>
        </w:rPr>
        <w:t xml:space="preserve">легень ручними способами. При потраплянні в очі та на шкіру – промити </w:t>
      </w:r>
      <w:proofErr w:type="gramStart"/>
      <w:r w:rsidRPr="00AC4E65">
        <w:rPr>
          <w:rFonts w:ascii="Times New Roman" w:hAnsi="Times New Roman"/>
          <w:sz w:val="28"/>
          <w:szCs w:val="28"/>
          <w:lang w:val="ru-RU"/>
        </w:rPr>
        <w:t>великою</w:t>
      </w:r>
      <w:proofErr w:type="gramEnd"/>
      <w:r w:rsidRPr="00AC4E65">
        <w:rPr>
          <w:rFonts w:ascii="Times New Roman" w:hAnsi="Times New Roman"/>
          <w:sz w:val="28"/>
          <w:szCs w:val="28"/>
          <w:lang w:val="ru-RU"/>
        </w:rPr>
        <w:t xml:space="preserve">  кількістю води </w:t>
      </w:r>
      <w:r w:rsidR="005E159A">
        <w:rPr>
          <w:rFonts w:ascii="Times New Roman" w:hAnsi="Times New Roman"/>
          <w:sz w:val="28"/>
          <w:szCs w:val="28"/>
          <w:lang w:val="ru-RU"/>
        </w:rPr>
        <w:t>або 2</w:t>
      </w:r>
      <w:r w:rsidRPr="00AC4E65">
        <w:rPr>
          <w:rFonts w:ascii="Times New Roman" w:hAnsi="Times New Roman"/>
          <w:sz w:val="28"/>
          <w:szCs w:val="28"/>
          <w:lang w:val="ru-RU"/>
        </w:rPr>
        <w:t>% розчином питної соди кілька разів.</w:t>
      </w:r>
    </w:p>
    <w:p w:rsidR="00AC4E65" w:rsidRPr="00AC4E65" w:rsidRDefault="00AC4E65" w:rsidP="00B46C0C">
      <w:pPr>
        <w:pStyle w:val="a9"/>
        <w:ind w:firstLine="708"/>
        <w:jc w:val="both"/>
        <w:rPr>
          <w:rFonts w:ascii="Times New Roman" w:hAnsi="Times New Roman"/>
          <w:sz w:val="28"/>
          <w:szCs w:val="28"/>
          <w:lang w:val="ru-RU"/>
        </w:rPr>
      </w:pPr>
      <w:r w:rsidRPr="00347FC9">
        <w:rPr>
          <w:rFonts w:ascii="Times New Roman" w:hAnsi="Times New Roman"/>
          <w:b/>
          <w:i/>
          <w:sz w:val="28"/>
          <w:szCs w:val="28"/>
          <w:lang w:val="ru-RU"/>
        </w:rPr>
        <w:t>Невідкладна допомога</w:t>
      </w:r>
      <w:r w:rsidRPr="00AC4E65">
        <w:rPr>
          <w:rFonts w:ascii="Times New Roman" w:hAnsi="Times New Roman"/>
          <w:sz w:val="28"/>
          <w:szCs w:val="28"/>
          <w:lang w:val="ru-RU"/>
        </w:rPr>
        <w:t>. При наданні н</w:t>
      </w:r>
      <w:r w:rsidR="005E159A">
        <w:rPr>
          <w:rFonts w:ascii="Times New Roman" w:hAnsi="Times New Roman"/>
          <w:sz w:val="28"/>
          <w:szCs w:val="28"/>
          <w:lang w:val="ru-RU"/>
        </w:rPr>
        <w:t>евідкладної допомоги використо</w:t>
      </w:r>
      <w:r w:rsidRPr="00AC4E65">
        <w:rPr>
          <w:rFonts w:ascii="Times New Roman" w:hAnsi="Times New Roman"/>
          <w:sz w:val="28"/>
          <w:szCs w:val="28"/>
          <w:lang w:val="ru-RU"/>
        </w:rPr>
        <w:t xml:space="preserve">вують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ізні методи детоксикації:</w:t>
      </w:r>
    </w:p>
    <w:p w:rsidR="00AC4E65" w:rsidRPr="00AC4E65" w:rsidRDefault="00AC4E65" w:rsidP="00B46C0C">
      <w:pPr>
        <w:pStyle w:val="a9"/>
        <w:ind w:firstLine="708"/>
        <w:jc w:val="both"/>
        <w:rPr>
          <w:rFonts w:ascii="Times New Roman" w:hAnsi="Times New Roman"/>
          <w:sz w:val="28"/>
          <w:szCs w:val="28"/>
          <w:lang w:val="ru-RU"/>
        </w:rPr>
      </w:pPr>
      <w:r w:rsidRPr="005E159A">
        <w:rPr>
          <w:rFonts w:ascii="Times New Roman" w:hAnsi="Times New Roman"/>
          <w:b/>
          <w:i/>
          <w:sz w:val="28"/>
          <w:szCs w:val="28"/>
          <w:lang w:val="ru-RU"/>
        </w:rPr>
        <w:t>а)</w:t>
      </w:r>
      <w:r w:rsidRPr="00AC4E65">
        <w:rPr>
          <w:rFonts w:ascii="Times New Roman" w:hAnsi="Times New Roman"/>
          <w:sz w:val="28"/>
          <w:szCs w:val="28"/>
          <w:lang w:val="ru-RU"/>
        </w:rPr>
        <w:t xml:space="preserve"> зондове промивання </w:t>
      </w:r>
      <w:r w:rsidR="005E159A">
        <w:rPr>
          <w:rFonts w:ascii="Times New Roman" w:hAnsi="Times New Roman"/>
          <w:sz w:val="28"/>
          <w:szCs w:val="28"/>
          <w:lang w:val="ru-RU"/>
        </w:rPr>
        <w:t xml:space="preserve">шлунка. При отруєнні ДХЕ і ТХЕ </w:t>
      </w:r>
      <w:proofErr w:type="gramStart"/>
      <w:r w:rsidRPr="00AC4E65">
        <w:rPr>
          <w:rFonts w:ascii="Times New Roman" w:hAnsi="Times New Roman"/>
          <w:sz w:val="28"/>
          <w:szCs w:val="28"/>
          <w:lang w:val="ru-RU"/>
        </w:rPr>
        <w:t>п</w:t>
      </w:r>
      <w:proofErr w:type="gramEnd"/>
      <w:r w:rsidRPr="00AC4E65">
        <w:rPr>
          <w:rFonts w:ascii="Times New Roman" w:hAnsi="Times New Roman"/>
          <w:sz w:val="28"/>
          <w:szCs w:val="28"/>
          <w:lang w:val="ru-RU"/>
        </w:rPr>
        <w:t>ісля промиван</w:t>
      </w:r>
      <w:r w:rsidR="005E159A">
        <w:rPr>
          <w:rFonts w:ascii="Times New Roman" w:hAnsi="Times New Roman"/>
          <w:sz w:val="28"/>
          <w:szCs w:val="28"/>
          <w:lang w:val="ru-RU"/>
        </w:rPr>
        <w:t xml:space="preserve">ня вводять у шлунок вазелінову або </w:t>
      </w:r>
      <w:r w:rsidRPr="00AC4E65">
        <w:rPr>
          <w:rFonts w:ascii="Times New Roman" w:hAnsi="Times New Roman"/>
          <w:sz w:val="28"/>
          <w:szCs w:val="28"/>
          <w:lang w:val="ru-RU"/>
        </w:rPr>
        <w:t>рицинову олію до 150-250 мл 2-3 рази з</w:t>
      </w:r>
      <w:r w:rsidR="005E159A">
        <w:rPr>
          <w:rFonts w:ascii="Times New Roman" w:hAnsi="Times New Roman"/>
          <w:sz w:val="28"/>
          <w:szCs w:val="28"/>
          <w:lang w:val="ru-RU"/>
        </w:rPr>
        <w:t xml:space="preserve"> </w:t>
      </w:r>
      <w:r w:rsidRPr="00AC4E65">
        <w:rPr>
          <w:rFonts w:ascii="Times New Roman" w:hAnsi="Times New Roman"/>
          <w:sz w:val="28"/>
          <w:szCs w:val="28"/>
          <w:lang w:val="ru-RU"/>
        </w:rPr>
        <w:t>інтервалом 1-2 год;</w:t>
      </w:r>
    </w:p>
    <w:p w:rsidR="00AC4E65" w:rsidRPr="00AC4E65" w:rsidRDefault="00AC4E65" w:rsidP="00B46C0C">
      <w:pPr>
        <w:pStyle w:val="a9"/>
        <w:ind w:firstLine="708"/>
        <w:jc w:val="both"/>
        <w:rPr>
          <w:rFonts w:ascii="Times New Roman" w:hAnsi="Times New Roman"/>
          <w:sz w:val="28"/>
          <w:szCs w:val="28"/>
          <w:lang w:val="ru-RU"/>
        </w:rPr>
      </w:pPr>
      <w:r w:rsidRPr="005E159A">
        <w:rPr>
          <w:rFonts w:ascii="Times New Roman" w:hAnsi="Times New Roman"/>
          <w:b/>
          <w:i/>
          <w:sz w:val="28"/>
          <w:szCs w:val="28"/>
          <w:lang w:val="ru-RU"/>
        </w:rPr>
        <w:t>б)</w:t>
      </w:r>
      <w:r w:rsidRPr="00AC4E65">
        <w:rPr>
          <w:rFonts w:ascii="Times New Roman" w:hAnsi="Times New Roman"/>
          <w:sz w:val="28"/>
          <w:szCs w:val="28"/>
          <w:lang w:val="ru-RU"/>
        </w:rPr>
        <w:t xml:space="preserve"> форсований діурез – водне навантаження (до 2 л ізотонічного розчину хлориду натрію в поєднан</w:t>
      </w:r>
      <w:r w:rsidR="005E159A">
        <w:rPr>
          <w:rFonts w:ascii="Times New Roman" w:hAnsi="Times New Roman"/>
          <w:sz w:val="28"/>
          <w:szCs w:val="28"/>
          <w:lang w:val="ru-RU"/>
        </w:rPr>
        <w:t>ні з діуретиками: манітол 15-20</w:t>
      </w:r>
      <w:r w:rsidRPr="00AC4E65">
        <w:rPr>
          <w:rFonts w:ascii="Times New Roman" w:hAnsi="Times New Roman"/>
          <w:sz w:val="28"/>
          <w:szCs w:val="28"/>
          <w:lang w:val="ru-RU"/>
        </w:rPr>
        <w:t>% – 1-1,5 г/кг вн</w:t>
      </w:r>
      <w:proofErr w:type="gramStart"/>
      <w:r w:rsidRPr="00AC4E65">
        <w:rPr>
          <w:rFonts w:ascii="Times New Roman" w:hAnsi="Times New Roman"/>
          <w:sz w:val="28"/>
          <w:szCs w:val="28"/>
          <w:lang w:val="ru-RU"/>
        </w:rPr>
        <w:t>у-</w:t>
      </w:r>
      <w:proofErr w:type="gramEnd"/>
      <w:r w:rsidRPr="00AC4E65">
        <w:rPr>
          <w:rFonts w:ascii="Times New Roman" w:hAnsi="Times New Roman"/>
          <w:sz w:val="28"/>
          <w:szCs w:val="28"/>
          <w:lang w:val="ru-RU"/>
        </w:rPr>
        <w:t xml:space="preserve"> трішньовенно, добов</w:t>
      </w:r>
      <w:r w:rsidR="005E159A">
        <w:rPr>
          <w:rFonts w:ascii="Times New Roman" w:hAnsi="Times New Roman"/>
          <w:sz w:val="28"/>
          <w:szCs w:val="28"/>
          <w:lang w:val="ru-RU"/>
        </w:rPr>
        <w:t>а доза до 180 г, трисаміну 3,66</w:t>
      </w:r>
      <w:r w:rsidRPr="00AC4E65">
        <w:rPr>
          <w:rFonts w:ascii="Times New Roman" w:hAnsi="Times New Roman"/>
          <w:sz w:val="28"/>
          <w:szCs w:val="28"/>
          <w:lang w:val="ru-RU"/>
        </w:rPr>
        <w:t>% розчин із рах</w:t>
      </w:r>
      <w:r w:rsidR="005E159A">
        <w:rPr>
          <w:rFonts w:ascii="Times New Roman" w:hAnsi="Times New Roman"/>
          <w:sz w:val="28"/>
          <w:szCs w:val="28"/>
          <w:lang w:val="ru-RU"/>
        </w:rPr>
        <w:t>унку 1,5 г/кг на добу, 30</w:t>
      </w:r>
      <w:r w:rsidRPr="00AC4E65">
        <w:rPr>
          <w:rFonts w:ascii="Times New Roman" w:hAnsi="Times New Roman"/>
          <w:sz w:val="28"/>
          <w:szCs w:val="28"/>
          <w:lang w:val="ru-RU"/>
        </w:rPr>
        <w:t>% розчин сечовини в дозі 1-1,5 г/кг);</w:t>
      </w:r>
    </w:p>
    <w:p w:rsidR="00AC4E65" w:rsidRPr="00AC4E65" w:rsidRDefault="00AC4E65" w:rsidP="00B46C0C">
      <w:pPr>
        <w:pStyle w:val="a9"/>
        <w:ind w:firstLine="708"/>
        <w:jc w:val="both"/>
        <w:rPr>
          <w:rFonts w:ascii="Times New Roman" w:hAnsi="Times New Roman"/>
          <w:sz w:val="28"/>
          <w:szCs w:val="28"/>
          <w:lang w:val="ru-RU"/>
        </w:rPr>
      </w:pPr>
      <w:r w:rsidRPr="005E159A">
        <w:rPr>
          <w:rFonts w:ascii="Times New Roman" w:hAnsi="Times New Roman"/>
          <w:b/>
          <w:i/>
          <w:sz w:val="28"/>
          <w:szCs w:val="28"/>
          <w:lang w:val="ru-RU"/>
        </w:rPr>
        <w:t>в)</w:t>
      </w:r>
      <w:r w:rsidR="005E159A">
        <w:rPr>
          <w:rFonts w:ascii="Times New Roman" w:hAnsi="Times New Roman"/>
          <w:sz w:val="28"/>
          <w:szCs w:val="28"/>
          <w:lang w:val="ru-RU"/>
        </w:rPr>
        <w:t xml:space="preserve"> ранній гемодіаліз </w:t>
      </w:r>
      <w:r w:rsidRPr="00AC4E65">
        <w:rPr>
          <w:rFonts w:ascii="Times New Roman" w:hAnsi="Times New Roman"/>
          <w:sz w:val="28"/>
          <w:szCs w:val="28"/>
          <w:lang w:val="ru-RU"/>
        </w:rPr>
        <w:t>– викори</w:t>
      </w:r>
      <w:r w:rsidR="005E159A">
        <w:rPr>
          <w:rFonts w:ascii="Times New Roman" w:hAnsi="Times New Roman"/>
          <w:sz w:val="28"/>
          <w:szCs w:val="28"/>
          <w:lang w:val="ru-RU"/>
        </w:rPr>
        <w:t>стовується апарат типу «штучна нирка»</w:t>
      </w:r>
      <w:r w:rsidRPr="00AC4E65">
        <w:rPr>
          <w:rFonts w:ascii="Times New Roman" w:hAnsi="Times New Roman"/>
          <w:sz w:val="28"/>
          <w:szCs w:val="28"/>
          <w:lang w:val="ru-RU"/>
        </w:rPr>
        <w:t>, в якому токсичні речовини вільно проходять із крові через напівпроникну</w:t>
      </w:r>
      <w:r w:rsidR="005E159A">
        <w:rPr>
          <w:rFonts w:ascii="Times New Roman" w:hAnsi="Times New Roman"/>
          <w:sz w:val="28"/>
          <w:szCs w:val="28"/>
          <w:lang w:val="ru-RU"/>
        </w:rPr>
        <w:t xml:space="preserve"> </w:t>
      </w:r>
      <w:r w:rsidRPr="00AC4E65">
        <w:rPr>
          <w:rFonts w:ascii="Times New Roman" w:hAnsi="Times New Roman"/>
          <w:sz w:val="28"/>
          <w:szCs w:val="28"/>
          <w:lang w:val="ru-RU"/>
        </w:rPr>
        <w:t xml:space="preserve">мембрану діалізатора в діалізуючу </w:t>
      </w:r>
      <w:proofErr w:type="gramStart"/>
      <w:r w:rsidRPr="00AC4E65">
        <w:rPr>
          <w:rFonts w:ascii="Times New Roman" w:hAnsi="Times New Roman"/>
          <w:sz w:val="28"/>
          <w:szCs w:val="28"/>
          <w:lang w:val="ru-RU"/>
        </w:rPr>
        <w:t>р</w:t>
      </w:r>
      <w:proofErr w:type="gramEnd"/>
      <w:r w:rsidRPr="00AC4E65">
        <w:rPr>
          <w:rFonts w:ascii="Times New Roman" w:hAnsi="Times New Roman"/>
          <w:sz w:val="28"/>
          <w:szCs w:val="28"/>
          <w:lang w:val="ru-RU"/>
        </w:rPr>
        <w:t>ідину;</w:t>
      </w:r>
    </w:p>
    <w:p w:rsidR="00AC4E65" w:rsidRPr="00AC4E65" w:rsidRDefault="00AC4E65" w:rsidP="00B46C0C">
      <w:pPr>
        <w:pStyle w:val="a9"/>
        <w:ind w:firstLine="708"/>
        <w:jc w:val="both"/>
        <w:rPr>
          <w:rFonts w:ascii="Times New Roman" w:hAnsi="Times New Roman"/>
          <w:sz w:val="28"/>
          <w:szCs w:val="28"/>
          <w:lang w:val="ru-RU"/>
        </w:rPr>
      </w:pPr>
      <w:r w:rsidRPr="005E159A">
        <w:rPr>
          <w:rFonts w:ascii="Times New Roman" w:hAnsi="Times New Roman"/>
          <w:b/>
          <w:i/>
          <w:sz w:val="28"/>
          <w:szCs w:val="28"/>
          <w:lang w:val="ru-RU"/>
        </w:rPr>
        <w:t>г)</w:t>
      </w:r>
      <w:r w:rsidRPr="00AC4E65">
        <w:rPr>
          <w:rFonts w:ascii="Times New Roman" w:hAnsi="Times New Roman"/>
          <w:sz w:val="28"/>
          <w:szCs w:val="28"/>
          <w:lang w:val="ru-RU"/>
        </w:rPr>
        <w:t xml:space="preserve"> перитонеальний діаліз – заповнення через катетер черевної порожнини діалізуючим розчином (до 2 л), який </w:t>
      </w:r>
      <w:proofErr w:type="gramStart"/>
      <w:r w:rsidRPr="00AC4E65">
        <w:rPr>
          <w:rFonts w:ascii="Times New Roman" w:hAnsi="Times New Roman"/>
          <w:sz w:val="28"/>
          <w:szCs w:val="28"/>
          <w:lang w:val="ru-RU"/>
        </w:rPr>
        <w:t>п</w:t>
      </w:r>
      <w:proofErr w:type="gramEnd"/>
      <w:r w:rsidRPr="00AC4E65">
        <w:rPr>
          <w:rFonts w:ascii="Times New Roman" w:hAnsi="Times New Roman"/>
          <w:sz w:val="28"/>
          <w:szCs w:val="28"/>
          <w:lang w:val="ru-RU"/>
        </w:rPr>
        <w:t>ісля експозиції вилучається;</w:t>
      </w:r>
    </w:p>
    <w:p w:rsidR="00AC4E65" w:rsidRPr="00AC4E65" w:rsidRDefault="005E159A" w:rsidP="00B46C0C">
      <w:pPr>
        <w:pStyle w:val="a9"/>
        <w:ind w:firstLine="708"/>
        <w:jc w:val="both"/>
        <w:rPr>
          <w:rFonts w:ascii="Times New Roman" w:hAnsi="Times New Roman"/>
          <w:sz w:val="28"/>
          <w:szCs w:val="28"/>
          <w:lang w:val="ru-RU"/>
        </w:rPr>
      </w:pPr>
      <w:r w:rsidRPr="005E159A">
        <w:rPr>
          <w:rFonts w:ascii="Times New Roman" w:hAnsi="Times New Roman"/>
          <w:b/>
          <w:i/>
          <w:sz w:val="28"/>
          <w:szCs w:val="28"/>
          <w:lang w:val="ru-RU"/>
        </w:rPr>
        <w:t>д)</w:t>
      </w:r>
      <w:r>
        <w:rPr>
          <w:rFonts w:ascii="Times New Roman" w:hAnsi="Times New Roman"/>
          <w:sz w:val="28"/>
          <w:szCs w:val="28"/>
          <w:lang w:val="ru-RU"/>
        </w:rPr>
        <w:t xml:space="preserve"> </w:t>
      </w:r>
      <w:r w:rsidR="00AC4E65" w:rsidRPr="00AC4E65">
        <w:rPr>
          <w:rFonts w:ascii="Times New Roman" w:hAnsi="Times New Roman"/>
          <w:sz w:val="28"/>
          <w:szCs w:val="28"/>
          <w:lang w:val="ru-RU"/>
        </w:rPr>
        <w:t>гемосорбція – проводить</w:t>
      </w:r>
      <w:r>
        <w:rPr>
          <w:rFonts w:ascii="Times New Roman" w:hAnsi="Times New Roman"/>
          <w:sz w:val="28"/>
          <w:szCs w:val="28"/>
          <w:lang w:val="ru-RU"/>
        </w:rPr>
        <w:t xml:space="preserve">ся за допомогою детоксикатора, </w:t>
      </w:r>
      <w:r w:rsidR="00AC4E65" w:rsidRPr="00AC4E65">
        <w:rPr>
          <w:rFonts w:ascii="Times New Roman" w:hAnsi="Times New Roman"/>
          <w:sz w:val="28"/>
          <w:szCs w:val="28"/>
          <w:lang w:val="ru-RU"/>
        </w:rPr>
        <w:t>де здійснюється адсорбція сторонніх речовин на поверхні твердої фази.</w:t>
      </w:r>
    </w:p>
    <w:p w:rsidR="00AC4E65" w:rsidRPr="00AC4E65" w:rsidRDefault="005E159A" w:rsidP="00B46C0C">
      <w:pPr>
        <w:pStyle w:val="a9"/>
        <w:ind w:firstLine="708"/>
        <w:jc w:val="both"/>
        <w:rPr>
          <w:rFonts w:ascii="Times New Roman" w:hAnsi="Times New Roman"/>
          <w:sz w:val="28"/>
          <w:szCs w:val="28"/>
          <w:lang w:val="ru-RU"/>
        </w:rPr>
      </w:pPr>
      <w:r w:rsidRPr="005A599B">
        <w:rPr>
          <w:rFonts w:ascii="Times New Roman" w:hAnsi="Times New Roman"/>
          <w:b/>
          <w:i/>
          <w:sz w:val="28"/>
          <w:szCs w:val="28"/>
          <w:lang w:val="ru-RU"/>
        </w:rPr>
        <w:t>Специфічна терапія</w:t>
      </w:r>
      <w:r>
        <w:rPr>
          <w:rFonts w:ascii="Times New Roman" w:hAnsi="Times New Roman"/>
          <w:sz w:val="28"/>
          <w:szCs w:val="28"/>
          <w:lang w:val="ru-RU"/>
        </w:rPr>
        <w:t xml:space="preserve">. </w:t>
      </w:r>
      <w:proofErr w:type="gramStart"/>
      <w:r>
        <w:rPr>
          <w:rFonts w:ascii="Times New Roman" w:hAnsi="Times New Roman"/>
          <w:sz w:val="28"/>
          <w:szCs w:val="28"/>
          <w:lang w:val="ru-RU"/>
        </w:rPr>
        <w:t>При</w:t>
      </w:r>
      <w:proofErr w:type="gramEnd"/>
      <w:r>
        <w:rPr>
          <w:rFonts w:ascii="Times New Roman" w:hAnsi="Times New Roman"/>
          <w:sz w:val="28"/>
          <w:szCs w:val="28"/>
          <w:lang w:val="ru-RU"/>
        </w:rPr>
        <w:t xml:space="preserve"> отруєнні </w:t>
      </w:r>
      <w:proofErr w:type="gramStart"/>
      <w:r>
        <w:rPr>
          <w:rFonts w:ascii="Times New Roman" w:hAnsi="Times New Roman"/>
          <w:sz w:val="28"/>
          <w:szCs w:val="28"/>
          <w:lang w:val="ru-RU"/>
        </w:rPr>
        <w:t>метанолом</w:t>
      </w:r>
      <w:proofErr w:type="gramEnd"/>
      <w:r>
        <w:rPr>
          <w:rFonts w:ascii="Times New Roman" w:hAnsi="Times New Roman"/>
          <w:sz w:val="28"/>
          <w:szCs w:val="28"/>
          <w:lang w:val="ru-RU"/>
        </w:rPr>
        <w:t xml:space="preserve"> і </w:t>
      </w:r>
      <w:r w:rsidR="00AC4E65" w:rsidRPr="00AC4E65">
        <w:rPr>
          <w:rFonts w:ascii="Times New Roman" w:hAnsi="Times New Roman"/>
          <w:sz w:val="28"/>
          <w:szCs w:val="28"/>
          <w:lang w:val="ru-RU"/>
        </w:rPr>
        <w:t>е</w:t>
      </w:r>
      <w:r>
        <w:rPr>
          <w:rFonts w:ascii="Times New Roman" w:hAnsi="Times New Roman"/>
          <w:sz w:val="28"/>
          <w:szCs w:val="28"/>
          <w:lang w:val="ru-RU"/>
        </w:rPr>
        <w:t xml:space="preserve">тиленгліколем застосовується 30% </w:t>
      </w:r>
      <w:r w:rsidR="00AC4E65" w:rsidRPr="00AC4E65">
        <w:rPr>
          <w:rFonts w:ascii="Times New Roman" w:hAnsi="Times New Roman"/>
          <w:sz w:val="28"/>
          <w:szCs w:val="28"/>
          <w:lang w:val="ru-RU"/>
        </w:rPr>
        <w:t>етиловий спирт усередину по 50 мл через 3 год або</w:t>
      </w:r>
      <w:r>
        <w:rPr>
          <w:rFonts w:ascii="Times New Roman" w:hAnsi="Times New Roman"/>
          <w:sz w:val="28"/>
          <w:szCs w:val="28"/>
          <w:lang w:val="ru-RU"/>
        </w:rPr>
        <w:t xml:space="preserve"> 5</w:t>
      </w:r>
      <w:r w:rsidR="00AC4E65" w:rsidRPr="00AC4E65">
        <w:rPr>
          <w:rFonts w:ascii="Times New Roman" w:hAnsi="Times New Roman"/>
          <w:sz w:val="28"/>
          <w:szCs w:val="28"/>
          <w:lang w:val="ru-RU"/>
        </w:rPr>
        <w:t>% розчин внутрішньовенно, доза чистого алкоголю 1</w:t>
      </w:r>
      <w:r>
        <w:rPr>
          <w:rFonts w:ascii="Times New Roman" w:hAnsi="Times New Roman"/>
          <w:sz w:val="28"/>
          <w:szCs w:val="28"/>
          <w:lang w:val="ru-RU"/>
        </w:rPr>
        <w:t xml:space="preserve">-1,5 г/кг на добу. Крім цього, </w:t>
      </w:r>
      <w:proofErr w:type="gramStart"/>
      <w:r>
        <w:rPr>
          <w:rFonts w:ascii="Times New Roman" w:hAnsi="Times New Roman"/>
          <w:sz w:val="28"/>
          <w:szCs w:val="28"/>
          <w:lang w:val="ru-RU"/>
        </w:rPr>
        <w:t xml:space="preserve">при </w:t>
      </w:r>
      <w:r w:rsidR="00AC4E65" w:rsidRPr="00AC4E65">
        <w:rPr>
          <w:rFonts w:ascii="Times New Roman" w:hAnsi="Times New Roman"/>
          <w:sz w:val="28"/>
          <w:szCs w:val="28"/>
          <w:lang w:val="ru-RU"/>
        </w:rPr>
        <w:t>отру</w:t>
      </w:r>
      <w:proofErr w:type="gramEnd"/>
      <w:r w:rsidR="00AC4E65" w:rsidRPr="00AC4E65">
        <w:rPr>
          <w:rFonts w:ascii="Times New Roman" w:hAnsi="Times New Roman"/>
          <w:sz w:val="28"/>
          <w:szCs w:val="28"/>
          <w:lang w:val="ru-RU"/>
        </w:rPr>
        <w:t>єнні етиленглі</w:t>
      </w:r>
      <w:r>
        <w:rPr>
          <w:rFonts w:ascii="Times New Roman" w:hAnsi="Times New Roman"/>
          <w:sz w:val="28"/>
          <w:szCs w:val="28"/>
          <w:lang w:val="ru-RU"/>
        </w:rPr>
        <w:t xml:space="preserve">колем для зв’язування щавлевої </w:t>
      </w:r>
      <w:r w:rsidR="00AC4E65" w:rsidRPr="00AC4E65">
        <w:rPr>
          <w:rFonts w:ascii="Times New Roman" w:hAnsi="Times New Roman"/>
          <w:sz w:val="28"/>
          <w:szCs w:val="28"/>
          <w:lang w:val="ru-RU"/>
        </w:rPr>
        <w:t>кислоти застос</w:t>
      </w:r>
      <w:r>
        <w:rPr>
          <w:rFonts w:ascii="Times New Roman" w:hAnsi="Times New Roman"/>
          <w:sz w:val="28"/>
          <w:szCs w:val="28"/>
          <w:lang w:val="ru-RU"/>
        </w:rPr>
        <w:t xml:space="preserve">овується хлористий кальцій або </w:t>
      </w:r>
      <w:r w:rsidR="00AC4E65" w:rsidRPr="00AC4E65">
        <w:rPr>
          <w:rFonts w:ascii="Times New Roman" w:hAnsi="Times New Roman"/>
          <w:sz w:val="28"/>
          <w:szCs w:val="28"/>
          <w:lang w:val="ru-RU"/>
        </w:rPr>
        <w:t>глюко</w:t>
      </w:r>
      <w:r>
        <w:rPr>
          <w:rFonts w:ascii="Times New Roman" w:hAnsi="Times New Roman"/>
          <w:sz w:val="28"/>
          <w:szCs w:val="28"/>
          <w:lang w:val="ru-RU"/>
        </w:rPr>
        <w:t>нат кальцію внутрішньовенно (10</w:t>
      </w:r>
      <w:r w:rsidR="00AC4E65" w:rsidRPr="00AC4E65">
        <w:rPr>
          <w:rFonts w:ascii="Times New Roman" w:hAnsi="Times New Roman"/>
          <w:sz w:val="28"/>
          <w:szCs w:val="28"/>
          <w:lang w:val="ru-RU"/>
        </w:rPr>
        <w:t>% розчин по 10 мл повторно). При отруєнні ДХЕ використов</w:t>
      </w:r>
      <w:r w:rsidR="005A599B">
        <w:rPr>
          <w:rFonts w:ascii="Times New Roman" w:hAnsi="Times New Roman"/>
          <w:sz w:val="28"/>
          <w:szCs w:val="28"/>
          <w:lang w:val="ru-RU"/>
        </w:rPr>
        <w:t>уються антиоксиданти – вітамін</w:t>
      </w:r>
      <w:proofErr w:type="gramStart"/>
      <w:r w:rsidR="005A599B">
        <w:rPr>
          <w:rFonts w:ascii="Times New Roman" w:hAnsi="Times New Roman"/>
          <w:sz w:val="28"/>
          <w:szCs w:val="28"/>
          <w:lang w:val="ru-RU"/>
        </w:rPr>
        <w:t xml:space="preserve"> </w:t>
      </w:r>
      <w:r w:rsidR="00AC4E65" w:rsidRPr="00AC4E65">
        <w:rPr>
          <w:rFonts w:ascii="Times New Roman" w:hAnsi="Times New Roman"/>
          <w:sz w:val="28"/>
          <w:szCs w:val="28"/>
          <w:lang w:val="ru-RU"/>
        </w:rPr>
        <w:t>Е</w:t>
      </w:r>
      <w:proofErr w:type="gramEnd"/>
      <w:r w:rsidR="00AC4E65" w:rsidRPr="00AC4E65">
        <w:rPr>
          <w:rFonts w:ascii="Times New Roman" w:hAnsi="Times New Roman"/>
          <w:sz w:val="28"/>
          <w:szCs w:val="28"/>
          <w:lang w:val="ru-RU"/>
        </w:rPr>
        <w:t xml:space="preserve"> по 1 мл 10 % розчину 3-4 рази на добу і по 5 мл 5</w:t>
      </w:r>
      <w:r>
        <w:rPr>
          <w:rFonts w:ascii="Times New Roman" w:hAnsi="Times New Roman"/>
          <w:sz w:val="28"/>
          <w:szCs w:val="28"/>
          <w:lang w:val="ru-RU"/>
        </w:rPr>
        <w:t xml:space="preserve">% унітіолу </w:t>
      </w:r>
      <w:r w:rsidR="00AC4E65" w:rsidRPr="00AC4E65">
        <w:rPr>
          <w:rFonts w:ascii="Times New Roman" w:hAnsi="Times New Roman"/>
          <w:sz w:val="28"/>
          <w:szCs w:val="28"/>
          <w:lang w:val="ru-RU"/>
        </w:rPr>
        <w:t>внутрі</w:t>
      </w:r>
      <w:r w:rsidR="005A599B">
        <w:rPr>
          <w:rFonts w:ascii="Times New Roman" w:hAnsi="Times New Roman"/>
          <w:sz w:val="28"/>
          <w:szCs w:val="28"/>
          <w:lang w:val="ru-RU"/>
        </w:rPr>
        <w:t xml:space="preserve">шньом’язово </w:t>
      </w:r>
      <w:r>
        <w:rPr>
          <w:rFonts w:ascii="Times New Roman" w:hAnsi="Times New Roman"/>
          <w:sz w:val="28"/>
          <w:szCs w:val="28"/>
          <w:lang w:val="ru-RU"/>
        </w:rPr>
        <w:t>3-4 рази на добу. Ацетилцистеїн 5</w:t>
      </w:r>
      <w:r w:rsidR="00AC4E65" w:rsidRPr="00AC4E65">
        <w:rPr>
          <w:rFonts w:ascii="Times New Roman" w:hAnsi="Times New Roman"/>
          <w:sz w:val="28"/>
          <w:szCs w:val="28"/>
          <w:lang w:val="ru-RU"/>
        </w:rPr>
        <w:t xml:space="preserve">% внутрішньовенно: на перше введення 100 мл, потім через 3 год по 40-60 мл до 500 мг/кг, </w:t>
      </w:r>
      <w:proofErr w:type="gramStart"/>
      <w:r w:rsidR="00AC4E65" w:rsidRPr="00AC4E65">
        <w:rPr>
          <w:rFonts w:ascii="Times New Roman" w:hAnsi="Times New Roman"/>
          <w:sz w:val="28"/>
          <w:szCs w:val="28"/>
          <w:lang w:val="ru-RU"/>
        </w:rPr>
        <w:t>на</w:t>
      </w:r>
      <w:proofErr w:type="gramEnd"/>
      <w:r w:rsidR="00AC4E65" w:rsidRPr="00AC4E65">
        <w:rPr>
          <w:rFonts w:ascii="Times New Roman" w:hAnsi="Times New Roman"/>
          <w:sz w:val="28"/>
          <w:szCs w:val="28"/>
          <w:lang w:val="ru-RU"/>
        </w:rPr>
        <w:t xml:space="preserve"> </w:t>
      </w:r>
      <w:proofErr w:type="gramStart"/>
      <w:r w:rsidR="00AC4E65" w:rsidRPr="00AC4E65">
        <w:rPr>
          <w:rFonts w:ascii="Times New Roman" w:hAnsi="Times New Roman"/>
          <w:sz w:val="28"/>
          <w:szCs w:val="28"/>
          <w:lang w:val="ru-RU"/>
        </w:rPr>
        <w:t>другу</w:t>
      </w:r>
      <w:proofErr w:type="gramEnd"/>
      <w:r w:rsidR="00AC4E65" w:rsidRPr="00AC4E65">
        <w:rPr>
          <w:rFonts w:ascii="Times New Roman" w:hAnsi="Times New Roman"/>
          <w:sz w:val="28"/>
          <w:szCs w:val="28"/>
          <w:lang w:val="ru-RU"/>
        </w:rPr>
        <w:t xml:space="preserve"> добу по 60 мл через 6 год.</w:t>
      </w:r>
    </w:p>
    <w:p w:rsidR="00AC4E65" w:rsidRPr="00AC4E65" w:rsidRDefault="00AC4E65" w:rsidP="00B46C0C">
      <w:pPr>
        <w:pStyle w:val="a9"/>
        <w:ind w:firstLine="708"/>
        <w:jc w:val="both"/>
        <w:rPr>
          <w:rFonts w:ascii="Times New Roman" w:hAnsi="Times New Roman"/>
          <w:sz w:val="28"/>
          <w:szCs w:val="28"/>
          <w:lang w:val="ru-RU"/>
        </w:rPr>
      </w:pPr>
      <w:r w:rsidRPr="005E159A">
        <w:rPr>
          <w:rFonts w:ascii="Times New Roman" w:hAnsi="Times New Roman"/>
          <w:b/>
          <w:i/>
          <w:sz w:val="28"/>
          <w:szCs w:val="28"/>
          <w:lang w:val="ru-RU"/>
        </w:rPr>
        <w:lastRenderedPageBreak/>
        <w:t>Специфічна терапія</w:t>
      </w:r>
      <w:r w:rsidR="005E159A">
        <w:rPr>
          <w:rFonts w:ascii="Times New Roman" w:hAnsi="Times New Roman"/>
          <w:sz w:val="28"/>
          <w:szCs w:val="28"/>
          <w:lang w:val="ru-RU"/>
        </w:rPr>
        <w:t xml:space="preserve"> при </w:t>
      </w:r>
      <w:r w:rsidRPr="00AC4E65">
        <w:rPr>
          <w:rFonts w:ascii="Times New Roman" w:hAnsi="Times New Roman"/>
          <w:sz w:val="28"/>
          <w:szCs w:val="28"/>
          <w:lang w:val="ru-RU"/>
        </w:rPr>
        <w:t>отру</w:t>
      </w:r>
      <w:r w:rsidR="005E159A">
        <w:rPr>
          <w:rFonts w:ascii="Times New Roman" w:hAnsi="Times New Roman"/>
          <w:sz w:val="28"/>
          <w:szCs w:val="28"/>
          <w:lang w:val="ru-RU"/>
        </w:rPr>
        <w:t xml:space="preserve">єнні чотирихлористим вуглецем </w:t>
      </w:r>
      <w:r w:rsidRPr="00AC4E65">
        <w:rPr>
          <w:rFonts w:ascii="Times New Roman" w:hAnsi="Times New Roman"/>
          <w:sz w:val="28"/>
          <w:szCs w:val="28"/>
          <w:lang w:val="ru-RU"/>
        </w:rPr>
        <w:t>п</w:t>
      </w:r>
      <w:r w:rsidR="005E159A">
        <w:rPr>
          <w:rFonts w:ascii="Times New Roman" w:hAnsi="Times New Roman"/>
          <w:sz w:val="28"/>
          <w:szCs w:val="28"/>
          <w:lang w:val="ru-RU"/>
        </w:rPr>
        <w:t>ро</w:t>
      </w:r>
      <w:r w:rsidRPr="00AC4E65">
        <w:rPr>
          <w:rFonts w:ascii="Times New Roman" w:hAnsi="Times New Roman"/>
          <w:sz w:val="28"/>
          <w:szCs w:val="28"/>
          <w:lang w:val="ru-RU"/>
        </w:rPr>
        <w:t>водиться прот</w:t>
      </w:r>
      <w:r w:rsidR="005E159A">
        <w:rPr>
          <w:rFonts w:ascii="Times New Roman" w:hAnsi="Times New Roman"/>
          <w:sz w:val="28"/>
          <w:szCs w:val="28"/>
          <w:lang w:val="ru-RU"/>
        </w:rPr>
        <w:t>ягом 1-2 діб. Вводять 1-2 мл 30</w:t>
      </w:r>
      <w:r w:rsidRPr="00AC4E65">
        <w:rPr>
          <w:rFonts w:ascii="Times New Roman" w:hAnsi="Times New Roman"/>
          <w:sz w:val="28"/>
          <w:szCs w:val="28"/>
          <w:lang w:val="ru-RU"/>
        </w:rPr>
        <w:t>% розчину альфа-токоферолу внутрішньо</w:t>
      </w:r>
      <w:r w:rsidR="005E159A">
        <w:rPr>
          <w:rFonts w:ascii="Times New Roman" w:hAnsi="Times New Roman"/>
          <w:sz w:val="28"/>
          <w:szCs w:val="28"/>
          <w:lang w:val="ru-RU"/>
        </w:rPr>
        <w:t>м’язово кожні 6 год, 10 мл 5-10</w:t>
      </w:r>
      <w:r w:rsidRPr="00AC4E65">
        <w:rPr>
          <w:rFonts w:ascii="Times New Roman" w:hAnsi="Times New Roman"/>
          <w:sz w:val="28"/>
          <w:szCs w:val="28"/>
          <w:lang w:val="ru-RU"/>
        </w:rPr>
        <w:t xml:space="preserve">% розчину </w:t>
      </w:r>
      <w:proofErr w:type="gramStart"/>
      <w:r w:rsidRPr="00AC4E65">
        <w:rPr>
          <w:rFonts w:ascii="Times New Roman" w:hAnsi="Times New Roman"/>
          <w:sz w:val="28"/>
          <w:szCs w:val="28"/>
          <w:lang w:val="ru-RU"/>
        </w:rPr>
        <w:t>уніт</w:t>
      </w:r>
      <w:proofErr w:type="gramEnd"/>
      <w:r w:rsidRPr="00AC4E65">
        <w:rPr>
          <w:rFonts w:ascii="Times New Roman" w:hAnsi="Times New Roman"/>
          <w:sz w:val="28"/>
          <w:szCs w:val="28"/>
          <w:lang w:val="ru-RU"/>
        </w:rPr>
        <w:t>іолу кожні 6 год</w:t>
      </w:r>
      <w:r w:rsidR="005E159A">
        <w:rPr>
          <w:rFonts w:ascii="Times New Roman" w:hAnsi="Times New Roman"/>
          <w:sz w:val="28"/>
          <w:szCs w:val="28"/>
          <w:lang w:val="ru-RU"/>
        </w:rPr>
        <w:t xml:space="preserve"> внутрішньом’язово, 40-60 мл 10% розчину тетацину </w:t>
      </w:r>
      <w:r w:rsidRPr="00AC4E65">
        <w:rPr>
          <w:rFonts w:ascii="Times New Roman" w:hAnsi="Times New Roman"/>
          <w:sz w:val="28"/>
          <w:szCs w:val="28"/>
          <w:lang w:val="ru-RU"/>
        </w:rPr>
        <w:t>кальцію в</w:t>
      </w:r>
      <w:r w:rsidR="005E159A">
        <w:rPr>
          <w:rFonts w:ascii="Times New Roman" w:hAnsi="Times New Roman"/>
          <w:sz w:val="28"/>
          <w:szCs w:val="28"/>
          <w:lang w:val="ru-RU"/>
        </w:rPr>
        <w:t>нутрішньовенно на 500 мл 5-10</w:t>
      </w:r>
      <w:r w:rsidRPr="00AC4E65">
        <w:rPr>
          <w:rFonts w:ascii="Times New Roman" w:hAnsi="Times New Roman"/>
          <w:sz w:val="28"/>
          <w:szCs w:val="28"/>
          <w:lang w:val="ru-RU"/>
        </w:rPr>
        <w:t>% розчину глюкози.</w:t>
      </w:r>
    </w:p>
    <w:p w:rsidR="00AC4E65" w:rsidRPr="00AC4E65" w:rsidRDefault="00AC4E65" w:rsidP="00B46C0C">
      <w:pPr>
        <w:pStyle w:val="a9"/>
        <w:ind w:firstLine="708"/>
        <w:jc w:val="both"/>
        <w:rPr>
          <w:rFonts w:ascii="Times New Roman" w:hAnsi="Times New Roman"/>
          <w:sz w:val="28"/>
          <w:szCs w:val="28"/>
          <w:lang w:val="ru-RU"/>
        </w:rPr>
      </w:pPr>
      <w:r w:rsidRPr="005E159A">
        <w:rPr>
          <w:rFonts w:ascii="Times New Roman" w:hAnsi="Times New Roman"/>
          <w:b/>
          <w:i/>
          <w:sz w:val="28"/>
          <w:szCs w:val="28"/>
          <w:lang w:val="ru-RU"/>
        </w:rPr>
        <w:t>Симптомат</w:t>
      </w:r>
      <w:r w:rsidR="005E159A" w:rsidRPr="005E159A">
        <w:rPr>
          <w:rFonts w:ascii="Times New Roman" w:hAnsi="Times New Roman"/>
          <w:b/>
          <w:i/>
          <w:sz w:val="28"/>
          <w:szCs w:val="28"/>
          <w:lang w:val="ru-RU"/>
        </w:rPr>
        <w:t>ична і патогенетична терапія</w:t>
      </w:r>
      <w:r w:rsidR="005E159A">
        <w:rPr>
          <w:rFonts w:ascii="Times New Roman" w:hAnsi="Times New Roman"/>
          <w:sz w:val="28"/>
          <w:szCs w:val="28"/>
          <w:lang w:val="ru-RU"/>
        </w:rPr>
        <w:t xml:space="preserve">. </w:t>
      </w:r>
      <w:r w:rsidRPr="00AC4E65">
        <w:rPr>
          <w:rFonts w:ascii="Times New Roman" w:hAnsi="Times New Roman"/>
          <w:sz w:val="28"/>
          <w:szCs w:val="28"/>
          <w:lang w:val="ru-RU"/>
        </w:rPr>
        <w:t>Проводять за показаннями:</w:t>
      </w:r>
    </w:p>
    <w:p w:rsidR="00AC4E65" w:rsidRPr="00AC4E65" w:rsidRDefault="00AC4E65" w:rsidP="00B46C0C">
      <w:pPr>
        <w:pStyle w:val="a9"/>
        <w:jc w:val="both"/>
        <w:rPr>
          <w:rFonts w:ascii="Times New Roman" w:hAnsi="Times New Roman"/>
          <w:sz w:val="28"/>
          <w:szCs w:val="28"/>
          <w:lang w:val="ru-RU"/>
        </w:rPr>
      </w:pPr>
      <w:r w:rsidRPr="00AC4E65">
        <w:rPr>
          <w:rFonts w:ascii="Times New Roman" w:hAnsi="Times New Roman"/>
          <w:sz w:val="28"/>
          <w:szCs w:val="28"/>
          <w:lang w:val="ru-RU"/>
        </w:rPr>
        <w:t>призначають серцево-судинні засоби, здійснюють оксигенотерапію,</w:t>
      </w:r>
      <w:r w:rsidR="005E159A">
        <w:rPr>
          <w:rFonts w:ascii="Times New Roman" w:hAnsi="Times New Roman"/>
          <w:sz w:val="28"/>
          <w:szCs w:val="28"/>
          <w:lang w:val="ru-RU"/>
        </w:rPr>
        <w:t xml:space="preserve"> корекцію метаболічного ацидозу</w:t>
      </w:r>
      <w:r w:rsidRPr="00AC4E65">
        <w:rPr>
          <w:rFonts w:ascii="Times New Roman" w:hAnsi="Times New Roman"/>
          <w:sz w:val="28"/>
          <w:szCs w:val="28"/>
          <w:lang w:val="ru-RU"/>
        </w:rPr>
        <w:t xml:space="preserve"> (до</w:t>
      </w:r>
      <w:r w:rsidR="005E159A">
        <w:rPr>
          <w:rFonts w:ascii="Times New Roman" w:hAnsi="Times New Roman"/>
          <w:sz w:val="28"/>
          <w:szCs w:val="28"/>
          <w:lang w:val="ru-RU"/>
        </w:rPr>
        <w:t xml:space="preserve"> 1000-1500 мл внутрішньовенно 4</w:t>
      </w:r>
      <w:r w:rsidRPr="00AC4E65">
        <w:rPr>
          <w:rFonts w:ascii="Times New Roman" w:hAnsi="Times New Roman"/>
          <w:sz w:val="28"/>
          <w:szCs w:val="28"/>
          <w:lang w:val="ru-RU"/>
        </w:rPr>
        <w:t>% розчину гідрокарб</w:t>
      </w:r>
      <w:r w:rsidR="005E159A">
        <w:rPr>
          <w:rFonts w:ascii="Times New Roman" w:hAnsi="Times New Roman"/>
          <w:sz w:val="28"/>
          <w:szCs w:val="28"/>
          <w:lang w:val="ru-RU"/>
        </w:rPr>
        <w:t xml:space="preserve">онату натрію на добу), при </w:t>
      </w:r>
      <w:r w:rsidRPr="00AC4E65">
        <w:rPr>
          <w:rFonts w:ascii="Times New Roman" w:hAnsi="Times New Roman"/>
          <w:sz w:val="28"/>
          <w:szCs w:val="28"/>
          <w:lang w:val="ru-RU"/>
        </w:rPr>
        <w:t>буд</w:t>
      </w:r>
      <w:r w:rsidR="005E159A">
        <w:rPr>
          <w:rFonts w:ascii="Times New Roman" w:hAnsi="Times New Roman"/>
          <w:sz w:val="28"/>
          <w:szCs w:val="28"/>
          <w:lang w:val="ru-RU"/>
        </w:rPr>
        <w:t>женні (трихлоретилен)</w:t>
      </w:r>
      <w:r w:rsidRPr="00AC4E65">
        <w:rPr>
          <w:rFonts w:ascii="Times New Roman" w:hAnsi="Times New Roman"/>
          <w:sz w:val="28"/>
          <w:szCs w:val="28"/>
          <w:lang w:val="ru-RU"/>
        </w:rPr>
        <w:t xml:space="preserve"> –</w:t>
      </w:r>
    </w:p>
    <w:p w:rsidR="00030363" w:rsidRDefault="00AC4E65" w:rsidP="00B46C0C">
      <w:pPr>
        <w:pStyle w:val="a9"/>
        <w:jc w:val="both"/>
        <w:rPr>
          <w:rFonts w:ascii="Times New Roman" w:hAnsi="Times New Roman"/>
          <w:sz w:val="28"/>
          <w:szCs w:val="28"/>
          <w:lang w:val="ru-RU"/>
        </w:rPr>
      </w:pPr>
      <w:r w:rsidRPr="00AC4E65">
        <w:rPr>
          <w:rFonts w:ascii="Times New Roman" w:hAnsi="Times New Roman"/>
          <w:sz w:val="28"/>
          <w:szCs w:val="28"/>
          <w:lang w:val="ru-RU"/>
        </w:rPr>
        <w:t>10 мл діаз</w:t>
      </w:r>
      <w:r w:rsidR="005E159A">
        <w:rPr>
          <w:rFonts w:ascii="Times New Roman" w:hAnsi="Times New Roman"/>
          <w:sz w:val="28"/>
          <w:szCs w:val="28"/>
          <w:lang w:val="ru-RU"/>
        </w:rPr>
        <w:t>епаму внутрішньовенно, 2 мл 2,5% розчину аміназину внутріш</w:t>
      </w:r>
      <w:r w:rsidRPr="00AC4E65">
        <w:rPr>
          <w:rFonts w:ascii="Times New Roman" w:hAnsi="Times New Roman"/>
          <w:sz w:val="28"/>
          <w:szCs w:val="28"/>
          <w:lang w:val="ru-RU"/>
        </w:rPr>
        <w:t xml:space="preserve">ньом’язово, </w:t>
      </w:r>
      <w:proofErr w:type="gramStart"/>
      <w:r w:rsidRPr="00AC4E65">
        <w:rPr>
          <w:rFonts w:ascii="Times New Roman" w:hAnsi="Times New Roman"/>
          <w:sz w:val="28"/>
          <w:szCs w:val="28"/>
          <w:lang w:val="ru-RU"/>
        </w:rPr>
        <w:t>в</w:t>
      </w:r>
      <w:proofErr w:type="gramEnd"/>
      <w:r w:rsidRPr="00AC4E65">
        <w:rPr>
          <w:rFonts w:ascii="Times New Roman" w:hAnsi="Times New Roman"/>
          <w:sz w:val="28"/>
          <w:szCs w:val="28"/>
          <w:lang w:val="ru-RU"/>
        </w:rPr>
        <w:t>ітамінотерапію, загальнозміцнювальну терапію.</w:t>
      </w:r>
    </w:p>
    <w:p w:rsidR="00945693" w:rsidRDefault="00945693" w:rsidP="00B46C0C">
      <w:pPr>
        <w:pStyle w:val="a9"/>
        <w:jc w:val="both"/>
        <w:rPr>
          <w:rFonts w:ascii="Times New Roman" w:hAnsi="Times New Roman"/>
          <w:sz w:val="28"/>
          <w:szCs w:val="28"/>
          <w:lang w:val="ru-RU"/>
        </w:rPr>
      </w:pPr>
    </w:p>
    <w:p w:rsidR="00945693" w:rsidRDefault="00945693" w:rsidP="00B46C0C">
      <w:pPr>
        <w:pStyle w:val="a9"/>
        <w:jc w:val="both"/>
        <w:rPr>
          <w:rFonts w:ascii="Times New Roman" w:hAnsi="Times New Roman"/>
          <w:sz w:val="28"/>
          <w:szCs w:val="28"/>
          <w:lang w:val="ru-RU"/>
        </w:rPr>
      </w:pPr>
    </w:p>
    <w:p w:rsidR="00945693" w:rsidRDefault="00945693" w:rsidP="00B46C0C">
      <w:pPr>
        <w:pStyle w:val="a9"/>
        <w:jc w:val="both"/>
        <w:rPr>
          <w:rFonts w:ascii="Times New Roman" w:hAnsi="Times New Roman"/>
          <w:sz w:val="28"/>
          <w:szCs w:val="28"/>
          <w:lang w:val="ru-RU"/>
        </w:rPr>
      </w:pPr>
    </w:p>
    <w:p w:rsidR="00945693" w:rsidRPr="00AC4E65" w:rsidRDefault="00945693" w:rsidP="00B46C0C">
      <w:pPr>
        <w:pStyle w:val="a9"/>
        <w:jc w:val="both"/>
        <w:rPr>
          <w:rFonts w:ascii="Times New Roman" w:hAnsi="Times New Roman"/>
          <w:sz w:val="28"/>
          <w:szCs w:val="28"/>
          <w:lang w:val="ru-RU"/>
        </w:rPr>
      </w:pPr>
    </w:p>
    <w:sectPr w:rsidR="00945693" w:rsidRPr="00AC4E65" w:rsidSect="004B0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83D"/>
    <w:multiLevelType w:val="hybridMultilevel"/>
    <w:tmpl w:val="E012B916"/>
    <w:lvl w:ilvl="0" w:tplc="E7A2DDAE">
      <w:start w:val="3"/>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4A44B0"/>
    <w:multiLevelType w:val="hybridMultilevel"/>
    <w:tmpl w:val="DC8A5B8E"/>
    <w:lvl w:ilvl="0" w:tplc="9A2E4C9E">
      <w:numFmt w:val="bullet"/>
      <w:lvlText w:val="-"/>
      <w:lvlJc w:val="left"/>
      <w:pPr>
        <w:ind w:left="149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4A14AD"/>
    <w:multiLevelType w:val="multilevel"/>
    <w:tmpl w:val="D5B8AE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compat/>
  <w:rsids>
    <w:rsidRoot w:val="007737BA"/>
    <w:rsid w:val="00000E6A"/>
    <w:rsid w:val="00030363"/>
    <w:rsid w:val="00046AF5"/>
    <w:rsid w:val="000805A6"/>
    <w:rsid w:val="000B2ABB"/>
    <w:rsid w:val="00181612"/>
    <w:rsid w:val="00192FFB"/>
    <w:rsid w:val="0019406A"/>
    <w:rsid w:val="001A6B7D"/>
    <w:rsid w:val="001C24AE"/>
    <w:rsid w:val="001D5B1E"/>
    <w:rsid w:val="00283416"/>
    <w:rsid w:val="002936E2"/>
    <w:rsid w:val="00347FC9"/>
    <w:rsid w:val="00360D07"/>
    <w:rsid w:val="003D4D20"/>
    <w:rsid w:val="004B0888"/>
    <w:rsid w:val="004C164E"/>
    <w:rsid w:val="00561E31"/>
    <w:rsid w:val="005A599B"/>
    <w:rsid w:val="005E159A"/>
    <w:rsid w:val="00673550"/>
    <w:rsid w:val="007737BA"/>
    <w:rsid w:val="007818C4"/>
    <w:rsid w:val="007A413B"/>
    <w:rsid w:val="00821F3D"/>
    <w:rsid w:val="0082367E"/>
    <w:rsid w:val="008A14AA"/>
    <w:rsid w:val="00906C19"/>
    <w:rsid w:val="00945693"/>
    <w:rsid w:val="009F7C19"/>
    <w:rsid w:val="00AC4E65"/>
    <w:rsid w:val="00AE6216"/>
    <w:rsid w:val="00AF2FF0"/>
    <w:rsid w:val="00B41CAC"/>
    <w:rsid w:val="00B46C0C"/>
    <w:rsid w:val="00B63F04"/>
    <w:rsid w:val="00BA6769"/>
    <w:rsid w:val="00BC0343"/>
    <w:rsid w:val="00D81E0D"/>
    <w:rsid w:val="00DF1FA1"/>
    <w:rsid w:val="00DF4F91"/>
    <w:rsid w:val="00E63043"/>
    <w:rsid w:val="00E9348E"/>
    <w:rsid w:val="00EA3F0F"/>
    <w:rsid w:val="00ED4020"/>
    <w:rsid w:val="00EE5FD4"/>
    <w:rsid w:val="00F40F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B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737BA"/>
    <w:pPr>
      <w:keepNext/>
      <w:widowControl w:val="0"/>
      <w:shd w:val="clear" w:color="auto" w:fill="FFFFFF"/>
      <w:spacing w:line="360" w:lineRule="auto"/>
      <w:ind w:firstLine="567"/>
      <w:jc w:val="center"/>
      <w:outlineLvl w:val="0"/>
    </w:pPr>
    <w:rPr>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1CAC"/>
    <w:rPr>
      <w:b/>
      <w:bCs/>
    </w:rPr>
  </w:style>
  <w:style w:type="paragraph" w:styleId="a4">
    <w:name w:val="List Paragraph"/>
    <w:basedOn w:val="a"/>
    <w:uiPriority w:val="34"/>
    <w:qFormat/>
    <w:rsid w:val="00B41CAC"/>
    <w:pPr>
      <w:ind w:left="720"/>
      <w:contextualSpacing/>
    </w:pPr>
  </w:style>
  <w:style w:type="character" w:customStyle="1" w:styleId="10">
    <w:name w:val="Заголовок 1 Знак"/>
    <w:basedOn w:val="a0"/>
    <w:link w:val="1"/>
    <w:rsid w:val="007737BA"/>
    <w:rPr>
      <w:rFonts w:ascii="Times New Roman" w:eastAsia="Times New Roman" w:hAnsi="Times New Roman" w:cs="Times New Roman"/>
      <w:color w:val="000000"/>
      <w:sz w:val="28"/>
      <w:szCs w:val="20"/>
      <w:shd w:val="clear" w:color="auto" w:fill="FFFFFF"/>
      <w:lang w:val="uk-UA" w:eastAsia="ru-RU"/>
    </w:rPr>
  </w:style>
  <w:style w:type="paragraph" w:styleId="a5">
    <w:name w:val="Body Text"/>
    <w:basedOn w:val="a"/>
    <w:link w:val="a6"/>
    <w:semiHidden/>
    <w:unhideWhenUsed/>
    <w:rsid w:val="007737BA"/>
    <w:pPr>
      <w:spacing w:after="120"/>
    </w:pPr>
  </w:style>
  <w:style w:type="character" w:customStyle="1" w:styleId="a6">
    <w:name w:val="Основной текст Знак"/>
    <w:basedOn w:val="a0"/>
    <w:link w:val="a5"/>
    <w:semiHidden/>
    <w:rsid w:val="007737BA"/>
    <w:rPr>
      <w:rFonts w:ascii="Times New Roman" w:eastAsia="Times New Roman" w:hAnsi="Times New Roman" w:cs="Times New Roman"/>
      <w:sz w:val="28"/>
      <w:szCs w:val="24"/>
      <w:lang w:eastAsia="ru-RU"/>
    </w:rPr>
  </w:style>
  <w:style w:type="paragraph" w:styleId="a7">
    <w:name w:val="No Spacing"/>
    <w:uiPriority w:val="1"/>
    <w:qFormat/>
    <w:rsid w:val="007737BA"/>
    <w:pPr>
      <w:spacing w:after="0" w:line="240" w:lineRule="auto"/>
    </w:pPr>
    <w:rPr>
      <w:rFonts w:ascii="Times New Roman" w:eastAsia="Times New Roman" w:hAnsi="Times New Roman" w:cs="Times New Roman"/>
      <w:sz w:val="28"/>
      <w:szCs w:val="24"/>
      <w:lang w:eastAsia="ru-RU"/>
    </w:rPr>
  </w:style>
  <w:style w:type="paragraph" w:customStyle="1" w:styleId="2">
    <w:name w:val="Стиль2"/>
    <w:rsid w:val="007737BA"/>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character" w:customStyle="1" w:styleId="a8">
    <w:name w:val="Основной текст_"/>
    <w:basedOn w:val="a0"/>
    <w:link w:val="3"/>
    <w:locked/>
    <w:rsid w:val="007737BA"/>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8"/>
    <w:rsid w:val="007737BA"/>
    <w:pPr>
      <w:widowControl w:val="0"/>
      <w:shd w:val="clear" w:color="auto" w:fill="FFFFFF"/>
      <w:spacing w:line="490" w:lineRule="exact"/>
      <w:ind w:hanging="480"/>
    </w:pPr>
    <w:rPr>
      <w:sz w:val="25"/>
      <w:szCs w:val="25"/>
      <w:lang w:eastAsia="en-US"/>
    </w:rPr>
  </w:style>
  <w:style w:type="character" w:customStyle="1" w:styleId="11">
    <w:name w:val="Основной текст1"/>
    <w:basedOn w:val="a8"/>
    <w:rsid w:val="007737BA"/>
    <w:rPr>
      <w:color w:val="000000"/>
      <w:spacing w:val="0"/>
      <w:w w:val="100"/>
      <w:position w:val="0"/>
      <w:u w:val="single"/>
      <w:lang w:val="uk-UA"/>
    </w:rPr>
  </w:style>
  <w:style w:type="character" w:customStyle="1" w:styleId="20">
    <w:name w:val="Основной текст (2)"/>
    <w:basedOn w:val="a0"/>
    <w:rsid w:val="007737BA"/>
    <w:rPr>
      <w:rFonts w:ascii="Times New Roman" w:eastAsia="Times New Roman" w:hAnsi="Times New Roman" w:cs="Times New Roman" w:hint="default"/>
      <w:b/>
      <w:bCs/>
      <w:i w:val="0"/>
      <w:iCs w:val="0"/>
      <w:smallCaps w:val="0"/>
      <w:color w:val="000000"/>
      <w:spacing w:val="0"/>
      <w:w w:val="100"/>
      <w:position w:val="0"/>
      <w:sz w:val="25"/>
      <w:szCs w:val="25"/>
      <w:u w:val="single"/>
      <w:lang w:val="uk-UA"/>
    </w:rPr>
  </w:style>
  <w:style w:type="character" w:customStyle="1" w:styleId="15pt0pt">
    <w:name w:val="Основной текст + 15 pt;Полужирный;Интервал 0 pt"/>
    <w:basedOn w:val="a8"/>
    <w:rsid w:val="00AF2FF0"/>
    <w:rPr>
      <w:b/>
      <w:bCs/>
      <w:i w:val="0"/>
      <w:iCs w:val="0"/>
      <w:smallCaps w:val="0"/>
      <w:strike w:val="0"/>
      <w:color w:val="000000"/>
      <w:spacing w:val="-10"/>
      <w:w w:val="100"/>
      <w:position w:val="0"/>
      <w:sz w:val="30"/>
      <w:szCs w:val="30"/>
      <w:u w:val="single"/>
      <w:lang w:val="uk-UA"/>
    </w:rPr>
  </w:style>
  <w:style w:type="character" w:customStyle="1" w:styleId="30">
    <w:name w:val="Основной текст (3)_"/>
    <w:basedOn w:val="a0"/>
    <w:link w:val="31"/>
    <w:rsid w:val="00AF2FF0"/>
    <w:rPr>
      <w:rFonts w:ascii="Times New Roman" w:eastAsia="Times New Roman" w:hAnsi="Times New Roman" w:cs="Times New Roman"/>
      <w:sz w:val="27"/>
      <w:szCs w:val="27"/>
      <w:shd w:val="clear" w:color="auto" w:fill="FFFFFF"/>
    </w:rPr>
  </w:style>
  <w:style w:type="paragraph" w:customStyle="1" w:styleId="21">
    <w:name w:val="Основной текст2"/>
    <w:basedOn w:val="a"/>
    <w:rsid w:val="00AF2FF0"/>
    <w:pPr>
      <w:widowControl w:val="0"/>
      <w:shd w:val="clear" w:color="auto" w:fill="FFFFFF"/>
      <w:spacing w:line="322" w:lineRule="exact"/>
    </w:pPr>
    <w:rPr>
      <w:color w:val="000000"/>
      <w:szCs w:val="28"/>
      <w:lang w:val="uk-UA"/>
    </w:rPr>
  </w:style>
  <w:style w:type="paragraph" w:customStyle="1" w:styleId="31">
    <w:name w:val="Основной текст (3)"/>
    <w:basedOn w:val="a"/>
    <w:link w:val="30"/>
    <w:rsid w:val="00AF2FF0"/>
    <w:pPr>
      <w:widowControl w:val="0"/>
      <w:shd w:val="clear" w:color="auto" w:fill="FFFFFF"/>
      <w:spacing w:line="307" w:lineRule="exact"/>
    </w:pPr>
    <w:rPr>
      <w:sz w:val="27"/>
      <w:szCs w:val="27"/>
      <w:lang w:eastAsia="en-US"/>
    </w:rPr>
  </w:style>
  <w:style w:type="paragraph" w:styleId="a9">
    <w:name w:val="Plain Text"/>
    <w:basedOn w:val="a"/>
    <w:link w:val="aa"/>
    <w:uiPriority w:val="99"/>
    <w:unhideWhenUsed/>
    <w:rsid w:val="00906C19"/>
    <w:rPr>
      <w:rFonts w:ascii="Consolas" w:eastAsia="Calibri" w:hAnsi="Consolas"/>
      <w:sz w:val="21"/>
      <w:szCs w:val="21"/>
      <w:lang w:val="uk-UA"/>
    </w:rPr>
  </w:style>
  <w:style w:type="character" w:customStyle="1" w:styleId="aa">
    <w:name w:val="Текст Знак"/>
    <w:basedOn w:val="a0"/>
    <w:link w:val="a9"/>
    <w:uiPriority w:val="99"/>
    <w:rsid w:val="00906C19"/>
    <w:rPr>
      <w:rFonts w:ascii="Consolas" w:eastAsia="Calibri" w:hAnsi="Consolas" w:cs="Times New Roman"/>
      <w:sz w:val="21"/>
      <w:szCs w:val="21"/>
      <w:lang w:val="uk-UA"/>
    </w:rPr>
  </w:style>
</w:styles>
</file>

<file path=word/webSettings.xml><?xml version="1.0" encoding="utf-8"?>
<w:webSettings xmlns:r="http://schemas.openxmlformats.org/officeDocument/2006/relationships" xmlns:w="http://schemas.openxmlformats.org/wordprocessingml/2006/main">
  <w:divs>
    <w:div w:id="7199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40771-B764-4626-AF8E-C1117F73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24166</Words>
  <Characters>13776</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user</cp:lastModifiedBy>
  <cp:revision>25</cp:revision>
  <dcterms:created xsi:type="dcterms:W3CDTF">2016-02-21T10:12:00Z</dcterms:created>
  <dcterms:modified xsi:type="dcterms:W3CDTF">2019-09-18T11:38:00Z</dcterms:modified>
</cp:coreProperties>
</file>