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B47" w:rsidRPr="00670B47" w:rsidRDefault="4126E565" w:rsidP="4126E565">
      <w:pPr>
        <w:spacing w:after="0" w:line="240" w:lineRule="auto"/>
        <w:ind w:firstLine="709"/>
        <w:jc w:val="center"/>
        <w:rPr>
          <w:rFonts w:ascii="Times New Roman" w:eastAsia="Times New Roman" w:hAnsi="Times New Roman"/>
          <w:b/>
          <w:bCs/>
          <w:sz w:val="28"/>
          <w:szCs w:val="28"/>
          <w:lang w:val="ru-RU" w:eastAsia="ru-RU"/>
        </w:rPr>
      </w:pPr>
      <w:r w:rsidRPr="4126E565">
        <w:rPr>
          <w:rFonts w:ascii="Times New Roman" w:eastAsia="Times New Roman" w:hAnsi="Times New Roman"/>
          <w:b/>
          <w:bCs/>
          <w:sz w:val="28"/>
          <w:szCs w:val="28"/>
          <w:lang w:val="ru-RU" w:eastAsia="ru-RU"/>
        </w:rPr>
        <w:t>Винницкий национальный медицинский университет</w:t>
      </w:r>
      <w:r w:rsidRPr="4126E565">
        <w:rPr>
          <w:rFonts w:ascii="Times New Roman" w:eastAsia="Times New Roman" w:hAnsi="Times New Roman"/>
          <w:b/>
          <w:bCs/>
          <w:sz w:val="28"/>
          <w:szCs w:val="28"/>
          <w:lang w:eastAsia="ru-RU"/>
        </w:rPr>
        <w:t xml:space="preserve"> и</w:t>
      </w:r>
      <w:r w:rsidRPr="4126E565">
        <w:rPr>
          <w:rFonts w:ascii="Times New Roman" w:eastAsia="Times New Roman" w:hAnsi="Times New Roman"/>
          <w:b/>
          <w:bCs/>
          <w:sz w:val="28"/>
          <w:szCs w:val="28"/>
          <w:lang w:val="ru-RU" w:eastAsia="ru-RU"/>
        </w:rPr>
        <w:t>м. Н.И. Пирогова</w:t>
      </w:r>
    </w:p>
    <w:p w:rsidR="00670B47" w:rsidRPr="00670B47" w:rsidRDefault="0BB6D236" w:rsidP="0BB6D236">
      <w:pPr>
        <w:spacing w:after="0" w:line="240" w:lineRule="auto"/>
        <w:ind w:firstLine="709"/>
        <w:jc w:val="center"/>
        <w:rPr>
          <w:rFonts w:ascii="Times New Roman" w:eastAsia="Times New Roman" w:hAnsi="Times New Roman"/>
          <w:b/>
          <w:bCs/>
          <w:sz w:val="28"/>
          <w:szCs w:val="28"/>
          <w:lang w:val="ru-RU" w:eastAsia="ru-RU"/>
        </w:rPr>
      </w:pPr>
      <w:r w:rsidRPr="0BB6D236">
        <w:rPr>
          <w:rFonts w:ascii="Times New Roman" w:eastAsia="Times New Roman" w:hAnsi="Times New Roman"/>
          <w:b/>
          <w:bCs/>
          <w:sz w:val="28"/>
          <w:szCs w:val="28"/>
          <w:lang w:val="ru-RU" w:eastAsia="ru-RU"/>
        </w:rPr>
        <w:t>К</w:t>
      </w:r>
      <w:r w:rsidRPr="0BB6D236">
        <w:rPr>
          <w:rFonts w:ascii="Times New Roman" w:eastAsia="Times New Roman" w:hAnsi="Times New Roman"/>
          <w:b/>
          <w:bCs/>
          <w:sz w:val="28"/>
          <w:szCs w:val="28"/>
          <w:lang w:eastAsia="ru-RU"/>
        </w:rPr>
        <w:t>афедра м</w:t>
      </w:r>
      <w:r w:rsidRPr="0BB6D236">
        <w:rPr>
          <w:rFonts w:ascii="Times New Roman" w:eastAsia="Times New Roman" w:hAnsi="Times New Roman"/>
          <w:b/>
          <w:bCs/>
          <w:sz w:val="28"/>
          <w:szCs w:val="28"/>
          <w:lang w:val="ru-RU" w:eastAsia="ru-RU"/>
        </w:rPr>
        <w:t xml:space="preserve">едицины катастроф и </w:t>
      </w:r>
      <w:r w:rsidRPr="0BB6D236">
        <w:rPr>
          <w:rFonts w:ascii="Times New Roman" w:eastAsia="Times New Roman" w:hAnsi="Times New Roman"/>
          <w:b/>
          <w:bCs/>
          <w:sz w:val="28"/>
          <w:szCs w:val="28"/>
          <w:lang w:eastAsia="ru-RU"/>
        </w:rPr>
        <w:t>военной медицины</w:t>
      </w:r>
    </w:p>
    <w:p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rsidR="00670B47" w:rsidRPr="00670B47" w:rsidRDefault="00670B47" w:rsidP="00670B47">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rsidR="00670B47" w:rsidRPr="00670B47" w:rsidRDefault="00670B47" w:rsidP="00670B47">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rsidR="00670B47" w:rsidRPr="00670B47" w:rsidRDefault="00670B47" w:rsidP="00670B47">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rsidR="00670B47" w:rsidRPr="00670B47" w:rsidRDefault="4126E565" w:rsidP="4126E565">
      <w:pPr>
        <w:widowControl w:val="0"/>
        <w:autoSpaceDE w:val="0"/>
        <w:autoSpaceDN w:val="0"/>
        <w:adjustRightInd w:val="0"/>
        <w:spacing w:after="0" w:line="240" w:lineRule="auto"/>
        <w:ind w:firstLine="4536"/>
        <w:rPr>
          <w:rFonts w:ascii="Times New Roman" w:eastAsia="Times New Roman" w:hAnsi="Times New Roman"/>
          <w:sz w:val="28"/>
          <w:szCs w:val="28"/>
          <w:lang w:eastAsia="ru-RU"/>
        </w:rPr>
      </w:pPr>
      <w:r w:rsidRPr="4126E565">
        <w:rPr>
          <w:rFonts w:ascii="Times New Roman" w:eastAsia="Times New Roman" w:hAnsi="Times New Roman"/>
          <w:sz w:val="28"/>
          <w:szCs w:val="28"/>
          <w:lang w:eastAsia="ru-RU"/>
        </w:rPr>
        <w:t>„УТВЕРЖДАЮ”</w:t>
      </w:r>
    </w:p>
    <w:p w:rsidR="00670B47" w:rsidRPr="00670B47" w:rsidRDefault="0BB6D236" w:rsidP="0BB6D236">
      <w:pPr>
        <w:widowControl w:val="0"/>
        <w:autoSpaceDE w:val="0"/>
        <w:autoSpaceDN w:val="0"/>
        <w:adjustRightInd w:val="0"/>
        <w:spacing w:after="0" w:line="240" w:lineRule="auto"/>
        <w:ind w:firstLine="4536"/>
        <w:jc w:val="both"/>
        <w:rPr>
          <w:rFonts w:ascii="Times New Roman" w:eastAsia="Times New Roman" w:hAnsi="Times New Roman"/>
          <w:sz w:val="28"/>
          <w:szCs w:val="28"/>
          <w:lang w:eastAsia="ru-RU"/>
        </w:rPr>
      </w:pPr>
      <w:r w:rsidRPr="0BB6D236">
        <w:rPr>
          <w:rFonts w:ascii="Times New Roman" w:eastAsia="Times New Roman" w:hAnsi="Times New Roman"/>
          <w:sz w:val="28"/>
          <w:szCs w:val="28"/>
          <w:lang w:eastAsia="ru-RU"/>
        </w:rPr>
        <w:t>И.о. заведующего кафедры МК и ВМ</w:t>
      </w:r>
    </w:p>
    <w:p w:rsidR="00670B47" w:rsidRPr="00670B47" w:rsidRDefault="0BB6D236" w:rsidP="0BB6D236">
      <w:pPr>
        <w:widowControl w:val="0"/>
        <w:autoSpaceDE w:val="0"/>
        <w:autoSpaceDN w:val="0"/>
        <w:adjustRightInd w:val="0"/>
        <w:spacing w:after="0" w:line="240" w:lineRule="auto"/>
        <w:ind w:firstLine="4536"/>
        <w:jc w:val="both"/>
        <w:rPr>
          <w:rFonts w:ascii="Times New Roman" w:eastAsia="Times New Roman" w:hAnsi="Times New Roman"/>
          <w:sz w:val="28"/>
          <w:szCs w:val="28"/>
          <w:lang w:eastAsia="ru-RU"/>
        </w:rPr>
      </w:pPr>
      <w:r w:rsidRPr="0BB6D236">
        <w:rPr>
          <w:rFonts w:ascii="Times New Roman" w:eastAsia="Times New Roman" w:hAnsi="Times New Roman"/>
          <w:sz w:val="28"/>
          <w:szCs w:val="28"/>
          <w:lang w:eastAsia="ru-RU"/>
        </w:rPr>
        <w:t>____________ доц. Н.В. Матвийчук</w:t>
      </w:r>
    </w:p>
    <w:p w:rsidR="00670B47" w:rsidRPr="00670B47" w:rsidRDefault="0BB6D236" w:rsidP="0BB6D236">
      <w:pPr>
        <w:widowControl w:val="0"/>
        <w:autoSpaceDE w:val="0"/>
        <w:autoSpaceDN w:val="0"/>
        <w:adjustRightInd w:val="0"/>
        <w:spacing w:after="0" w:line="240" w:lineRule="auto"/>
        <w:ind w:firstLine="4536"/>
        <w:jc w:val="both"/>
        <w:rPr>
          <w:rFonts w:ascii="Times New Roman" w:eastAsia="Times New Roman" w:hAnsi="Times New Roman"/>
          <w:sz w:val="28"/>
          <w:szCs w:val="28"/>
          <w:lang w:eastAsia="ru-RU"/>
        </w:rPr>
      </w:pPr>
      <w:r w:rsidRPr="0BB6D236">
        <w:rPr>
          <w:rFonts w:ascii="Times New Roman" w:eastAsia="Times New Roman" w:hAnsi="Times New Roman"/>
          <w:sz w:val="28"/>
          <w:szCs w:val="28"/>
          <w:lang w:eastAsia="ru-RU"/>
        </w:rPr>
        <w:t xml:space="preserve">Протокол заседания  кафедры МК и ВМ </w:t>
      </w:r>
    </w:p>
    <w:p w:rsidR="00670B47" w:rsidRPr="00670B47" w:rsidRDefault="4126E565" w:rsidP="4126E565">
      <w:pPr>
        <w:widowControl w:val="0"/>
        <w:autoSpaceDE w:val="0"/>
        <w:autoSpaceDN w:val="0"/>
        <w:adjustRightInd w:val="0"/>
        <w:spacing w:after="0" w:line="240" w:lineRule="auto"/>
        <w:ind w:firstLine="4536"/>
        <w:jc w:val="both"/>
        <w:rPr>
          <w:rFonts w:ascii="Times New Roman" w:eastAsia="Times New Roman" w:hAnsi="Times New Roman"/>
          <w:sz w:val="28"/>
          <w:szCs w:val="28"/>
          <w:lang w:eastAsia="ru-RU"/>
        </w:rPr>
      </w:pPr>
      <w:r w:rsidRPr="4126E565">
        <w:rPr>
          <w:rFonts w:ascii="Times New Roman" w:eastAsia="Times New Roman" w:hAnsi="Times New Roman"/>
          <w:sz w:val="28"/>
          <w:szCs w:val="28"/>
          <w:lang w:eastAsia="ru-RU"/>
        </w:rPr>
        <w:t>№____ от _________201  г.</w:t>
      </w:r>
    </w:p>
    <w:p w:rsidR="00670B47" w:rsidRPr="00670B47" w:rsidRDefault="00670B47" w:rsidP="00670B47">
      <w:pPr>
        <w:keepNext/>
        <w:widowControl w:val="0"/>
        <w:shd w:val="clear" w:color="auto" w:fill="FFFFFF"/>
        <w:spacing w:after="0" w:line="240" w:lineRule="auto"/>
        <w:ind w:firstLine="4536"/>
        <w:jc w:val="both"/>
        <w:outlineLvl w:val="0"/>
        <w:rPr>
          <w:rFonts w:ascii="Times New Roman" w:eastAsia="Times New Roman" w:hAnsi="Times New Roman"/>
          <w:color w:val="000000"/>
          <w:sz w:val="28"/>
          <w:szCs w:val="28"/>
          <w:lang w:eastAsia="ru-RU"/>
        </w:rPr>
      </w:pPr>
    </w:p>
    <w:p w:rsidR="00670B47" w:rsidRPr="00670B47" w:rsidRDefault="00670B47" w:rsidP="00670B47">
      <w:pPr>
        <w:keepNext/>
        <w:widowControl w:val="0"/>
        <w:shd w:val="clear" w:color="auto" w:fill="FFFFFF"/>
        <w:spacing w:after="0" w:line="240" w:lineRule="auto"/>
        <w:ind w:firstLine="709"/>
        <w:jc w:val="both"/>
        <w:outlineLvl w:val="0"/>
        <w:rPr>
          <w:rFonts w:ascii="Times New Roman" w:eastAsia="Times New Roman" w:hAnsi="Times New Roman"/>
          <w:color w:val="000000"/>
          <w:sz w:val="28"/>
          <w:szCs w:val="28"/>
          <w:lang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val="ru-RU" w:eastAsia="ru-RU"/>
        </w:rPr>
      </w:pPr>
    </w:p>
    <w:p w:rsidR="00670B47" w:rsidRPr="00670B47" w:rsidRDefault="4126E565" w:rsidP="4126E565">
      <w:pPr>
        <w:spacing w:after="0" w:line="240" w:lineRule="auto"/>
        <w:ind w:firstLine="709"/>
        <w:jc w:val="center"/>
        <w:rPr>
          <w:rFonts w:ascii="Times New Roman" w:eastAsia="Times New Roman" w:hAnsi="Times New Roman"/>
          <w:b/>
          <w:bCs/>
          <w:sz w:val="28"/>
          <w:szCs w:val="28"/>
          <w:lang w:eastAsia="ru-RU"/>
        </w:rPr>
      </w:pPr>
      <w:r w:rsidRPr="4126E565">
        <w:rPr>
          <w:rFonts w:ascii="Times New Roman" w:eastAsia="Times New Roman" w:hAnsi="Times New Roman"/>
          <w:b/>
          <w:bCs/>
          <w:sz w:val="28"/>
          <w:szCs w:val="28"/>
          <w:lang w:eastAsia="ru-RU"/>
        </w:rPr>
        <w:t xml:space="preserve">МЕТОДИЧЕСКИЕ МАТЕРИАЛЫ </w:t>
      </w:r>
    </w:p>
    <w:p w:rsidR="00670B47" w:rsidRPr="00670B47" w:rsidRDefault="0BB6D236" w:rsidP="0BB6D236">
      <w:pPr>
        <w:spacing w:after="0" w:line="240" w:lineRule="auto"/>
        <w:ind w:firstLine="709"/>
        <w:jc w:val="center"/>
        <w:rPr>
          <w:rFonts w:ascii="Times New Roman" w:eastAsia="Times New Roman" w:hAnsi="Times New Roman"/>
          <w:b/>
          <w:bCs/>
          <w:sz w:val="28"/>
          <w:szCs w:val="28"/>
          <w:lang w:eastAsia="ru-RU"/>
        </w:rPr>
      </w:pPr>
      <w:r w:rsidRPr="0BB6D236">
        <w:rPr>
          <w:rFonts w:ascii="Times New Roman" w:eastAsia="Times New Roman" w:hAnsi="Times New Roman"/>
          <w:b/>
          <w:bCs/>
          <w:sz w:val="28"/>
          <w:szCs w:val="28"/>
          <w:lang w:eastAsia="ru-RU"/>
        </w:rPr>
        <w:t xml:space="preserve">к практическому занятию </w:t>
      </w:r>
    </w:p>
    <w:p w:rsidR="00670B47" w:rsidRPr="00670B47" w:rsidRDefault="0BB6D236" w:rsidP="0BB6D236">
      <w:pPr>
        <w:spacing w:after="0" w:line="240" w:lineRule="auto"/>
        <w:ind w:firstLine="709"/>
        <w:jc w:val="center"/>
        <w:rPr>
          <w:rFonts w:ascii="Times New Roman" w:eastAsia="Times New Roman" w:hAnsi="Times New Roman"/>
          <w:b/>
          <w:bCs/>
          <w:sz w:val="28"/>
          <w:szCs w:val="28"/>
          <w:lang w:eastAsia="ru-RU"/>
        </w:rPr>
      </w:pPr>
      <w:r w:rsidRPr="0BB6D236">
        <w:rPr>
          <w:rFonts w:ascii="Times New Roman" w:eastAsia="Times New Roman" w:hAnsi="Times New Roman"/>
          <w:b/>
          <w:bCs/>
          <w:sz w:val="28"/>
          <w:szCs w:val="28"/>
          <w:lang w:eastAsia="ru-RU"/>
        </w:rPr>
        <w:t>для студентов 2 курса медицинского факультета, 3 курса фармацевтического факультета, 4 курса стоматологического факультета по дисциплине «Гражданская оборона»</w:t>
      </w:r>
    </w:p>
    <w:p w:rsidR="00670B47" w:rsidRPr="00670B47" w:rsidRDefault="00670B47" w:rsidP="00670B47">
      <w:pPr>
        <w:spacing w:after="0" w:line="240" w:lineRule="auto"/>
        <w:ind w:firstLine="709"/>
        <w:jc w:val="center"/>
        <w:rPr>
          <w:rFonts w:ascii="Times New Roman" w:eastAsia="Times New Roman" w:hAnsi="Times New Roman"/>
          <w:sz w:val="28"/>
          <w:szCs w:val="28"/>
          <w:lang w:eastAsia="ru-RU"/>
        </w:rPr>
      </w:pPr>
    </w:p>
    <w:p w:rsidR="00670B47" w:rsidRPr="00670B47" w:rsidRDefault="00670B47" w:rsidP="00670B47">
      <w:pPr>
        <w:spacing w:after="0" w:line="240" w:lineRule="auto"/>
        <w:ind w:firstLine="709"/>
        <w:jc w:val="center"/>
        <w:rPr>
          <w:rFonts w:ascii="Times New Roman" w:eastAsia="Times New Roman" w:hAnsi="Times New Roman"/>
          <w:caps/>
          <w:sz w:val="28"/>
          <w:szCs w:val="28"/>
          <w:lang w:eastAsia="ru-RU"/>
        </w:rPr>
      </w:pPr>
    </w:p>
    <w:p w:rsidR="00670B47" w:rsidRPr="00670B47" w:rsidRDefault="00670B47" w:rsidP="00670B47">
      <w:pPr>
        <w:spacing w:after="0" w:line="240" w:lineRule="auto"/>
        <w:ind w:firstLine="709"/>
        <w:jc w:val="center"/>
        <w:rPr>
          <w:rFonts w:ascii="Times New Roman" w:eastAsia="Times New Roman" w:hAnsi="Times New Roman"/>
          <w:caps/>
          <w:sz w:val="28"/>
          <w:szCs w:val="28"/>
          <w:lang w:eastAsia="ru-RU"/>
        </w:rPr>
      </w:pPr>
    </w:p>
    <w:p w:rsidR="00670B47" w:rsidRPr="00670B47" w:rsidRDefault="0BB6D236" w:rsidP="0BB6D236">
      <w:pPr>
        <w:spacing w:after="0" w:line="240" w:lineRule="auto"/>
        <w:jc w:val="center"/>
        <w:rPr>
          <w:rFonts w:ascii="Times New Roman" w:eastAsia="Times New Roman" w:hAnsi="Times New Roman"/>
          <w:caps/>
          <w:sz w:val="28"/>
          <w:szCs w:val="28"/>
          <w:lang w:eastAsia="ru-RU"/>
        </w:rPr>
      </w:pPr>
      <w:r w:rsidRPr="0BB6D236">
        <w:rPr>
          <w:rFonts w:ascii="Times New Roman" w:eastAsia="Times New Roman" w:hAnsi="Times New Roman"/>
          <w:b/>
          <w:bCs/>
          <w:caps/>
          <w:sz w:val="28"/>
          <w:szCs w:val="28"/>
          <w:lang w:eastAsia="ru-RU"/>
        </w:rPr>
        <w:t xml:space="preserve">Тема </w:t>
      </w:r>
      <w:r w:rsidRPr="0BB6D236">
        <w:rPr>
          <w:rFonts w:ascii="Times New Roman" w:eastAsia="Times New Roman" w:hAnsi="Times New Roman"/>
          <w:b/>
          <w:bCs/>
          <w:caps/>
          <w:sz w:val="28"/>
          <w:szCs w:val="28"/>
          <w:lang w:val="ru-RU" w:eastAsia="ru-RU"/>
        </w:rPr>
        <w:t>3</w:t>
      </w:r>
      <w:r w:rsidRPr="0BB6D236">
        <w:rPr>
          <w:rFonts w:ascii="Times New Roman" w:eastAsia="Times New Roman" w:hAnsi="Times New Roman"/>
          <w:b/>
          <w:bCs/>
          <w:caps/>
          <w:sz w:val="28"/>
          <w:szCs w:val="28"/>
          <w:lang w:eastAsia="ru-RU"/>
        </w:rPr>
        <w:t>:</w:t>
      </w:r>
      <w:r w:rsidRPr="0BB6D236">
        <w:rPr>
          <w:rFonts w:ascii="Times New Roman" w:eastAsia="Times New Roman" w:hAnsi="Times New Roman"/>
          <w:caps/>
          <w:sz w:val="28"/>
          <w:szCs w:val="28"/>
          <w:lang w:val="ru-RU" w:eastAsia="ru-RU"/>
        </w:rPr>
        <w:t xml:space="preserve"> </w:t>
      </w:r>
      <w:r w:rsidRPr="0BB6D236">
        <w:rPr>
          <w:rFonts w:ascii="Times New Roman" w:hAnsi="Times New Roman"/>
          <w:b/>
          <w:bCs/>
          <w:caps/>
          <w:sz w:val="28"/>
          <w:szCs w:val="28"/>
          <w:lang w:eastAsia="ru-RU"/>
        </w:rPr>
        <w:t>МедиЦИНСКАЯ, БИОЛОГИЧЕСКАЯ И психологИЧЕСКАЯ заЩИТА населенИя</w:t>
      </w:r>
    </w:p>
    <w:p w:rsidR="00670B47" w:rsidRPr="00670B47" w:rsidRDefault="00670B47" w:rsidP="00670B47">
      <w:pPr>
        <w:spacing w:after="0" w:line="240" w:lineRule="auto"/>
        <w:ind w:firstLine="709"/>
        <w:jc w:val="center"/>
        <w:rPr>
          <w:rFonts w:ascii="Times New Roman" w:eastAsia="Times New Roman" w:hAnsi="Times New Roman"/>
          <w:sz w:val="28"/>
          <w:szCs w:val="28"/>
          <w:lang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Pr="00670B47" w:rsidRDefault="00670B47" w:rsidP="00670B47">
      <w:pPr>
        <w:spacing w:after="0" w:line="240" w:lineRule="auto"/>
        <w:ind w:firstLine="709"/>
        <w:jc w:val="both"/>
        <w:rPr>
          <w:rFonts w:ascii="Times New Roman" w:eastAsia="Times New Roman" w:hAnsi="Times New Roman"/>
          <w:sz w:val="28"/>
          <w:szCs w:val="28"/>
          <w:lang w:eastAsia="ru-RU"/>
        </w:rPr>
      </w:pPr>
    </w:p>
    <w:p w:rsidR="00670B47" w:rsidRPr="00670B47" w:rsidRDefault="0BB6D236" w:rsidP="0BB6D236">
      <w:pPr>
        <w:spacing w:after="0" w:line="240" w:lineRule="auto"/>
        <w:ind w:firstLine="709"/>
        <w:jc w:val="center"/>
        <w:rPr>
          <w:rFonts w:ascii="Times New Roman" w:eastAsia="Times New Roman" w:hAnsi="Times New Roman"/>
          <w:b/>
          <w:bCs/>
          <w:sz w:val="28"/>
          <w:szCs w:val="28"/>
          <w:lang w:eastAsia="ru-RU"/>
        </w:rPr>
      </w:pPr>
      <w:r w:rsidRPr="0BB6D236">
        <w:rPr>
          <w:rFonts w:ascii="Times New Roman" w:eastAsia="Times New Roman" w:hAnsi="Times New Roman"/>
          <w:b/>
          <w:bCs/>
          <w:sz w:val="28"/>
          <w:szCs w:val="28"/>
          <w:lang w:eastAsia="ru-RU"/>
        </w:rPr>
        <w:t>Винница – 2016</w:t>
      </w:r>
    </w:p>
    <w:p w:rsidR="00670B47" w:rsidRPr="00670B47" w:rsidRDefault="0BB6D236" w:rsidP="0BB6D236">
      <w:pPr>
        <w:spacing w:after="0" w:line="240" w:lineRule="auto"/>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lastRenderedPageBreak/>
        <w:t>Авторы-составители: доц. Н.Д. Королёва</w:t>
      </w:r>
      <w:r w:rsidRPr="0BB6D236">
        <w:rPr>
          <w:rFonts w:ascii="Times New Roman" w:eastAsia="Times New Roman" w:hAnsi="Times New Roman"/>
          <w:sz w:val="26"/>
          <w:szCs w:val="26"/>
          <w:lang w:val="ru-RU" w:eastAsia="ru-RU"/>
        </w:rPr>
        <w:t xml:space="preserve">, доц. Н.В. Матвийчук, </w:t>
      </w:r>
      <w:proofErr w:type="gramStart"/>
      <w:r w:rsidRPr="0BB6D236">
        <w:rPr>
          <w:rFonts w:ascii="Times New Roman" w:eastAsia="Times New Roman" w:hAnsi="Times New Roman"/>
          <w:sz w:val="26"/>
          <w:szCs w:val="26"/>
          <w:lang w:eastAsia="ru-RU"/>
        </w:rPr>
        <w:t>п</w:t>
      </w:r>
      <w:proofErr w:type="gramEnd"/>
      <w:r w:rsidRPr="0BB6D236">
        <w:rPr>
          <w:rFonts w:ascii="Times New Roman" w:eastAsia="Times New Roman" w:hAnsi="Times New Roman"/>
          <w:sz w:val="26"/>
          <w:szCs w:val="26"/>
          <w:lang w:val="ru-RU" w:eastAsia="ru-RU"/>
        </w:rPr>
        <w:t>/</w:t>
      </w:r>
      <w:r w:rsidRPr="0BB6D236">
        <w:rPr>
          <w:rFonts w:ascii="Times New Roman" w:eastAsia="Times New Roman" w:hAnsi="Times New Roman"/>
          <w:sz w:val="26"/>
          <w:szCs w:val="26"/>
          <w:lang w:eastAsia="ru-RU"/>
        </w:rPr>
        <w:t xml:space="preserve">п-к службы гражданской обороны,  к.пс.н. А.М.Шевчук </w:t>
      </w:r>
    </w:p>
    <w:p w:rsidR="00670B47" w:rsidRPr="00670B47" w:rsidRDefault="00670B47" w:rsidP="00670B47">
      <w:pPr>
        <w:spacing w:after="0" w:line="240" w:lineRule="auto"/>
        <w:ind w:firstLine="709"/>
        <w:jc w:val="both"/>
        <w:rPr>
          <w:rFonts w:ascii="Times New Roman" w:eastAsia="Times New Roman" w:hAnsi="Times New Roman"/>
          <w:sz w:val="26"/>
          <w:szCs w:val="26"/>
          <w:lang w:eastAsia="ru-RU"/>
        </w:rPr>
      </w:pPr>
    </w:p>
    <w:p w:rsidR="00670B47" w:rsidRPr="00670B47" w:rsidRDefault="00670B47" w:rsidP="00670B47">
      <w:pPr>
        <w:spacing w:after="0" w:line="240" w:lineRule="auto"/>
        <w:ind w:firstLine="709"/>
        <w:jc w:val="both"/>
        <w:rPr>
          <w:rFonts w:ascii="Times New Roman" w:eastAsia="Times New Roman" w:hAnsi="Times New Roman"/>
          <w:sz w:val="26"/>
          <w:szCs w:val="26"/>
          <w:lang w:eastAsia="ru-RU"/>
        </w:rPr>
      </w:pPr>
    </w:p>
    <w:p w:rsidR="00670B47" w:rsidRPr="00670B47" w:rsidRDefault="00670B47" w:rsidP="00670B47">
      <w:pPr>
        <w:widowControl w:val="0"/>
        <w:autoSpaceDE w:val="0"/>
        <w:autoSpaceDN w:val="0"/>
        <w:adjustRightInd w:val="0"/>
        <w:spacing w:after="0" w:line="240" w:lineRule="auto"/>
        <w:ind w:firstLine="709"/>
        <w:jc w:val="both"/>
        <w:rPr>
          <w:rFonts w:ascii="Times New Roman" w:eastAsia="Times New Roman" w:hAnsi="Times New Roman"/>
          <w:sz w:val="26"/>
          <w:szCs w:val="26"/>
          <w:lang w:eastAsia="ru-RU"/>
        </w:rPr>
      </w:pPr>
    </w:p>
    <w:p w:rsidR="00670B47" w:rsidRPr="00670B47" w:rsidRDefault="0BB6D236" w:rsidP="0BB6D236">
      <w:pPr>
        <w:widowControl w:val="0"/>
        <w:autoSpaceDE w:val="0"/>
        <w:autoSpaceDN w:val="0"/>
        <w:adjustRightInd w:val="0"/>
        <w:spacing w:after="0" w:line="240" w:lineRule="auto"/>
        <w:ind w:firstLine="709"/>
        <w:jc w:val="both"/>
        <w:rPr>
          <w:rFonts w:ascii="Times New Roman" w:eastAsia="Times New Roman" w:hAnsi="Times New Roman"/>
          <w:sz w:val="26"/>
          <w:szCs w:val="26"/>
          <w:lang w:val="ru-RU" w:eastAsia="ru-RU"/>
        </w:rPr>
      </w:pPr>
      <w:r w:rsidRPr="0BB6D236">
        <w:rPr>
          <w:rFonts w:ascii="Times New Roman" w:eastAsia="Times New Roman" w:hAnsi="Times New Roman"/>
          <w:sz w:val="26"/>
          <w:szCs w:val="26"/>
          <w:lang w:val="ru-RU" w:eastAsia="ru-RU"/>
        </w:rPr>
        <w:t>Методическая разработка составлена на основании  рабочей учебной программы дисциплины «</w:t>
      </w:r>
      <w:r w:rsidRPr="0BB6D236">
        <w:rPr>
          <w:rFonts w:ascii="Times New Roman" w:eastAsia="Times New Roman" w:hAnsi="Times New Roman"/>
          <w:sz w:val="26"/>
          <w:szCs w:val="26"/>
          <w:lang w:eastAsia="ru-RU"/>
        </w:rPr>
        <w:t>Гражданская оборона</w:t>
      </w:r>
      <w:r w:rsidRPr="0BB6D236">
        <w:rPr>
          <w:rFonts w:ascii="Times New Roman" w:eastAsia="Times New Roman" w:hAnsi="Times New Roman"/>
          <w:sz w:val="26"/>
          <w:szCs w:val="26"/>
          <w:lang w:val="ru-RU" w:eastAsia="ru-RU"/>
        </w:rPr>
        <w:t>», утвержденной  2015 г.</w:t>
      </w:r>
    </w:p>
    <w:p w:rsidR="00670B47" w:rsidRPr="00670B47" w:rsidRDefault="00670B47" w:rsidP="00670B47">
      <w:pPr>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00670B47">
      <w:pPr>
        <w:autoSpaceDE w:val="0"/>
        <w:autoSpaceDN w:val="0"/>
        <w:spacing w:after="0" w:line="240" w:lineRule="auto"/>
        <w:ind w:firstLine="709"/>
        <w:jc w:val="both"/>
        <w:rPr>
          <w:rFonts w:ascii="Times New Roman" w:eastAsia="Times New Roman" w:hAnsi="Times New Roman"/>
          <w:b/>
          <w:bCs/>
          <w:sz w:val="26"/>
          <w:szCs w:val="26"/>
          <w:lang w:eastAsia="ru-RU"/>
        </w:rPr>
      </w:pPr>
    </w:p>
    <w:p w:rsidR="00670B47" w:rsidRPr="00670B47" w:rsidRDefault="00670B47" w:rsidP="00670B47">
      <w:pPr>
        <w:widowControl w:val="0"/>
        <w:autoSpaceDE w:val="0"/>
        <w:autoSpaceDN w:val="0"/>
        <w:adjustRightInd w:val="0"/>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6"/>
          <w:szCs w:val="26"/>
          <w:lang w:val="ru-RU" w:eastAsia="ru-RU"/>
        </w:rPr>
      </w:pPr>
    </w:p>
    <w:p w:rsidR="4126E565" w:rsidRDefault="4126E565" w:rsidP="4126E565">
      <w:pPr>
        <w:spacing w:after="0" w:line="240" w:lineRule="auto"/>
        <w:ind w:firstLine="709"/>
        <w:jc w:val="both"/>
      </w:pPr>
      <w:r w:rsidRPr="4126E565">
        <w:rPr>
          <w:rFonts w:ascii="Times New Roman" w:eastAsia="Times New Roman" w:hAnsi="Times New Roman"/>
          <w:sz w:val="26"/>
          <w:szCs w:val="26"/>
          <w:lang w:val="ru-RU" w:eastAsia="ru-RU"/>
        </w:rPr>
        <w:t>Переутверждена на заседании кафедры</w:t>
      </w:r>
    </w:p>
    <w:p w:rsidR="00670B47" w:rsidRPr="00670B47" w:rsidRDefault="4126E565" w:rsidP="4126E565">
      <w:pPr>
        <w:spacing w:after="0" w:line="240" w:lineRule="auto"/>
        <w:ind w:firstLine="709"/>
        <w:jc w:val="both"/>
        <w:rPr>
          <w:rFonts w:ascii="Times New Roman" w:eastAsia="Times New Roman" w:hAnsi="Times New Roman"/>
          <w:sz w:val="26"/>
          <w:szCs w:val="26"/>
          <w:lang w:val="ru-RU" w:eastAsia="ru-RU"/>
        </w:rPr>
      </w:pPr>
      <w:r w:rsidRPr="4126E565">
        <w:rPr>
          <w:rFonts w:ascii="Times New Roman" w:eastAsia="Times New Roman" w:hAnsi="Times New Roman"/>
          <w:sz w:val="26"/>
          <w:szCs w:val="26"/>
          <w:lang w:val="ru-RU" w:eastAsia="ru-RU"/>
        </w:rPr>
        <w:t>протокол №____ от  _________20___ г.</w:t>
      </w:r>
    </w:p>
    <w:p w:rsidR="00670B47" w:rsidRPr="00670B47" w:rsidRDefault="0BB6D236" w:rsidP="0BB6D236">
      <w:pPr>
        <w:spacing w:after="0" w:line="240" w:lineRule="auto"/>
        <w:ind w:firstLine="709"/>
        <w:jc w:val="both"/>
        <w:rPr>
          <w:rFonts w:ascii="Times New Roman" w:eastAsia="Times New Roman" w:hAnsi="Times New Roman"/>
          <w:sz w:val="26"/>
          <w:szCs w:val="26"/>
          <w:lang w:val="ru-RU" w:eastAsia="ru-RU"/>
        </w:rPr>
      </w:pPr>
      <w:r w:rsidRPr="0BB6D236">
        <w:rPr>
          <w:rFonts w:ascii="Times New Roman" w:eastAsia="Times New Roman" w:hAnsi="Times New Roman"/>
          <w:sz w:val="26"/>
          <w:szCs w:val="26"/>
          <w:lang w:val="ru-RU" w:eastAsia="ru-RU"/>
        </w:rPr>
        <w:t>Зав</w:t>
      </w:r>
      <w:proofErr w:type="gramStart"/>
      <w:r w:rsidRPr="0BB6D236">
        <w:rPr>
          <w:rFonts w:ascii="Times New Roman" w:eastAsia="Times New Roman" w:hAnsi="Times New Roman"/>
          <w:sz w:val="26"/>
          <w:szCs w:val="26"/>
          <w:lang w:val="ru-RU" w:eastAsia="ru-RU"/>
        </w:rPr>
        <w:t>.к</w:t>
      </w:r>
      <w:proofErr w:type="gramEnd"/>
      <w:r w:rsidRPr="0BB6D236">
        <w:rPr>
          <w:rFonts w:ascii="Times New Roman" w:eastAsia="Times New Roman" w:hAnsi="Times New Roman"/>
          <w:sz w:val="26"/>
          <w:szCs w:val="26"/>
          <w:lang w:eastAsia="ru-RU"/>
        </w:rPr>
        <w:t>афедры</w:t>
      </w:r>
      <w:r w:rsidRPr="0BB6D236">
        <w:rPr>
          <w:rFonts w:ascii="Times New Roman" w:eastAsia="Times New Roman" w:hAnsi="Times New Roman"/>
          <w:sz w:val="26"/>
          <w:szCs w:val="26"/>
          <w:lang w:val="ru-RU" w:eastAsia="ru-RU"/>
        </w:rPr>
        <w:t xml:space="preserve"> МК и </w:t>
      </w:r>
      <w:r w:rsidRPr="0BB6D236">
        <w:rPr>
          <w:rFonts w:ascii="Times New Roman" w:eastAsia="Times New Roman" w:hAnsi="Times New Roman"/>
          <w:sz w:val="26"/>
          <w:szCs w:val="26"/>
          <w:lang w:eastAsia="ru-RU"/>
        </w:rPr>
        <w:t>ВМ</w:t>
      </w:r>
      <w:r w:rsidRPr="0BB6D236">
        <w:rPr>
          <w:rFonts w:ascii="Times New Roman" w:eastAsia="Times New Roman" w:hAnsi="Times New Roman"/>
          <w:sz w:val="26"/>
          <w:szCs w:val="26"/>
          <w:lang w:val="ru-RU" w:eastAsia="ru-RU"/>
        </w:rPr>
        <w:t>______________ доц. Н.В.Матвийчук</w:t>
      </w:r>
    </w:p>
    <w:p w:rsidR="00670B47" w:rsidRPr="00670B47" w:rsidRDefault="00670B47" w:rsidP="00670B47">
      <w:pPr>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6"/>
          <w:szCs w:val="26"/>
          <w:lang w:val="ru-RU" w:eastAsia="ru-RU"/>
        </w:rPr>
      </w:pPr>
    </w:p>
    <w:p w:rsidR="4126E565" w:rsidRDefault="4126E565" w:rsidP="4126E565">
      <w:pPr>
        <w:spacing w:after="0" w:line="240" w:lineRule="auto"/>
        <w:ind w:firstLine="709"/>
        <w:jc w:val="both"/>
      </w:pPr>
      <w:r w:rsidRPr="4126E565">
        <w:rPr>
          <w:rFonts w:ascii="Times New Roman" w:eastAsia="Times New Roman" w:hAnsi="Times New Roman"/>
          <w:sz w:val="26"/>
          <w:szCs w:val="26"/>
          <w:lang w:val="ru-RU" w:eastAsia="ru-RU"/>
        </w:rPr>
        <w:t>Переутверждена на заседании кафедры</w:t>
      </w:r>
    </w:p>
    <w:p w:rsidR="4126E565" w:rsidRDefault="4126E565" w:rsidP="4126E565">
      <w:pPr>
        <w:spacing w:after="0" w:line="240" w:lineRule="auto"/>
        <w:ind w:firstLine="709"/>
        <w:jc w:val="both"/>
        <w:rPr>
          <w:rFonts w:ascii="Times New Roman" w:eastAsia="Times New Roman" w:hAnsi="Times New Roman"/>
          <w:sz w:val="26"/>
          <w:szCs w:val="26"/>
          <w:lang w:val="ru-RU" w:eastAsia="ru-RU"/>
        </w:rPr>
      </w:pPr>
      <w:r w:rsidRPr="4126E565">
        <w:rPr>
          <w:rFonts w:ascii="Times New Roman" w:eastAsia="Times New Roman" w:hAnsi="Times New Roman"/>
          <w:sz w:val="26"/>
          <w:szCs w:val="26"/>
          <w:lang w:val="ru-RU" w:eastAsia="ru-RU"/>
        </w:rPr>
        <w:t>протокол №____ от  _________20___ г.</w:t>
      </w:r>
    </w:p>
    <w:p w:rsidR="4126E565" w:rsidRDefault="0BB6D236" w:rsidP="0BB6D236">
      <w:pPr>
        <w:spacing w:after="0" w:line="240" w:lineRule="auto"/>
        <w:ind w:firstLine="709"/>
        <w:jc w:val="both"/>
        <w:rPr>
          <w:rFonts w:ascii="Times New Roman" w:eastAsia="Times New Roman" w:hAnsi="Times New Roman"/>
          <w:sz w:val="26"/>
          <w:szCs w:val="26"/>
          <w:lang w:val="ru-RU" w:eastAsia="ru-RU"/>
        </w:rPr>
      </w:pPr>
      <w:r w:rsidRPr="0BB6D236">
        <w:rPr>
          <w:rFonts w:ascii="Times New Roman" w:eastAsia="Times New Roman" w:hAnsi="Times New Roman"/>
          <w:sz w:val="26"/>
          <w:szCs w:val="26"/>
          <w:lang w:val="ru-RU" w:eastAsia="ru-RU"/>
        </w:rPr>
        <w:t>Зав</w:t>
      </w:r>
      <w:proofErr w:type="gramStart"/>
      <w:r w:rsidRPr="0BB6D236">
        <w:rPr>
          <w:rFonts w:ascii="Times New Roman" w:eastAsia="Times New Roman" w:hAnsi="Times New Roman"/>
          <w:sz w:val="26"/>
          <w:szCs w:val="26"/>
          <w:lang w:val="ru-RU" w:eastAsia="ru-RU"/>
        </w:rPr>
        <w:t>.к</w:t>
      </w:r>
      <w:proofErr w:type="gramEnd"/>
      <w:r w:rsidRPr="0BB6D236">
        <w:rPr>
          <w:rFonts w:ascii="Times New Roman" w:eastAsia="Times New Roman" w:hAnsi="Times New Roman"/>
          <w:sz w:val="26"/>
          <w:szCs w:val="26"/>
          <w:lang w:eastAsia="ru-RU"/>
        </w:rPr>
        <w:t>афедры</w:t>
      </w:r>
      <w:r w:rsidRPr="0BB6D236">
        <w:rPr>
          <w:rFonts w:ascii="Times New Roman" w:eastAsia="Times New Roman" w:hAnsi="Times New Roman"/>
          <w:sz w:val="26"/>
          <w:szCs w:val="26"/>
          <w:lang w:val="ru-RU" w:eastAsia="ru-RU"/>
        </w:rPr>
        <w:t xml:space="preserve"> МК и </w:t>
      </w:r>
      <w:r w:rsidRPr="0BB6D236">
        <w:rPr>
          <w:rFonts w:ascii="Times New Roman" w:eastAsia="Times New Roman" w:hAnsi="Times New Roman"/>
          <w:sz w:val="26"/>
          <w:szCs w:val="26"/>
          <w:lang w:eastAsia="ru-RU"/>
        </w:rPr>
        <w:t>ВМ</w:t>
      </w:r>
      <w:r w:rsidRPr="0BB6D236">
        <w:rPr>
          <w:rFonts w:ascii="Times New Roman" w:eastAsia="Times New Roman" w:hAnsi="Times New Roman"/>
          <w:sz w:val="26"/>
          <w:szCs w:val="26"/>
          <w:lang w:val="ru-RU" w:eastAsia="ru-RU"/>
        </w:rPr>
        <w:t>______________ доц. Н.В.Матвийчук</w:t>
      </w:r>
    </w:p>
    <w:p w:rsidR="4126E565" w:rsidRDefault="4126E565" w:rsidP="4126E565">
      <w:pPr>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4126E565">
      <w:pPr>
        <w:spacing w:after="0" w:line="240" w:lineRule="auto"/>
        <w:jc w:val="both"/>
        <w:rPr>
          <w:rFonts w:ascii="Times New Roman" w:eastAsia="Times New Roman" w:hAnsi="Times New Roman"/>
          <w:sz w:val="26"/>
          <w:szCs w:val="26"/>
          <w:lang w:val="ru-RU" w:eastAsia="ru-RU"/>
        </w:rPr>
      </w:pPr>
    </w:p>
    <w:p w:rsidR="4126E565" w:rsidRDefault="4126E565" w:rsidP="4126E565">
      <w:pPr>
        <w:spacing w:after="0" w:line="240" w:lineRule="auto"/>
        <w:ind w:firstLine="709"/>
        <w:jc w:val="both"/>
      </w:pPr>
      <w:r w:rsidRPr="4126E565">
        <w:rPr>
          <w:rFonts w:ascii="Times New Roman" w:eastAsia="Times New Roman" w:hAnsi="Times New Roman"/>
          <w:sz w:val="26"/>
          <w:szCs w:val="26"/>
          <w:lang w:val="ru-RU" w:eastAsia="ru-RU"/>
        </w:rPr>
        <w:t>Переутверждена на заседании кафедры</w:t>
      </w:r>
    </w:p>
    <w:p w:rsidR="4126E565" w:rsidRDefault="4126E565" w:rsidP="4126E565">
      <w:pPr>
        <w:spacing w:after="0" w:line="240" w:lineRule="auto"/>
        <w:ind w:firstLine="709"/>
        <w:jc w:val="both"/>
        <w:rPr>
          <w:rFonts w:ascii="Times New Roman" w:eastAsia="Times New Roman" w:hAnsi="Times New Roman"/>
          <w:sz w:val="26"/>
          <w:szCs w:val="26"/>
          <w:lang w:val="ru-RU" w:eastAsia="ru-RU"/>
        </w:rPr>
      </w:pPr>
      <w:r w:rsidRPr="4126E565">
        <w:rPr>
          <w:rFonts w:ascii="Times New Roman" w:eastAsia="Times New Roman" w:hAnsi="Times New Roman"/>
          <w:sz w:val="26"/>
          <w:szCs w:val="26"/>
          <w:lang w:val="ru-RU" w:eastAsia="ru-RU"/>
        </w:rPr>
        <w:t>протокол №____ от  _________20___ г.</w:t>
      </w:r>
    </w:p>
    <w:p w:rsidR="4126E565" w:rsidRDefault="0BB6D236" w:rsidP="0BB6D236">
      <w:pPr>
        <w:spacing w:after="0" w:line="240" w:lineRule="auto"/>
        <w:ind w:firstLine="709"/>
        <w:jc w:val="both"/>
        <w:rPr>
          <w:rFonts w:ascii="Times New Roman" w:eastAsia="Times New Roman" w:hAnsi="Times New Roman"/>
          <w:sz w:val="26"/>
          <w:szCs w:val="26"/>
          <w:lang w:val="ru-RU" w:eastAsia="ru-RU"/>
        </w:rPr>
      </w:pPr>
      <w:r w:rsidRPr="0BB6D236">
        <w:rPr>
          <w:rFonts w:ascii="Times New Roman" w:eastAsia="Times New Roman" w:hAnsi="Times New Roman"/>
          <w:sz w:val="26"/>
          <w:szCs w:val="26"/>
          <w:lang w:val="ru-RU" w:eastAsia="ru-RU"/>
        </w:rPr>
        <w:t>Зав</w:t>
      </w:r>
      <w:proofErr w:type="gramStart"/>
      <w:r w:rsidRPr="0BB6D236">
        <w:rPr>
          <w:rFonts w:ascii="Times New Roman" w:eastAsia="Times New Roman" w:hAnsi="Times New Roman"/>
          <w:sz w:val="26"/>
          <w:szCs w:val="26"/>
          <w:lang w:val="ru-RU" w:eastAsia="ru-RU"/>
        </w:rPr>
        <w:t>.к</w:t>
      </w:r>
      <w:proofErr w:type="gramEnd"/>
      <w:r w:rsidRPr="0BB6D236">
        <w:rPr>
          <w:rFonts w:ascii="Times New Roman" w:eastAsia="Times New Roman" w:hAnsi="Times New Roman"/>
          <w:sz w:val="26"/>
          <w:szCs w:val="26"/>
          <w:lang w:eastAsia="ru-RU"/>
        </w:rPr>
        <w:t>афедры</w:t>
      </w:r>
      <w:r w:rsidRPr="0BB6D236">
        <w:rPr>
          <w:rFonts w:ascii="Times New Roman" w:eastAsia="Times New Roman" w:hAnsi="Times New Roman"/>
          <w:sz w:val="26"/>
          <w:szCs w:val="26"/>
          <w:lang w:val="ru-RU" w:eastAsia="ru-RU"/>
        </w:rPr>
        <w:t xml:space="preserve"> МК и </w:t>
      </w:r>
      <w:r w:rsidRPr="0BB6D236">
        <w:rPr>
          <w:rFonts w:ascii="Times New Roman" w:eastAsia="Times New Roman" w:hAnsi="Times New Roman"/>
          <w:sz w:val="26"/>
          <w:szCs w:val="26"/>
          <w:lang w:eastAsia="ru-RU"/>
        </w:rPr>
        <w:t>ВМ</w:t>
      </w:r>
      <w:r w:rsidRPr="0BB6D236">
        <w:rPr>
          <w:rFonts w:ascii="Times New Roman" w:eastAsia="Times New Roman" w:hAnsi="Times New Roman"/>
          <w:sz w:val="26"/>
          <w:szCs w:val="26"/>
          <w:lang w:val="ru-RU" w:eastAsia="ru-RU"/>
        </w:rPr>
        <w:t>______________ доц. Н.В.Матвийчук</w:t>
      </w:r>
    </w:p>
    <w:p w:rsidR="4126E565" w:rsidRDefault="4126E565" w:rsidP="4126E565">
      <w:pPr>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4126E565">
      <w:pPr>
        <w:spacing w:after="0" w:line="240" w:lineRule="auto"/>
        <w:jc w:val="both"/>
        <w:rPr>
          <w:rFonts w:ascii="Times New Roman" w:eastAsia="Times New Roman" w:hAnsi="Times New Roman"/>
          <w:b/>
          <w:bCs/>
          <w:sz w:val="26"/>
          <w:szCs w:val="26"/>
          <w:lang w:eastAsia="ru-RU"/>
        </w:rPr>
      </w:pPr>
    </w:p>
    <w:p w:rsidR="4126E565" w:rsidRDefault="4126E565" w:rsidP="4126E565">
      <w:pPr>
        <w:spacing w:after="0" w:line="240" w:lineRule="auto"/>
        <w:ind w:firstLine="709"/>
        <w:jc w:val="both"/>
      </w:pPr>
      <w:r w:rsidRPr="4126E565">
        <w:rPr>
          <w:rFonts w:ascii="Times New Roman" w:eastAsia="Times New Roman" w:hAnsi="Times New Roman"/>
          <w:sz w:val="26"/>
          <w:szCs w:val="26"/>
          <w:lang w:val="ru-RU" w:eastAsia="ru-RU"/>
        </w:rPr>
        <w:t>Переутверждена на заседании кафедры</w:t>
      </w:r>
    </w:p>
    <w:p w:rsidR="4126E565" w:rsidRDefault="4126E565" w:rsidP="4126E565">
      <w:pPr>
        <w:spacing w:after="0" w:line="240" w:lineRule="auto"/>
        <w:ind w:firstLine="709"/>
        <w:jc w:val="both"/>
        <w:rPr>
          <w:rFonts w:ascii="Times New Roman" w:eastAsia="Times New Roman" w:hAnsi="Times New Roman"/>
          <w:sz w:val="26"/>
          <w:szCs w:val="26"/>
          <w:lang w:val="ru-RU" w:eastAsia="ru-RU"/>
        </w:rPr>
      </w:pPr>
      <w:r w:rsidRPr="4126E565">
        <w:rPr>
          <w:rFonts w:ascii="Times New Roman" w:eastAsia="Times New Roman" w:hAnsi="Times New Roman"/>
          <w:sz w:val="26"/>
          <w:szCs w:val="26"/>
          <w:lang w:val="ru-RU" w:eastAsia="ru-RU"/>
        </w:rPr>
        <w:t>протокол №____ от  _________20___ г.</w:t>
      </w:r>
    </w:p>
    <w:p w:rsidR="4126E565" w:rsidRDefault="0BB6D236" w:rsidP="0BB6D236">
      <w:pPr>
        <w:spacing w:after="0" w:line="240" w:lineRule="auto"/>
        <w:ind w:firstLine="709"/>
        <w:jc w:val="both"/>
        <w:rPr>
          <w:rFonts w:ascii="Times New Roman" w:eastAsia="Times New Roman" w:hAnsi="Times New Roman"/>
          <w:sz w:val="26"/>
          <w:szCs w:val="26"/>
          <w:lang w:val="ru-RU" w:eastAsia="ru-RU"/>
        </w:rPr>
      </w:pPr>
      <w:r w:rsidRPr="0BB6D236">
        <w:rPr>
          <w:rFonts w:ascii="Times New Roman" w:eastAsia="Times New Roman" w:hAnsi="Times New Roman"/>
          <w:sz w:val="26"/>
          <w:szCs w:val="26"/>
          <w:lang w:val="ru-RU" w:eastAsia="ru-RU"/>
        </w:rPr>
        <w:t>Зав</w:t>
      </w:r>
      <w:proofErr w:type="gramStart"/>
      <w:r w:rsidRPr="0BB6D236">
        <w:rPr>
          <w:rFonts w:ascii="Times New Roman" w:eastAsia="Times New Roman" w:hAnsi="Times New Roman"/>
          <w:sz w:val="26"/>
          <w:szCs w:val="26"/>
          <w:lang w:val="ru-RU" w:eastAsia="ru-RU"/>
        </w:rPr>
        <w:t>.к</w:t>
      </w:r>
      <w:proofErr w:type="gramEnd"/>
      <w:r w:rsidRPr="0BB6D236">
        <w:rPr>
          <w:rFonts w:ascii="Times New Roman" w:eastAsia="Times New Roman" w:hAnsi="Times New Roman"/>
          <w:sz w:val="26"/>
          <w:szCs w:val="26"/>
          <w:lang w:eastAsia="ru-RU"/>
        </w:rPr>
        <w:t>афедры</w:t>
      </w:r>
      <w:r w:rsidRPr="0BB6D236">
        <w:rPr>
          <w:rFonts w:ascii="Times New Roman" w:eastAsia="Times New Roman" w:hAnsi="Times New Roman"/>
          <w:sz w:val="26"/>
          <w:szCs w:val="26"/>
          <w:lang w:val="ru-RU" w:eastAsia="ru-RU"/>
        </w:rPr>
        <w:t xml:space="preserve"> МК и </w:t>
      </w:r>
      <w:r w:rsidRPr="0BB6D236">
        <w:rPr>
          <w:rFonts w:ascii="Times New Roman" w:eastAsia="Times New Roman" w:hAnsi="Times New Roman"/>
          <w:sz w:val="26"/>
          <w:szCs w:val="26"/>
          <w:lang w:eastAsia="ru-RU"/>
        </w:rPr>
        <w:t>ВМ</w:t>
      </w:r>
      <w:r w:rsidRPr="0BB6D236">
        <w:rPr>
          <w:rFonts w:ascii="Times New Roman" w:eastAsia="Times New Roman" w:hAnsi="Times New Roman"/>
          <w:sz w:val="26"/>
          <w:szCs w:val="26"/>
          <w:lang w:val="ru-RU" w:eastAsia="ru-RU"/>
        </w:rPr>
        <w:t>______________ доц. Н.В.Матвийчук</w:t>
      </w:r>
    </w:p>
    <w:p w:rsidR="4126E565" w:rsidRDefault="4126E565" w:rsidP="4126E565">
      <w:pPr>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4126E565">
      <w:pPr>
        <w:spacing w:after="0" w:line="240" w:lineRule="auto"/>
        <w:jc w:val="both"/>
        <w:rPr>
          <w:rFonts w:ascii="Times New Roman" w:eastAsia="Times New Roman" w:hAnsi="Times New Roman"/>
          <w:b/>
          <w:bCs/>
          <w:sz w:val="26"/>
          <w:szCs w:val="26"/>
          <w:lang w:eastAsia="ru-RU"/>
        </w:rPr>
      </w:pPr>
    </w:p>
    <w:p w:rsidR="00670B47" w:rsidRPr="00670B47" w:rsidRDefault="00670B47" w:rsidP="00670B47">
      <w:pPr>
        <w:spacing w:after="0" w:line="240" w:lineRule="auto"/>
        <w:ind w:firstLine="709"/>
        <w:jc w:val="both"/>
        <w:rPr>
          <w:rFonts w:ascii="Times New Roman" w:eastAsia="Times New Roman" w:hAnsi="Times New Roman"/>
          <w:b/>
          <w:sz w:val="26"/>
          <w:szCs w:val="26"/>
          <w:lang w:eastAsia="ru-RU"/>
        </w:rPr>
      </w:pPr>
    </w:p>
    <w:p w:rsidR="4126E565" w:rsidRDefault="4126E565" w:rsidP="4126E565">
      <w:pPr>
        <w:spacing w:after="0" w:line="240" w:lineRule="auto"/>
        <w:ind w:firstLine="709"/>
        <w:jc w:val="both"/>
      </w:pPr>
      <w:r w:rsidRPr="4126E565">
        <w:rPr>
          <w:rFonts w:ascii="Times New Roman" w:eastAsia="Times New Roman" w:hAnsi="Times New Roman"/>
          <w:sz w:val="26"/>
          <w:szCs w:val="26"/>
          <w:lang w:val="ru-RU" w:eastAsia="ru-RU"/>
        </w:rPr>
        <w:t>Переутверждена на заседании кафедры</w:t>
      </w:r>
    </w:p>
    <w:p w:rsidR="4126E565" w:rsidRDefault="4126E565" w:rsidP="4126E565">
      <w:pPr>
        <w:spacing w:after="0" w:line="240" w:lineRule="auto"/>
        <w:ind w:firstLine="709"/>
        <w:jc w:val="both"/>
        <w:rPr>
          <w:rFonts w:ascii="Times New Roman" w:eastAsia="Times New Roman" w:hAnsi="Times New Roman"/>
          <w:sz w:val="26"/>
          <w:szCs w:val="26"/>
          <w:lang w:val="ru-RU" w:eastAsia="ru-RU"/>
        </w:rPr>
      </w:pPr>
      <w:r w:rsidRPr="4126E565">
        <w:rPr>
          <w:rFonts w:ascii="Times New Roman" w:eastAsia="Times New Roman" w:hAnsi="Times New Roman"/>
          <w:sz w:val="26"/>
          <w:szCs w:val="26"/>
          <w:lang w:val="ru-RU" w:eastAsia="ru-RU"/>
        </w:rPr>
        <w:t>протокол №____ от  _________20___ г.</w:t>
      </w:r>
    </w:p>
    <w:p w:rsidR="4126E565" w:rsidRDefault="0BB6D236" w:rsidP="0BB6D236">
      <w:pPr>
        <w:spacing w:after="0" w:line="240" w:lineRule="auto"/>
        <w:ind w:firstLine="709"/>
        <w:jc w:val="both"/>
        <w:rPr>
          <w:rFonts w:ascii="Times New Roman" w:eastAsia="Times New Roman" w:hAnsi="Times New Roman"/>
          <w:sz w:val="26"/>
          <w:szCs w:val="26"/>
          <w:lang w:val="ru-RU" w:eastAsia="ru-RU"/>
        </w:rPr>
      </w:pPr>
      <w:r w:rsidRPr="0BB6D236">
        <w:rPr>
          <w:rFonts w:ascii="Times New Roman" w:eastAsia="Times New Roman" w:hAnsi="Times New Roman"/>
          <w:sz w:val="26"/>
          <w:szCs w:val="26"/>
          <w:lang w:val="ru-RU" w:eastAsia="ru-RU"/>
        </w:rPr>
        <w:t>Зав</w:t>
      </w:r>
      <w:proofErr w:type="gramStart"/>
      <w:r w:rsidRPr="0BB6D236">
        <w:rPr>
          <w:rFonts w:ascii="Times New Roman" w:eastAsia="Times New Roman" w:hAnsi="Times New Roman"/>
          <w:sz w:val="26"/>
          <w:szCs w:val="26"/>
          <w:lang w:val="ru-RU" w:eastAsia="ru-RU"/>
        </w:rPr>
        <w:t>.к</w:t>
      </w:r>
      <w:proofErr w:type="gramEnd"/>
      <w:r w:rsidRPr="0BB6D236">
        <w:rPr>
          <w:rFonts w:ascii="Times New Roman" w:eastAsia="Times New Roman" w:hAnsi="Times New Roman"/>
          <w:sz w:val="26"/>
          <w:szCs w:val="26"/>
          <w:lang w:eastAsia="ru-RU"/>
        </w:rPr>
        <w:t>афедры</w:t>
      </w:r>
      <w:r w:rsidRPr="0BB6D236">
        <w:rPr>
          <w:rFonts w:ascii="Times New Roman" w:eastAsia="Times New Roman" w:hAnsi="Times New Roman"/>
          <w:sz w:val="26"/>
          <w:szCs w:val="26"/>
          <w:lang w:val="ru-RU" w:eastAsia="ru-RU"/>
        </w:rPr>
        <w:t xml:space="preserve"> МК и </w:t>
      </w:r>
      <w:r w:rsidRPr="0BB6D236">
        <w:rPr>
          <w:rFonts w:ascii="Times New Roman" w:eastAsia="Times New Roman" w:hAnsi="Times New Roman"/>
          <w:sz w:val="26"/>
          <w:szCs w:val="26"/>
          <w:lang w:eastAsia="ru-RU"/>
        </w:rPr>
        <w:t>ВМ</w:t>
      </w:r>
      <w:r w:rsidRPr="0BB6D236">
        <w:rPr>
          <w:rFonts w:ascii="Times New Roman" w:eastAsia="Times New Roman" w:hAnsi="Times New Roman"/>
          <w:sz w:val="26"/>
          <w:szCs w:val="26"/>
          <w:lang w:val="ru-RU" w:eastAsia="ru-RU"/>
        </w:rPr>
        <w:t>______________ доц. Н.В.Матвийчук</w:t>
      </w:r>
    </w:p>
    <w:p w:rsidR="4126E565" w:rsidRDefault="4126E565" w:rsidP="4126E565">
      <w:pPr>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00670B47">
      <w:pPr>
        <w:spacing w:after="0" w:line="240" w:lineRule="auto"/>
        <w:ind w:firstLine="709"/>
        <w:jc w:val="both"/>
        <w:rPr>
          <w:rFonts w:ascii="Times New Roman" w:eastAsia="Times New Roman" w:hAnsi="Times New Roman"/>
          <w:sz w:val="26"/>
          <w:szCs w:val="26"/>
          <w:lang w:val="ru-RU" w:eastAsia="ru-RU"/>
        </w:rPr>
      </w:pPr>
    </w:p>
    <w:p w:rsidR="00670B47" w:rsidRPr="00670B47" w:rsidRDefault="00670B47" w:rsidP="00670B47">
      <w:pPr>
        <w:spacing w:after="0" w:line="240" w:lineRule="auto"/>
        <w:ind w:firstLine="709"/>
        <w:jc w:val="both"/>
        <w:rPr>
          <w:rFonts w:ascii="Times New Roman" w:eastAsia="Times New Roman" w:hAnsi="Times New Roman"/>
          <w:b/>
          <w:sz w:val="26"/>
          <w:szCs w:val="26"/>
          <w:lang w:eastAsia="ru-RU"/>
        </w:rPr>
      </w:pPr>
    </w:p>
    <w:p w:rsidR="00670B47" w:rsidRPr="00670B47" w:rsidRDefault="00670B47" w:rsidP="00670B47">
      <w:pPr>
        <w:spacing w:after="0" w:line="240" w:lineRule="auto"/>
        <w:ind w:firstLine="709"/>
        <w:jc w:val="both"/>
        <w:rPr>
          <w:rFonts w:ascii="Times New Roman" w:eastAsia="Times New Roman" w:hAnsi="Times New Roman"/>
          <w:b/>
          <w:sz w:val="26"/>
          <w:szCs w:val="26"/>
          <w:lang w:eastAsia="ru-RU"/>
        </w:rPr>
      </w:pPr>
    </w:p>
    <w:p w:rsidR="00670B47" w:rsidRPr="00670B47" w:rsidRDefault="00670B47" w:rsidP="00670B47">
      <w:pPr>
        <w:spacing w:after="0" w:line="240" w:lineRule="auto"/>
        <w:ind w:firstLine="709"/>
        <w:jc w:val="both"/>
        <w:rPr>
          <w:rFonts w:ascii="Times New Roman" w:eastAsia="Times New Roman" w:hAnsi="Times New Roman"/>
          <w:b/>
          <w:sz w:val="26"/>
          <w:szCs w:val="26"/>
          <w:lang w:eastAsia="ru-RU"/>
        </w:rPr>
      </w:pPr>
    </w:p>
    <w:p w:rsidR="00670B47" w:rsidRPr="00670B47" w:rsidRDefault="00670B47" w:rsidP="00670B47">
      <w:pPr>
        <w:spacing w:after="0" w:line="240" w:lineRule="auto"/>
        <w:ind w:firstLine="709"/>
        <w:jc w:val="both"/>
        <w:rPr>
          <w:rFonts w:ascii="Times New Roman" w:eastAsia="Times New Roman" w:hAnsi="Times New Roman"/>
          <w:b/>
          <w:sz w:val="26"/>
          <w:szCs w:val="26"/>
          <w:lang w:eastAsia="ru-RU"/>
        </w:rPr>
      </w:pPr>
    </w:p>
    <w:p w:rsidR="00670B47" w:rsidRPr="00670B47" w:rsidRDefault="00670B47" w:rsidP="00670B47">
      <w:pPr>
        <w:spacing w:after="0" w:line="240" w:lineRule="auto"/>
        <w:ind w:firstLine="709"/>
        <w:jc w:val="both"/>
        <w:rPr>
          <w:rFonts w:ascii="Times New Roman" w:eastAsia="Times New Roman" w:hAnsi="Times New Roman"/>
          <w:b/>
          <w:sz w:val="26"/>
          <w:szCs w:val="26"/>
          <w:lang w:eastAsia="ru-RU"/>
        </w:rPr>
      </w:pPr>
    </w:p>
    <w:p w:rsidR="00670B47" w:rsidRPr="00670B47" w:rsidRDefault="00670B47" w:rsidP="00670B47">
      <w:pPr>
        <w:spacing w:after="0" w:line="240" w:lineRule="auto"/>
        <w:ind w:firstLine="709"/>
        <w:jc w:val="both"/>
        <w:rPr>
          <w:rFonts w:ascii="Times New Roman" w:eastAsia="Times New Roman" w:hAnsi="Times New Roman"/>
          <w:b/>
          <w:sz w:val="26"/>
          <w:szCs w:val="26"/>
          <w:lang w:eastAsia="ru-RU"/>
        </w:rPr>
      </w:pPr>
    </w:p>
    <w:p w:rsidR="00670B47" w:rsidRDefault="00670B47" w:rsidP="00670B47">
      <w:pPr>
        <w:spacing w:after="0" w:line="240" w:lineRule="auto"/>
        <w:ind w:firstLine="709"/>
        <w:jc w:val="both"/>
        <w:rPr>
          <w:rFonts w:ascii="Times New Roman" w:eastAsia="Times New Roman" w:hAnsi="Times New Roman"/>
          <w:b/>
          <w:sz w:val="26"/>
          <w:szCs w:val="26"/>
          <w:lang w:eastAsia="ru-RU"/>
        </w:rPr>
      </w:pPr>
    </w:p>
    <w:p w:rsidR="00670B47" w:rsidRPr="0096714F" w:rsidRDefault="4126E565" w:rsidP="4126E565">
      <w:pPr>
        <w:spacing w:after="0" w:line="240" w:lineRule="auto"/>
        <w:ind w:firstLine="709"/>
        <w:jc w:val="center"/>
        <w:rPr>
          <w:rFonts w:ascii="Times New Roman" w:eastAsia="Times New Roman" w:hAnsi="Times New Roman"/>
          <w:b/>
          <w:bCs/>
          <w:sz w:val="26"/>
          <w:szCs w:val="26"/>
          <w:lang w:val="ru-RU" w:eastAsia="ru-RU"/>
        </w:rPr>
      </w:pPr>
      <w:r w:rsidRPr="4126E565">
        <w:rPr>
          <w:rFonts w:ascii="Times New Roman" w:eastAsia="Times New Roman" w:hAnsi="Times New Roman"/>
          <w:b/>
          <w:bCs/>
          <w:sz w:val="26"/>
          <w:szCs w:val="26"/>
          <w:lang w:val="ru-RU" w:eastAsia="ru-RU"/>
        </w:rPr>
        <w:t>ОБЩИЕ СВЕДЕНИЯ</w:t>
      </w:r>
    </w:p>
    <w:p w:rsidR="4126E565" w:rsidRDefault="0BB6D236" w:rsidP="0BB6D236">
      <w:pPr>
        <w:spacing w:after="0" w:line="240" w:lineRule="auto"/>
        <w:ind w:firstLine="709"/>
        <w:jc w:val="both"/>
        <w:rPr>
          <w:rFonts w:ascii="Times New Roman" w:hAnsi="Times New Roman"/>
          <w:b/>
          <w:bCs/>
          <w:sz w:val="26"/>
          <w:szCs w:val="26"/>
          <w:lang w:eastAsia="ru-RU"/>
        </w:rPr>
      </w:pPr>
      <w:r w:rsidRPr="0BB6D236">
        <w:rPr>
          <w:rFonts w:ascii="Times New Roman" w:hAnsi="Times New Roman"/>
          <w:b/>
          <w:bCs/>
          <w:sz w:val="26"/>
          <w:szCs w:val="26"/>
          <w:lang w:eastAsia="ru-RU"/>
        </w:rPr>
        <w:t xml:space="preserve">Тема </w:t>
      </w:r>
      <w:r w:rsidRPr="0BB6D236">
        <w:rPr>
          <w:rFonts w:ascii="Times New Roman" w:hAnsi="Times New Roman"/>
          <w:b/>
          <w:bCs/>
          <w:sz w:val="26"/>
          <w:szCs w:val="26"/>
          <w:lang w:val="ru-RU" w:eastAsia="ru-RU"/>
        </w:rPr>
        <w:t>3</w:t>
      </w:r>
      <w:r w:rsidRPr="0BB6D236">
        <w:rPr>
          <w:rFonts w:ascii="Times New Roman" w:hAnsi="Times New Roman"/>
          <w:b/>
          <w:bCs/>
          <w:sz w:val="26"/>
          <w:szCs w:val="26"/>
          <w:lang w:eastAsia="ru-RU"/>
        </w:rPr>
        <w:t>. Медицинская, биологическая и психологическая защита населения</w:t>
      </w:r>
    </w:p>
    <w:p w:rsidR="00670B47" w:rsidRPr="00670B47" w:rsidRDefault="0BB6D236" w:rsidP="0BB6D236">
      <w:pPr>
        <w:tabs>
          <w:tab w:val="left" w:pos="1440"/>
        </w:tabs>
        <w:spacing w:after="0" w:line="240" w:lineRule="auto"/>
        <w:ind w:firstLine="709"/>
        <w:jc w:val="both"/>
        <w:rPr>
          <w:rFonts w:ascii="Times New Roman" w:eastAsia="Times New Roman" w:hAnsi="Times New Roman"/>
          <w:sz w:val="26"/>
          <w:szCs w:val="26"/>
          <w:lang w:val="ru-RU" w:eastAsia="ru-RU"/>
        </w:rPr>
      </w:pPr>
      <w:r w:rsidRPr="0BB6D236">
        <w:rPr>
          <w:rFonts w:ascii="Times New Roman" w:eastAsia="Times New Roman" w:hAnsi="Times New Roman"/>
          <w:sz w:val="26"/>
          <w:szCs w:val="26"/>
          <w:lang w:eastAsia="ru-RU"/>
        </w:rPr>
        <w:t>2. Количество академических часов - 2</w:t>
      </w:r>
    </w:p>
    <w:p w:rsidR="00670B47" w:rsidRPr="00670B47" w:rsidRDefault="0BB6D236" w:rsidP="0BB6D236">
      <w:pPr>
        <w:tabs>
          <w:tab w:val="left" w:pos="1440"/>
        </w:tabs>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3. Вид занятия –практическое занятие.</w:t>
      </w:r>
    </w:p>
    <w:p w:rsidR="00670B47" w:rsidRPr="00670B47" w:rsidRDefault="0BB6D236" w:rsidP="0BB6D236">
      <w:pPr>
        <w:tabs>
          <w:tab w:val="left" w:pos="1440"/>
        </w:tabs>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4. Место проведения  – аудитория кафедры.</w:t>
      </w:r>
    </w:p>
    <w:p w:rsidR="00670B47" w:rsidRPr="00670B47" w:rsidRDefault="0BB6D236" w:rsidP="0BB6D236">
      <w:pPr>
        <w:tabs>
          <w:tab w:val="left" w:pos="1440"/>
        </w:tabs>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5. Цель занятия:</w:t>
      </w:r>
    </w:p>
    <w:p w:rsidR="00670B47" w:rsidRPr="00670B47" w:rsidRDefault="0BB6D236" w:rsidP="0BB6D236">
      <w:pPr>
        <w:tabs>
          <w:tab w:val="left" w:pos="1440"/>
        </w:tabs>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5.1. Учебная цель:</w:t>
      </w:r>
    </w:p>
    <w:p w:rsidR="00670B47" w:rsidRPr="00670B47" w:rsidRDefault="0BB6D236" w:rsidP="0BB6D236">
      <w:pPr>
        <w:tabs>
          <w:tab w:val="left" w:pos="1440"/>
          <w:tab w:val="left" w:pos="8100"/>
        </w:tabs>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 xml:space="preserve">  - Общая</w:t>
      </w:r>
      <w:r w:rsidRPr="0BB6D236">
        <w:rPr>
          <w:rFonts w:ascii="Times New Roman" w:eastAsia="Times New Roman" w:hAnsi="Times New Roman"/>
          <w:sz w:val="26"/>
          <w:szCs w:val="26"/>
        </w:rPr>
        <w:t>: овладеть теоретическими положениями и практическими основами защиты населения</w:t>
      </w:r>
      <w:r w:rsidRPr="0BB6D236">
        <w:rPr>
          <w:rFonts w:ascii="Times New Roman" w:eastAsia="Times New Roman" w:hAnsi="Times New Roman"/>
          <w:color w:val="000000" w:themeColor="text1"/>
          <w:sz w:val="26"/>
          <w:szCs w:val="26"/>
          <w:lang w:eastAsia="ru-RU"/>
        </w:rPr>
        <w:t xml:space="preserve"> в НС</w:t>
      </w:r>
    </w:p>
    <w:p w:rsidR="00670B47" w:rsidRPr="00670B47" w:rsidRDefault="0BB6D236" w:rsidP="0BB6D236">
      <w:pPr>
        <w:tabs>
          <w:tab w:val="num" w:pos="0"/>
        </w:tabs>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val="ru-RU" w:eastAsia="ru-RU"/>
        </w:rPr>
        <w:t xml:space="preserve"> - </w:t>
      </w:r>
      <w:proofErr w:type="gramStart"/>
      <w:r w:rsidRPr="0BB6D236">
        <w:rPr>
          <w:rFonts w:ascii="Times New Roman" w:eastAsia="Times New Roman" w:hAnsi="Times New Roman"/>
          <w:sz w:val="26"/>
          <w:szCs w:val="26"/>
          <w:lang w:eastAsia="ru-RU"/>
        </w:rPr>
        <w:t>Конкретная</w:t>
      </w:r>
      <w:proofErr w:type="gramEnd"/>
      <w:r w:rsidRPr="0BB6D236">
        <w:rPr>
          <w:rFonts w:ascii="Times New Roman" w:eastAsia="Times New Roman" w:hAnsi="Times New Roman"/>
          <w:sz w:val="26"/>
          <w:szCs w:val="26"/>
          <w:lang w:eastAsia="ru-RU"/>
        </w:rPr>
        <w:t xml:space="preserve">: </w:t>
      </w:r>
      <w:r w:rsidRPr="0BB6D236">
        <w:rPr>
          <w:rFonts w:ascii="Times New Roman" w:eastAsia="Times New Roman" w:hAnsi="Times New Roman"/>
          <w:sz w:val="26"/>
          <w:szCs w:val="26"/>
        </w:rPr>
        <w:t>студенты должны усвоить способы, средства индивидуальной, психологической и биологической защиты населения</w:t>
      </w:r>
      <w:r w:rsidRPr="0BB6D236">
        <w:rPr>
          <w:rFonts w:ascii="Times New Roman" w:eastAsia="Times New Roman" w:hAnsi="Times New Roman"/>
          <w:color w:val="000000" w:themeColor="text1"/>
          <w:sz w:val="26"/>
          <w:szCs w:val="26"/>
          <w:lang w:eastAsia="ru-RU"/>
        </w:rPr>
        <w:t xml:space="preserve">. </w:t>
      </w:r>
    </w:p>
    <w:p w:rsidR="4126E565" w:rsidRDefault="0BB6D236" w:rsidP="0BB6D236">
      <w:pPr>
        <w:shd w:val="clear" w:color="auto" w:fill="FFFFFF" w:themeFill="background1"/>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 xml:space="preserve">5.2. Воспитательная цель: </w:t>
      </w:r>
      <w:r w:rsidRPr="0BB6D236">
        <w:rPr>
          <w:rFonts w:ascii="Times New Roman" w:eastAsia="Times New Roman" w:hAnsi="Times New Roman"/>
          <w:sz w:val="26"/>
          <w:szCs w:val="26"/>
        </w:rPr>
        <w:t>сформировать чувство уверенности в эффективности надежности способов и средств защиты населения.</w:t>
      </w:r>
    </w:p>
    <w:p w:rsidR="00670B47" w:rsidRPr="00670B47" w:rsidRDefault="0BB6D236" w:rsidP="0BB6D236">
      <w:pPr>
        <w:tabs>
          <w:tab w:val="left" w:pos="1440"/>
        </w:tabs>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6. Учебно-методическое и материально-техническое обеспечение занятия:</w:t>
      </w:r>
    </w:p>
    <w:p w:rsidR="00670B47" w:rsidRPr="00670B47" w:rsidRDefault="0BB6D236" w:rsidP="0BB6D236">
      <w:pPr>
        <w:tabs>
          <w:tab w:val="left" w:pos="1440"/>
        </w:tabs>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6.1. Литература:</w:t>
      </w:r>
    </w:p>
    <w:p w:rsidR="00670B47" w:rsidRPr="00670B47" w:rsidRDefault="0BB6D236" w:rsidP="0BB6D236">
      <w:pPr>
        <w:tabs>
          <w:tab w:val="left" w:pos="1440"/>
        </w:tabs>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6.1.1. Основная литература:</w:t>
      </w:r>
    </w:p>
    <w:p w:rsidR="00670B47" w:rsidRDefault="0BB6D236" w:rsidP="0BB6D236">
      <w:pPr>
        <w:numPr>
          <w:ilvl w:val="0"/>
          <w:numId w:val="42"/>
        </w:numPr>
        <w:tabs>
          <w:tab w:val="left" w:pos="284"/>
        </w:tabs>
        <w:spacing w:after="0" w:line="240" w:lineRule="auto"/>
        <w:ind w:left="0" w:firstLine="0"/>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Кодекс гражданской защиты Украины</w:t>
      </w:r>
      <w:r w:rsidRPr="0BB6D236">
        <w:rPr>
          <w:rFonts w:ascii="Times New Roman" w:eastAsia="Times New Roman" w:hAnsi="Times New Roman"/>
          <w:i/>
          <w:iCs/>
          <w:sz w:val="26"/>
          <w:szCs w:val="26"/>
          <w:lang w:eastAsia="ru-RU"/>
        </w:rPr>
        <w:t xml:space="preserve"> от</w:t>
      </w:r>
      <w:r w:rsidRPr="0BB6D236">
        <w:rPr>
          <w:rFonts w:ascii="Times New Roman" w:eastAsia="Times New Roman" w:hAnsi="Times New Roman"/>
          <w:sz w:val="26"/>
          <w:szCs w:val="26"/>
          <w:lang w:eastAsia="ru-RU"/>
        </w:rPr>
        <w:t xml:space="preserve"> 02.10.2012 г.</w:t>
      </w:r>
      <w:r w:rsidRPr="0BB6D236">
        <w:rPr>
          <w:rFonts w:ascii="Times New Roman" w:eastAsia="Times New Roman" w:hAnsi="Times New Roman"/>
          <w:sz w:val="26"/>
          <w:szCs w:val="26"/>
          <w:lang w:val="ru-RU" w:eastAsia="ru-RU"/>
        </w:rPr>
        <w:t xml:space="preserve"> № 5403-VI</w:t>
      </w:r>
      <w:r w:rsidRPr="0BB6D236">
        <w:rPr>
          <w:rFonts w:ascii="Times New Roman" w:eastAsia="Times New Roman" w:hAnsi="Times New Roman"/>
          <w:sz w:val="26"/>
          <w:szCs w:val="26"/>
          <w:lang w:eastAsia="ru-RU"/>
        </w:rPr>
        <w:t>.</w:t>
      </w:r>
    </w:p>
    <w:p w:rsidR="00670B47" w:rsidRPr="00670B47" w:rsidRDefault="00670B47" w:rsidP="0BB6D236">
      <w:pPr>
        <w:numPr>
          <w:ilvl w:val="0"/>
          <w:numId w:val="42"/>
        </w:numPr>
        <w:tabs>
          <w:tab w:val="left" w:pos="-2268"/>
          <w:tab w:val="left" w:pos="284"/>
        </w:tabs>
        <w:spacing w:after="0" w:line="240" w:lineRule="auto"/>
        <w:ind w:left="0" w:firstLine="0"/>
        <w:jc w:val="both"/>
        <w:rPr>
          <w:rFonts w:ascii="Times New Roman" w:hAnsi="Times New Roman"/>
          <w:color w:val="000000" w:themeColor="text1"/>
          <w:sz w:val="26"/>
          <w:szCs w:val="26"/>
          <w:lang w:eastAsia="ru-RU"/>
        </w:rPr>
      </w:pPr>
      <w:r w:rsidRPr="00670B47">
        <w:rPr>
          <w:rFonts w:ascii="Times New Roman" w:hAnsi="Times New Roman"/>
          <w:color w:val="000000"/>
          <w:sz w:val="26"/>
          <w:szCs w:val="26"/>
          <w:lang w:eastAsia="ru-RU"/>
        </w:rPr>
        <w:t xml:space="preserve">Указ МЧС Украины от 23.02.2004  </w:t>
      </w:r>
      <w:r w:rsidRPr="00670B47">
        <w:rPr>
          <w:rFonts w:ascii="Times New Roman" w:hAnsi="Times New Roman"/>
          <w:color w:val="000000"/>
          <w:sz w:val="26"/>
          <w:szCs w:val="26"/>
          <w:lang w:val="ru-RU" w:eastAsia="ru-RU"/>
        </w:rPr>
        <w:t>N</w:t>
      </w:r>
      <w:r w:rsidRPr="00670B47">
        <w:rPr>
          <w:rFonts w:ascii="Times New Roman" w:hAnsi="Times New Roman"/>
          <w:color w:val="000000"/>
          <w:sz w:val="26"/>
          <w:szCs w:val="26"/>
          <w:lang w:eastAsia="ru-RU"/>
        </w:rPr>
        <w:t xml:space="preserve"> 89</w:t>
      </w:r>
      <w:r w:rsidRPr="4126E565">
        <w:rPr>
          <w:rFonts w:ascii="Times New Roman" w:hAnsi="Times New Roman"/>
          <w:color w:val="000000"/>
          <w:sz w:val="26"/>
          <w:szCs w:val="26"/>
          <w:bdr w:val="none" w:sz="0" w:space="0" w:color="auto" w:frame="1"/>
          <w:lang w:eastAsia="ru-RU"/>
        </w:rPr>
        <w:t xml:space="preserve"> «Об утверждении Инструкции по организации психологического обеспечения служебной деятельности аварийно-спасательных служб». </w:t>
      </w:r>
    </w:p>
    <w:p w:rsidR="00670B47" w:rsidRPr="00670B47" w:rsidRDefault="00670B47" w:rsidP="0BB6D236">
      <w:pPr>
        <w:numPr>
          <w:ilvl w:val="0"/>
          <w:numId w:val="42"/>
        </w:numPr>
        <w:tabs>
          <w:tab w:val="left" w:pos="-2268"/>
          <w:tab w:val="left" w:pos="284"/>
          <w:tab w:val="left" w:pos="426"/>
        </w:tabs>
        <w:spacing w:after="0" w:line="240" w:lineRule="auto"/>
        <w:ind w:left="0" w:firstLine="0"/>
        <w:jc w:val="both"/>
        <w:rPr>
          <w:rFonts w:ascii="Times New Roman" w:hAnsi="Times New Roman"/>
          <w:sz w:val="26"/>
          <w:szCs w:val="26"/>
        </w:rPr>
      </w:pPr>
      <w:r w:rsidRPr="00670B47">
        <w:rPr>
          <w:rFonts w:ascii="Times New Roman" w:hAnsi="Times New Roman"/>
          <w:bCs/>
          <w:color w:val="000000"/>
          <w:sz w:val="26"/>
          <w:szCs w:val="26"/>
          <w:bdr w:val="none" w:sz="0" w:space="0" w:color="auto" w:frame="1"/>
          <w:lang w:eastAsia="ru-RU"/>
        </w:rPr>
        <w:tab/>
      </w:r>
      <w:r w:rsidRPr="00670B47">
        <w:rPr>
          <w:rFonts w:ascii="Times New Roman" w:hAnsi="Times New Roman"/>
          <w:sz w:val="26"/>
          <w:szCs w:val="26"/>
        </w:rPr>
        <w:t>Указ МЧС  Украины от</w:t>
      </w:r>
      <w:r w:rsidRPr="4126E565">
        <w:rPr>
          <w:rFonts w:ascii="Times New Roman" w:hAnsi="Times New Roman"/>
          <w:b/>
          <w:bCs/>
          <w:sz w:val="26"/>
          <w:szCs w:val="26"/>
        </w:rPr>
        <w:t xml:space="preserve">  «</w:t>
      </w:r>
      <w:r w:rsidRPr="4126E565">
        <w:rPr>
          <w:rFonts w:ascii="Times New Roman" w:hAnsi="Times New Roman"/>
          <w:sz w:val="26"/>
          <w:szCs w:val="26"/>
        </w:rPr>
        <w:t>27» февраля 2008 г.</w:t>
      </w:r>
      <w:r w:rsidRPr="4126E565">
        <w:rPr>
          <w:rFonts w:ascii="Times New Roman" w:hAnsi="Times New Roman"/>
          <w:b/>
          <w:bCs/>
          <w:sz w:val="26"/>
          <w:szCs w:val="26"/>
        </w:rPr>
        <w:t xml:space="preserve"> </w:t>
      </w:r>
      <w:r w:rsidRPr="00670B47">
        <w:rPr>
          <w:rFonts w:ascii="Times New Roman" w:hAnsi="Times New Roman"/>
          <w:sz w:val="26"/>
          <w:szCs w:val="26"/>
        </w:rPr>
        <w:t>№ 148 «О создании внештатных мобильных групп экстренной психологической помощи МЧС».</w:t>
      </w:r>
    </w:p>
    <w:p w:rsidR="00670B47" w:rsidRDefault="0BB6D236" w:rsidP="0BB6D236">
      <w:pPr>
        <w:numPr>
          <w:ilvl w:val="0"/>
          <w:numId w:val="42"/>
        </w:numPr>
        <w:tabs>
          <w:tab w:val="left" w:pos="284"/>
        </w:tabs>
        <w:spacing w:after="0" w:line="240" w:lineRule="auto"/>
        <w:ind w:left="0" w:firstLine="0"/>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Реагирование на чрезвычайные ситцации</w:t>
      </w:r>
      <w:r w:rsidRPr="0BB6D236">
        <w:rPr>
          <w:rFonts w:ascii="Times New Roman" w:eastAsia="Times New Roman" w:hAnsi="Times New Roman"/>
          <w:b/>
          <w:bCs/>
          <w:sz w:val="26"/>
          <w:szCs w:val="26"/>
          <w:lang w:eastAsia="ru-RU"/>
        </w:rPr>
        <w:t xml:space="preserve">: </w:t>
      </w:r>
      <w:r w:rsidRPr="0BB6D236">
        <w:rPr>
          <w:rFonts w:ascii="Times New Roman" w:eastAsia="Times New Roman" w:hAnsi="Times New Roman"/>
          <w:sz w:val="26"/>
          <w:szCs w:val="26"/>
          <w:lang w:eastAsia="ru-RU"/>
        </w:rPr>
        <w:t>Уч. пособ. – К.: Изд-во «Бланк-Пресс», 2014. – 210 с.</w:t>
      </w:r>
    </w:p>
    <w:p w:rsidR="00670B47" w:rsidRPr="00670B47" w:rsidRDefault="0BB6D236" w:rsidP="0BB6D236">
      <w:pPr>
        <w:numPr>
          <w:ilvl w:val="0"/>
          <w:numId w:val="42"/>
        </w:numPr>
        <w:tabs>
          <w:tab w:val="left" w:pos="284"/>
        </w:tabs>
        <w:spacing w:after="0" w:line="240" w:lineRule="auto"/>
        <w:ind w:left="0" w:firstLine="0"/>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Олійник П.В. Цивільний захист: підручник для студентів вищих мед.навч.закладів / П.В.Олійник, С.Т.Омельчук, В.В.Чапликта ін.// Вінниця: Нова книга, 2013.- 350 с.</w:t>
      </w:r>
    </w:p>
    <w:p w:rsidR="00670B47" w:rsidRPr="00670B47" w:rsidRDefault="0BB6D236" w:rsidP="0BB6D236">
      <w:pPr>
        <w:numPr>
          <w:ilvl w:val="0"/>
          <w:numId w:val="42"/>
        </w:numPr>
        <w:tabs>
          <w:tab w:val="left" w:pos="284"/>
        </w:tabs>
        <w:spacing w:after="0" w:line="240" w:lineRule="auto"/>
        <w:ind w:left="0" w:firstLine="0"/>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Основи цивільного захисту: Навч. посібник / В.О. Васійчук, В.Є Гончарук, С.І. Качан, С.М. Мохняк.- Львів: Видавництво Національного університету "Львівська політехніка", 2010. – 417 с.</w:t>
      </w:r>
    </w:p>
    <w:p w:rsidR="00670B47" w:rsidRPr="00670B47" w:rsidRDefault="0BB6D236" w:rsidP="0BB6D236">
      <w:pPr>
        <w:numPr>
          <w:ilvl w:val="0"/>
          <w:numId w:val="42"/>
        </w:numPr>
        <w:tabs>
          <w:tab w:val="left" w:pos="284"/>
        </w:tabs>
        <w:spacing w:after="0" w:line="240" w:lineRule="auto"/>
        <w:ind w:left="0" w:firstLine="0"/>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Стеблюк М.І. Цивільна оборона та цивільний захист: Підручник. – 3-ге вид., стереотипне – К.: Знання, 2013 р – 487 с.</w:t>
      </w:r>
    </w:p>
    <w:p w:rsidR="00670B47" w:rsidRPr="00670B47" w:rsidRDefault="0BB6D236" w:rsidP="0BB6D236">
      <w:pPr>
        <w:spacing w:after="0" w:line="240" w:lineRule="auto"/>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 Цивільна оборона України: Навч. Посіб. / Бедрій Я.І., Івах Р.М., Рощин В.О., Ємкало В.М. – К.: Кондор, 2011. – 358 с.</w:t>
      </w:r>
    </w:p>
    <w:p w:rsidR="00670B47" w:rsidRPr="00670B47" w:rsidRDefault="0BB6D236" w:rsidP="0BB6D236">
      <w:pPr>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6.1.2. Схемы, видеофильмы.</w:t>
      </w:r>
    </w:p>
    <w:p w:rsidR="00670B47" w:rsidRPr="00670B47" w:rsidRDefault="0BB6D236" w:rsidP="0BB6D236">
      <w:pPr>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6.1.3. Технические средства учебы:</w:t>
      </w:r>
    </w:p>
    <w:p w:rsidR="00670B47" w:rsidRPr="00670B47" w:rsidRDefault="0BB6D236" w:rsidP="0BB6D236">
      <w:pPr>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 телевизор;</w:t>
      </w:r>
    </w:p>
    <w:p w:rsidR="00670B47" w:rsidRPr="00670B47" w:rsidRDefault="0BB6D236" w:rsidP="0BB6D236">
      <w:pPr>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 мультимедийный  проектор.</w:t>
      </w:r>
    </w:p>
    <w:p w:rsidR="00670B47" w:rsidRPr="00670B47" w:rsidRDefault="0BB6D236" w:rsidP="0BB6D236">
      <w:pPr>
        <w:spacing w:after="0" w:line="240" w:lineRule="auto"/>
        <w:ind w:firstLine="709"/>
        <w:jc w:val="both"/>
        <w:rPr>
          <w:rFonts w:ascii="Times New Roman" w:eastAsia="Times New Roman" w:hAnsi="Times New Roman"/>
          <w:sz w:val="26"/>
          <w:szCs w:val="26"/>
          <w:lang w:eastAsia="ru-RU"/>
        </w:rPr>
      </w:pPr>
      <w:r w:rsidRPr="0BB6D236">
        <w:rPr>
          <w:rFonts w:ascii="Times New Roman" w:eastAsia="Times New Roman" w:hAnsi="Times New Roman"/>
          <w:sz w:val="26"/>
          <w:szCs w:val="26"/>
          <w:lang w:eastAsia="ru-RU"/>
        </w:rPr>
        <w:t xml:space="preserve">7. Учебные вопросы </w:t>
      </w:r>
    </w:p>
    <w:p w:rsidR="002C5632" w:rsidRPr="0096714F" w:rsidRDefault="4512DDB4" w:rsidP="0BB6D236">
      <w:pPr>
        <w:pStyle w:val="a3"/>
        <w:numPr>
          <w:ilvl w:val="0"/>
          <w:numId w:val="43"/>
        </w:numPr>
        <w:spacing w:after="0" w:line="240" w:lineRule="auto"/>
        <w:jc w:val="both"/>
        <w:rPr>
          <w:sz w:val="26"/>
          <w:szCs w:val="26"/>
          <w:lang w:val="ru-RU" w:eastAsia="ru-RU"/>
        </w:rPr>
      </w:pPr>
      <w:r w:rsidRPr="4512DDB4">
        <w:rPr>
          <w:rFonts w:ascii="Times New Roman" w:eastAsia="Times New Roman" w:hAnsi="Times New Roman"/>
          <w:sz w:val="26"/>
          <w:szCs w:val="26"/>
        </w:rPr>
        <w:t>Основы планирования и применения медицинских сил и средств на случай ЧС.</w:t>
      </w:r>
      <w:r w:rsidR="002C5632" w:rsidRPr="0096714F">
        <w:rPr>
          <w:rFonts w:ascii="Times New Roman" w:hAnsi="Times New Roman"/>
          <w:color w:val="000000"/>
          <w:spacing w:val="7"/>
          <w:sz w:val="26"/>
          <w:szCs w:val="26"/>
          <w:lang w:eastAsia="ru-RU"/>
        </w:rPr>
        <w:t xml:space="preserve"> </w:t>
      </w:r>
    </w:p>
    <w:p w:rsidR="002C5632" w:rsidRPr="0096714F" w:rsidRDefault="4512DDB4" w:rsidP="0BB6D236">
      <w:pPr>
        <w:pStyle w:val="a3"/>
        <w:numPr>
          <w:ilvl w:val="0"/>
          <w:numId w:val="43"/>
        </w:numPr>
        <w:shd w:val="clear" w:color="auto" w:fill="FFFFFF" w:themeFill="background1"/>
        <w:spacing w:after="0" w:line="240" w:lineRule="auto"/>
        <w:jc w:val="both"/>
        <w:rPr>
          <w:sz w:val="26"/>
          <w:szCs w:val="26"/>
          <w:lang w:eastAsia="ru-RU"/>
        </w:rPr>
      </w:pPr>
      <w:r w:rsidRPr="4512DDB4">
        <w:rPr>
          <w:rFonts w:ascii="Times New Roman" w:eastAsia="Times New Roman" w:hAnsi="Times New Roman"/>
          <w:sz w:val="26"/>
          <w:szCs w:val="26"/>
        </w:rPr>
        <w:t>Биологическая защита. Характеристика очага биологического заражения. Понятие о карантине и обсервации. Осуществление мероприятий экстренной и специфической профилактики.</w:t>
      </w:r>
      <w:r w:rsidR="002C5632" w:rsidRPr="0096714F">
        <w:rPr>
          <w:rFonts w:ascii="Times New Roman" w:hAnsi="Times New Roman"/>
          <w:color w:val="000000"/>
          <w:spacing w:val="7"/>
          <w:sz w:val="26"/>
          <w:szCs w:val="26"/>
          <w:lang w:eastAsia="ru-RU"/>
        </w:rPr>
        <w:t xml:space="preserve"> </w:t>
      </w:r>
    </w:p>
    <w:p w:rsidR="4512DDB4" w:rsidRDefault="0BB6D236" w:rsidP="0BB6D236">
      <w:pPr>
        <w:pStyle w:val="a3"/>
        <w:numPr>
          <w:ilvl w:val="0"/>
          <w:numId w:val="43"/>
        </w:numPr>
        <w:spacing w:after="0" w:line="240" w:lineRule="auto"/>
        <w:jc w:val="both"/>
        <w:rPr>
          <w:sz w:val="26"/>
          <w:szCs w:val="26"/>
        </w:rPr>
      </w:pPr>
      <w:r w:rsidRPr="0BB6D236">
        <w:rPr>
          <w:rFonts w:ascii="Times New Roman" w:eastAsia="Times New Roman" w:hAnsi="Times New Roman"/>
          <w:sz w:val="26"/>
          <w:szCs w:val="26"/>
        </w:rPr>
        <w:t>Организация проведения деконтаминации пострадавших вследствие действия биологических агентов, химических и радиационных факторов</w:t>
      </w:r>
    </w:p>
    <w:p w:rsidR="4512DDB4" w:rsidRDefault="0BB6D236" w:rsidP="0BB6D236">
      <w:pPr>
        <w:pStyle w:val="a3"/>
        <w:numPr>
          <w:ilvl w:val="0"/>
          <w:numId w:val="43"/>
        </w:numPr>
        <w:shd w:val="clear" w:color="auto" w:fill="FFFFFF" w:themeFill="background1"/>
        <w:spacing w:after="0" w:line="240" w:lineRule="auto"/>
        <w:jc w:val="both"/>
        <w:rPr>
          <w:sz w:val="26"/>
          <w:szCs w:val="26"/>
          <w:lang w:eastAsia="ru-RU"/>
        </w:rPr>
      </w:pPr>
      <w:r w:rsidRPr="0BB6D236">
        <w:rPr>
          <w:rFonts w:ascii="Times New Roman" w:eastAsia="Times New Roman" w:hAnsi="Times New Roman"/>
          <w:sz w:val="26"/>
          <w:szCs w:val="26"/>
        </w:rPr>
        <w:t>Применение средств индивидуальной защиты населения, классификация. Средства защиты органов дыхания, классификация. Особенности защиты органов дыхания у детей.</w:t>
      </w:r>
    </w:p>
    <w:p w:rsidR="0096714F" w:rsidRPr="0096714F" w:rsidRDefault="0096714F" w:rsidP="0BB6D236">
      <w:pPr>
        <w:numPr>
          <w:ilvl w:val="0"/>
          <w:numId w:val="43"/>
        </w:numPr>
        <w:shd w:val="clear" w:color="auto" w:fill="FFFFFF" w:themeFill="background1"/>
        <w:spacing w:after="0" w:line="240" w:lineRule="auto"/>
        <w:jc w:val="both"/>
        <w:rPr>
          <w:rFonts w:ascii="Times New Roman" w:hAnsi="Times New Roman"/>
          <w:color w:val="000000" w:themeColor="text1"/>
          <w:sz w:val="26"/>
          <w:szCs w:val="26"/>
          <w:lang w:eastAsia="ru-RU"/>
        </w:rPr>
      </w:pPr>
      <w:r w:rsidRPr="0096714F">
        <w:rPr>
          <w:rFonts w:ascii="Times New Roman" w:hAnsi="Times New Roman"/>
          <w:color w:val="000000"/>
          <w:spacing w:val="3"/>
          <w:sz w:val="26"/>
          <w:szCs w:val="26"/>
          <w:lang w:eastAsia="ru-RU"/>
        </w:rPr>
        <w:lastRenderedPageBreak/>
        <w:t xml:space="preserve">Средства защиты кожи. </w:t>
      </w:r>
    </w:p>
    <w:p w:rsidR="0096714F" w:rsidRPr="0096714F" w:rsidRDefault="0096714F" w:rsidP="0BB6D236">
      <w:pPr>
        <w:numPr>
          <w:ilvl w:val="0"/>
          <w:numId w:val="43"/>
        </w:numPr>
        <w:shd w:val="clear" w:color="auto" w:fill="FFFFFF" w:themeFill="background1"/>
        <w:spacing w:after="0" w:line="240" w:lineRule="auto"/>
        <w:jc w:val="both"/>
        <w:rPr>
          <w:rFonts w:ascii="Times New Roman" w:hAnsi="Times New Roman"/>
          <w:sz w:val="26"/>
          <w:szCs w:val="26"/>
          <w:lang w:eastAsia="ru-RU"/>
        </w:rPr>
      </w:pPr>
      <w:r w:rsidRPr="0096714F">
        <w:rPr>
          <w:rFonts w:ascii="Times New Roman" w:hAnsi="Times New Roman"/>
          <w:color w:val="000000"/>
          <w:spacing w:val="3"/>
          <w:sz w:val="26"/>
          <w:szCs w:val="26"/>
          <w:lang w:eastAsia="ru-RU"/>
        </w:rPr>
        <w:t>Средства медицинской защиты, класификация и порядок применения.</w:t>
      </w:r>
    </w:p>
    <w:p w:rsidR="0096714F" w:rsidRPr="0096714F" w:rsidRDefault="0BB6D236" w:rsidP="0BB6D236">
      <w:pPr>
        <w:numPr>
          <w:ilvl w:val="0"/>
          <w:numId w:val="43"/>
        </w:numPr>
        <w:spacing w:after="0" w:line="240" w:lineRule="auto"/>
        <w:jc w:val="both"/>
        <w:rPr>
          <w:sz w:val="26"/>
          <w:szCs w:val="26"/>
          <w:lang w:eastAsia="ru-RU"/>
        </w:rPr>
      </w:pPr>
      <w:r w:rsidRPr="0BB6D236">
        <w:rPr>
          <w:rFonts w:ascii="Times New Roman" w:hAnsi="Times New Roman"/>
          <w:sz w:val="26"/>
          <w:szCs w:val="26"/>
        </w:rPr>
        <w:t>Психологическая защита населения</w:t>
      </w:r>
    </w:p>
    <w:p w:rsidR="0096714F" w:rsidRPr="0096714F" w:rsidRDefault="0096714F" w:rsidP="4512DDB4">
      <w:pPr>
        <w:spacing w:after="0" w:line="240" w:lineRule="auto"/>
        <w:ind w:left="360" w:hanging="360"/>
        <w:jc w:val="both"/>
        <w:rPr>
          <w:rFonts w:ascii="Times New Roman" w:hAnsi="Times New Roman"/>
          <w:sz w:val="26"/>
          <w:szCs w:val="26"/>
        </w:rPr>
      </w:pPr>
    </w:p>
    <w:p w:rsidR="0096714F" w:rsidRPr="0096714F" w:rsidRDefault="0BB6D236" w:rsidP="0BB6D236">
      <w:pPr>
        <w:spacing w:after="0" w:line="240" w:lineRule="auto"/>
        <w:ind w:left="720"/>
        <w:jc w:val="center"/>
        <w:rPr>
          <w:rFonts w:ascii="Times New Roman" w:hAnsi="Times New Roman"/>
          <w:b/>
          <w:bCs/>
          <w:i/>
          <w:iCs/>
          <w:sz w:val="26"/>
          <w:szCs w:val="26"/>
        </w:rPr>
      </w:pPr>
      <w:r w:rsidRPr="0BB6D236">
        <w:rPr>
          <w:rFonts w:ascii="Times New Roman" w:hAnsi="Times New Roman"/>
          <w:b/>
          <w:bCs/>
          <w:sz w:val="26"/>
          <w:szCs w:val="26"/>
        </w:rPr>
        <w:t>Учебные вопросы</w:t>
      </w:r>
    </w:p>
    <w:p w:rsidR="002C5632" w:rsidRPr="000C668C" w:rsidRDefault="4512DDB4" w:rsidP="00C753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pPr>
      <w:r w:rsidRPr="4512DDB4">
        <w:rPr>
          <w:rFonts w:ascii="Times New Roman" w:hAnsi="Times New Roman"/>
          <w:color w:val="000000" w:themeColor="text1"/>
          <w:sz w:val="28"/>
          <w:szCs w:val="28"/>
          <w:lang w:eastAsia="ru-RU"/>
        </w:rPr>
        <w:t xml:space="preserve">         </w:t>
      </w:r>
    </w:p>
    <w:p w:rsidR="4512DDB4" w:rsidRDefault="0BB6D236" w:rsidP="4512DDB4">
      <w:pPr>
        <w:spacing w:line="240" w:lineRule="auto"/>
        <w:jc w:val="center"/>
      </w:pPr>
      <w:r w:rsidRPr="0BB6D236">
        <w:rPr>
          <w:rFonts w:ascii="Times New Roman" w:hAnsi="Times New Roman"/>
          <w:b/>
          <w:bCs/>
          <w:sz w:val="26"/>
          <w:szCs w:val="26"/>
        </w:rPr>
        <w:t>Введение</w:t>
      </w:r>
    </w:p>
    <w:p w:rsidR="4512DDB4" w:rsidRDefault="0BB6D236" w:rsidP="00745A28">
      <w:pPr>
        <w:rPr>
          <w:rFonts w:ascii="Times New Roman" w:hAnsi="Times New Roman"/>
          <w:sz w:val="26"/>
          <w:szCs w:val="26"/>
        </w:rPr>
      </w:pPr>
      <w:r w:rsidRPr="0BB6D236">
        <w:rPr>
          <w:rFonts w:ascii="Times New Roman" w:eastAsia="Times New Roman" w:hAnsi="Times New Roman"/>
          <w:sz w:val="26"/>
          <w:szCs w:val="26"/>
        </w:rPr>
        <w:t>Особенностью современного периода развития человечества является глобализация всех процессов на планете. Большое разнообразие многовекторных международных отношений, урбанизация, рост народонаселения, изменение климатических условий, неспособность обеспечить надежную защиту населения от распространения новых болезней и болезней, возвращающихся, актуальных эндемичных инфекционных болезней - все это требует внедрения новых подходов и стандартов в за</w:t>
      </w:r>
      <w:r w:rsidR="00745A28">
        <w:rPr>
          <w:rFonts w:ascii="Times New Roman" w:eastAsia="Times New Roman" w:hAnsi="Times New Roman"/>
          <w:sz w:val="26"/>
          <w:szCs w:val="26"/>
        </w:rPr>
        <w:t>щите населения от биологических угроз.</w:t>
      </w:r>
      <w:r w:rsidRPr="0BB6D236">
        <w:rPr>
          <w:rFonts w:ascii="Times New Roman" w:eastAsia="Times New Roman" w:hAnsi="Times New Roman"/>
          <w:sz w:val="26"/>
          <w:szCs w:val="26"/>
        </w:rPr>
        <w:t xml:space="preserve">                                                                                                                               </w:t>
      </w:r>
      <w:r w:rsidR="00745A28">
        <w:rPr>
          <w:rFonts w:ascii="Times New Roman" w:eastAsia="Times New Roman" w:hAnsi="Times New Roman"/>
          <w:sz w:val="26"/>
          <w:szCs w:val="26"/>
        </w:rPr>
        <w:t xml:space="preserve">                            </w:t>
      </w:r>
      <w:r w:rsidRPr="0BB6D236">
        <w:rPr>
          <w:rFonts w:ascii="Times New Roman" w:eastAsia="Times New Roman" w:hAnsi="Times New Roman"/>
          <w:sz w:val="26"/>
          <w:szCs w:val="26"/>
        </w:rPr>
        <w:t>Это обусловило необходимость пересмотра предыдущей редакции Международных медико-санитарных правил (ММСП) 1969 странами - членами Всемирной организации здравоохранения (ВОЗ), которые приняли новую редакцию ММСП 2005 года как юридически обязательный документ, который признан и принят большинством государств для предотвращения болезней и чрезвычайных ситуаций в сфере общественного здравоохранения, имеющих высокий потенциал к быстрому межгосударственного распространению и представляющих угрозу для населения других стран. Новые ММСП 2005 вступившие в действие 15 июня 2007, предназначены для широкого сотрудничества и взаимодействия между службами здравоохранения разных стран и рассчитаны на активную помощь ВОЗ в локализации и ликвидации эпидемических осложнений в странах с несовершенной инфраструктурой системы здравоохранения.</w:t>
      </w:r>
    </w:p>
    <w:p w:rsidR="4512DDB4" w:rsidRDefault="0BB6D236" w:rsidP="4512DDB4">
      <w:pPr>
        <w:jc w:val="both"/>
      </w:pPr>
      <w:r w:rsidRPr="0BB6D236">
        <w:rPr>
          <w:rFonts w:ascii="Times New Roman" w:eastAsia="Times New Roman" w:hAnsi="Times New Roman"/>
          <w:sz w:val="26"/>
          <w:szCs w:val="26"/>
        </w:rPr>
        <w:t xml:space="preserve">       Основные принципы защиты каждого государства от биологических угроз должны соответствовать декларируемым в ММСП 2005 положениям. В этом документе определен необходимый минимальный объем противоэпидемических мероприятий, которые должны проводиться Национальными службами здравоохранения при локализации и ликвидации эпидемических осложнений, угрожающих международному сообществу.</w:t>
      </w:r>
    </w:p>
    <w:p w:rsidR="4512DDB4" w:rsidRDefault="0BB6D236" w:rsidP="4512DDB4">
      <w:pPr>
        <w:jc w:val="both"/>
      </w:pPr>
      <w:r w:rsidRPr="0BB6D236">
        <w:rPr>
          <w:rFonts w:ascii="Times New Roman" w:eastAsia="Times New Roman" w:hAnsi="Times New Roman"/>
          <w:sz w:val="26"/>
          <w:szCs w:val="26"/>
        </w:rPr>
        <w:t xml:space="preserve">     Каждое государство осуществляет комплекс мероприятий как на границах - для недопущения заноса возбудителей инфекционных и паразитарных болезней, так и на территории - в случае возникновения эпидемических осложнений.</w:t>
      </w:r>
    </w:p>
    <w:p w:rsidR="002C5632" w:rsidRPr="00872F51" w:rsidRDefault="002C5632" w:rsidP="00872F51">
      <w:pPr>
        <w:spacing w:after="0" w:line="240" w:lineRule="auto"/>
        <w:ind w:firstLine="709"/>
        <w:jc w:val="both"/>
        <w:rPr>
          <w:rFonts w:ascii="Times New Roman" w:hAnsi="Times New Roman"/>
          <w:sz w:val="26"/>
          <w:szCs w:val="26"/>
        </w:rPr>
      </w:pPr>
    </w:p>
    <w:p w:rsidR="002C5632" w:rsidRPr="0096714F" w:rsidRDefault="002C5632" w:rsidP="0BB6D236">
      <w:pPr>
        <w:shd w:val="clear" w:color="auto" w:fill="FFFFFF" w:themeFill="background1"/>
        <w:spacing w:after="0" w:line="240" w:lineRule="auto"/>
        <w:jc w:val="center"/>
        <w:rPr>
          <w:rFonts w:ascii="Times New Roman" w:hAnsi="Times New Roman"/>
          <w:b/>
          <w:bCs/>
          <w:color w:val="000000" w:themeColor="text1"/>
          <w:sz w:val="26"/>
          <w:szCs w:val="26"/>
          <w:lang w:eastAsia="ru-RU"/>
        </w:rPr>
      </w:pPr>
      <w:r w:rsidRPr="4126E565">
        <w:rPr>
          <w:rFonts w:ascii="Times New Roman" w:hAnsi="Times New Roman"/>
          <w:b/>
          <w:bCs/>
          <w:color w:val="000000"/>
          <w:spacing w:val="7"/>
          <w:sz w:val="26"/>
          <w:szCs w:val="26"/>
          <w:lang w:eastAsia="ru-RU"/>
        </w:rPr>
        <w:t>Основы планирования и применения медицинских сил и средств на случай  ЧС</w:t>
      </w:r>
    </w:p>
    <w:p w:rsidR="4512DDB4" w:rsidRDefault="4512DDB4" w:rsidP="4512DDB4">
      <w:pPr>
        <w:shd w:val="clear" w:color="auto" w:fill="FFFFFF" w:themeFill="background1"/>
        <w:spacing w:after="0" w:line="240" w:lineRule="auto"/>
        <w:jc w:val="center"/>
        <w:rPr>
          <w:rFonts w:ascii="Times New Roman" w:hAnsi="Times New Roman"/>
          <w:b/>
          <w:bCs/>
          <w:color w:val="000000" w:themeColor="text1"/>
          <w:sz w:val="26"/>
          <w:szCs w:val="26"/>
          <w:lang w:eastAsia="ru-RU"/>
        </w:rPr>
      </w:pPr>
    </w:p>
    <w:p w:rsidR="002C5632" w:rsidRPr="00084F66" w:rsidRDefault="0BB6D236" w:rsidP="00745A28">
      <w:pPr>
        <w:jc w:val="both"/>
      </w:pPr>
      <w:r w:rsidRPr="0BB6D236">
        <w:rPr>
          <w:rFonts w:ascii="Times New Roman" w:eastAsia="Times New Roman" w:hAnsi="Times New Roman"/>
          <w:sz w:val="26"/>
          <w:szCs w:val="26"/>
        </w:rPr>
        <w:t xml:space="preserve">В соответствии со ст. 36 Кодекса Гражданской обороны Украины медицинская защита и обеспечение санитарного и эпидемического благополучия населения включает:                     1) оказание медицинской помощи пострадавшим в результате чрезвычайных ситуаций, спасателям и другим лицам, что привлекались к выполнению аварийно-спасательных и </w:t>
      </w:r>
      <w:r w:rsidRPr="0BB6D236">
        <w:rPr>
          <w:rFonts w:ascii="Times New Roman" w:eastAsia="Times New Roman" w:hAnsi="Times New Roman"/>
          <w:sz w:val="26"/>
          <w:szCs w:val="26"/>
        </w:rPr>
        <w:lastRenderedPageBreak/>
        <w:t xml:space="preserve">других неотложных работ, тушению пожаров, проведению их медико-психологической реабилитации. Медицинская помощь населению обеспечивается службой медицины катастроф, руководство которой осуществляет центральный орган исполнительной власти, который обеспечивает формирование и реализует государственную политику в сфере здравоохранения;                                                                                                                               2) планирование и использование сил и средств учреждений здравоохранения независимо от формы собственности;                                                                                                             </w:t>
      </w:r>
      <w:r w:rsidR="00745A28">
        <w:rPr>
          <w:rFonts w:ascii="Times New Roman" w:eastAsia="Times New Roman" w:hAnsi="Times New Roman"/>
          <w:sz w:val="26"/>
          <w:szCs w:val="26"/>
        </w:rPr>
        <w:t xml:space="preserve">     </w:t>
      </w:r>
      <w:r w:rsidRPr="0BB6D236">
        <w:rPr>
          <w:rFonts w:ascii="Times New Roman" w:eastAsia="Times New Roman" w:hAnsi="Times New Roman"/>
          <w:sz w:val="26"/>
          <w:szCs w:val="26"/>
        </w:rPr>
        <w:t xml:space="preserve">3) своевременное применение профилактических медицинских препаратов и своевременное проведение санитарно-противоэпидемических мероприятий;                           4) контроль качества и безопасности пищевых продуктов и продовольственного сырья, питьевой воды и источников водоснабжения;                                                                                 5) заблаговременное создание и подготовку специальных медицинских формирований;  </w:t>
      </w:r>
      <w:r w:rsidR="00745A28">
        <w:rPr>
          <w:rFonts w:ascii="Times New Roman" w:eastAsia="Times New Roman" w:hAnsi="Times New Roman"/>
          <w:sz w:val="26"/>
          <w:szCs w:val="26"/>
        </w:rPr>
        <w:t xml:space="preserve">        </w:t>
      </w:r>
      <w:r w:rsidRPr="0BB6D236">
        <w:rPr>
          <w:rFonts w:ascii="Times New Roman" w:eastAsia="Times New Roman" w:hAnsi="Times New Roman"/>
          <w:sz w:val="26"/>
          <w:szCs w:val="26"/>
        </w:rPr>
        <w:t xml:space="preserve"> 6) образование в условиях чрезвычайных ситуаций необходимого количества дополнительных временных мобильных медицинских подразделений или привлечение дополнительных учреждений здравоохранения;</w:t>
      </w:r>
      <w:r w:rsidR="00745A28">
        <w:t xml:space="preserve">                                                                                                                  </w:t>
      </w:r>
      <w:r w:rsidRPr="0BB6D236">
        <w:rPr>
          <w:rFonts w:ascii="Times New Roman" w:eastAsia="Times New Roman" w:hAnsi="Times New Roman"/>
          <w:sz w:val="26"/>
          <w:szCs w:val="26"/>
        </w:rPr>
        <w:t>7) накопление медицинского и специального имущества и техники;</w:t>
      </w:r>
      <w:r w:rsidR="00745A28">
        <w:t xml:space="preserve">                                                                      </w:t>
      </w:r>
      <w:r w:rsidRPr="0BB6D236">
        <w:rPr>
          <w:rFonts w:ascii="Times New Roman" w:eastAsia="Times New Roman" w:hAnsi="Times New Roman"/>
          <w:sz w:val="26"/>
          <w:szCs w:val="26"/>
        </w:rPr>
        <w:t>8) подготовку и переподготовку медицинских работников по оказанию экстренной медицинской помощи</w:t>
      </w:r>
      <w:r w:rsidR="00745A28">
        <w:rPr>
          <w:rFonts w:ascii="Times New Roman" w:eastAsia="Times New Roman" w:hAnsi="Times New Roman"/>
          <w:sz w:val="26"/>
          <w:szCs w:val="26"/>
        </w:rPr>
        <w:t xml:space="preserve">                                                                                                                                      </w:t>
      </w:r>
      <w:r w:rsidRPr="0BB6D236">
        <w:rPr>
          <w:rFonts w:ascii="Times New Roman" w:eastAsia="Times New Roman" w:hAnsi="Times New Roman"/>
          <w:sz w:val="26"/>
          <w:szCs w:val="26"/>
        </w:rPr>
        <w:t>9) обучение населения способам предоставления домедицинской помощи и правилам соблюдения личной гигиены;</w:t>
      </w:r>
    </w:p>
    <w:p w:rsidR="002C5632" w:rsidRPr="00084F66" w:rsidRDefault="0BB6D236" w:rsidP="0BB6D236">
      <w:pPr>
        <w:widowControl w:val="0"/>
        <w:spacing w:after="0" w:line="240" w:lineRule="auto"/>
        <w:jc w:val="both"/>
      </w:pPr>
      <w:r w:rsidRPr="0BB6D236">
        <w:rPr>
          <w:rFonts w:ascii="Times New Roman" w:eastAsia="Times New Roman" w:hAnsi="Times New Roman"/>
          <w:sz w:val="26"/>
          <w:szCs w:val="26"/>
        </w:rPr>
        <w:t>10) осуществление мероприятий с целью недопущения негативного влияния на здоровье населения вредных факторов окружающей среды и последствий чрезвычайных ситуаций, а также условий для возникновения и распространения инфекционных заболеваний;</w:t>
      </w:r>
    </w:p>
    <w:p w:rsidR="002C5632" w:rsidRPr="00084F66" w:rsidRDefault="0BB6D236" w:rsidP="0BB6D236">
      <w:pPr>
        <w:widowControl w:val="0"/>
        <w:spacing w:after="0" w:line="240" w:lineRule="auto"/>
        <w:jc w:val="both"/>
      </w:pPr>
      <w:r w:rsidRPr="0BB6D236">
        <w:rPr>
          <w:rFonts w:ascii="Times New Roman" w:eastAsia="Times New Roman" w:hAnsi="Times New Roman"/>
          <w:sz w:val="26"/>
          <w:szCs w:val="26"/>
        </w:rPr>
        <w:t>11) проведение мониторинга состояния окружающей среды, санитарно-гигиенической и эпидемической ситуации;</w:t>
      </w:r>
    </w:p>
    <w:p w:rsidR="002C5632" w:rsidRPr="00084F66" w:rsidRDefault="0BB6D236" w:rsidP="0BB6D236">
      <w:pPr>
        <w:widowControl w:val="0"/>
        <w:spacing w:after="0" w:line="240" w:lineRule="auto"/>
        <w:jc w:val="both"/>
      </w:pPr>
      <w:r w:rsidRPr="0BB6D236">
        <w:rPr>
          <w:rFonts w:ascii="Times New Roman" w:eastAsia="Times New Roman" w:hAnsi="Times New Roman"/>
          <w:sz w:val="26"/>
          <w:szCs w:val="26"/>
        </w:rPr>
        <w:t>12) санитарную охрану территорий и субъектов хозяйствования в зоне чрезвычайной ситуации;</w:t>
      </w:r>
    </w:p>
    <w:p w:rsidR="002C5632" w:rsidRPr="00084F66" w:rsidRDefault="0BB6D236" w:rsidP="0BB6D236">
      <w:pPr>
        <w:widowControl w:val="0"/>
        <w:spacing w:after="0" w:line="240" w:lineRule="auto"/>
        <w:jc w:val="both"/>
      </w:pPr>
      <w:r w:rsidRPr="0BB6D236">
        <w:rPr>
          <w:rFonts w:ascii="Times New Roman" w:eastAsia="Times New Roman" w:hAnsi="Times New Roman"/>
          <w:sz w:val="26"/>
          <w:szCs w:val="26"/>
        </w:rPr>
        <w:t>13) осуществление других мероприятий, связанных с медицинской защитой населения, в зависимости от сложившейся ситуации.</w:t>
      </w:r>
    </w:p>
    <w:p w:rsidR="002C5632" w:rsidRDefault="0BB6D236" w:rsidP="0BB6D236">
      <w:pPr>
        <w:widowControl w:val="0"/>
        <w:spacing w:after="0" w:line="240" w:lineRule="auto"/>
        <w:jc w:val="both"/>
        <w:rPr>
          <w:rFonts w:ascii="Times New Roman" w:eastAsia="Times New Roman" w:hAnsi="Times New Roman"/>
          <w:sz w:val="26"/>
          <w:szCs w:val="26"/>
        </w:rPr>
      </w:pPr>
      <w:r w:rsidRPr="0BB6D236">
        <w:rPr>
          <w:rFonts w:ascii="Times New Roman" w:eastAsia="Times New Roman" w:hAnsi="Times New Roman"/>
          <w:sz w:val="26"/>
          <w:szCs w:val="26"/>
        </w:rPr>
        <w:t>2. Осуществление мероприятий медицинской защиты населения возлагается на субъекты  обеспечения гражданской обороны.</w:t>
      </w:r>
    </w:p>
    <w:p w:rsidR="00745A28" w:rsidRPr="00084F66" w:rsidRDefault="00745A28" w:rsidP="0BB6D236">
      <w:pPr>
        <w:widowControl w:val="0"/>
        <w:spacing w:after="0" w:line="240" w:lineRule="auto"/>
        <w:jc w:val="both"/>
      </w:pPr>
    </w:p>
    <w:p w:rsidR="002C5632" w:rsidRPr="00084F66" w:rsidRDefault="0BB6D236" w:rsidP="0BB6D236">
      <w:pPr>
        <w:widowControl w:val="0"/>
        <w:spacing w:after="0" w:line="240" w:lineRule="auto"/>
        <w:jc w:val="both"/>
      </w:pPr>
      <w:r w:rsidRPr="0BB6D236">
        <w:rPr>
          <w:rFonts w:ascii="Times New Roman" w:eastAsia="Times New Roman" w:hAnsi="Times New Roman"/>
          <w:sz w:val="26"/>
          <w:szCs w:val="26"/>
        </w:rPr>
        <w:t>3. Для медико-психологической реабилитации лиц, указанных в пункте 1 части первой данной статьи, при санаторно-курортных заведениях независимо от формы собственности образуются центры медико-психологической реабилитации. Перечень санаторно-курортных учреждений, в которых образуются центры медико-психологической реабилитации, утверждается общим актом центрального органа исполнительной власти, который обеспечивает формирование и реализует государственную политику в сфере здравоохранения, и центрального органа исполнительной власти, который обеспечивает формирование и реализует государственную политику в сфере гражданской обороны.</w:t>
      </w:r>
    </w:p>
    <w:p w:rsidR="002C5632" w:rsidRPr="00084F66" w:rsidRDefault="0BB6D236" w:rsidP="0BB6D236">
      <w:pPr>
        <w:widowControl w:val="0"/>
        <w:spacing w:after="0" w:line="240" w:lineRule="auto"/>
        <w:jc w:val="both"/>
        <w:rPr>
          <w:rFonts w:ascii="Times New Roman" w:hAnsi="Times New Roman"/>
          <w:sz w:val="26"/>
          <w:szCs w:val="26"/>
          <w:lang w:eastAsia="ru-RU"/>
        </w:rPr>
      </w:pPr>
      <w:r w:rsidRPr="0BB6D236">
        <w:rPr>
          <w:rFonts w:ascii="Times New Roman" w:eastAsia="Times New Roman" w:hAnsi="Times New Roman"/>
          <w:sz w:val="26"/>
          <w:szCs w:val="26"/>
        </w:rPr>
        <w:t xml:space="preserve">Тщательно составленный план позволяет еще в повседневных условиях подготовить необходимые кадры, накопить и держать в готовности к использованию в условиях ЧС резервы санитарно-гигиенического, медицинского и специального имущества, способствует оперативному использованию всех возможностей административной </w:t>
      </w:r>
      <w:r w:rsidRPr="0BB6D236">
        <w:rPr>
          <w:rFonts w:ascii="Times New Roman" w:eastAsia="Times New Roman" w:hAnsi="Times New Roman"/>
          <w:sz w:val="26"/>
          <w:szCs w:val="26"/>
        </w:rPr>
        <w:lastRenderedPageBreak/>
        <w:t>территории, заблаговременному принятию решения о необходимости привлечения помощи и резервов государственного уровня Государственной службы медицины катастроф Украины.</w:t>
      </w:r>
    </w:p>
    <w:p w:rsidR="0BB6D236" w:rsidRDefault="0BB6D236" w:rsidP="0BB6D236">
      <w:pPr>
        <w:rPr>
          <w:rFonts w:ascii="Times New Roman" w:eastAsia="Times New Roman" w:hAnsi="Times New Roman"/>
          <w:sz w:val="26"/>
          <w:szCs w:val="26"/>
        </w:rPr>
      </w:pPr>
      <w:r w:rsidRPr="0BB6D236">
        <w:rPr>
          <w:rFonts w:ascii="Times New Roman" w:eastAsia="Times New Roman" w:hAnsi="Times New Roman"/>
          <w:sz w:val="26"/>
          <w:szCs w:val="26"/>
        </w:rPr>
        <w:t>Все медицинские учреждения, независимо от ведомственной принадлежности, формы собственности, расположенные на определенной административной территории, осуществляют лечебно-профилактическую деятельность и обслуживают определенные слои населения, проживающие или работающие на данной административной территории. Все эти заведения образуют единую инфраструктуру, которая, в соответствии с действующим законодательством, взаимодействует в условиях ЧС.</w:t>
      </w:r>
    </w:p>
    <w:p w:rsidR="0BB6D236" w:rsidRDefault="0BB6D236" w:rsidP="0BB6D236">
      <w:pPr>
        <w:rPr>
          <w:rFonts w:ascii="Times New Roman" w:eastAsia="Times New Roman" w:hAnsi="Times New Roman"/>
          <w:sz w:val="26"/>
          <w:szCs w:val="26"/>
        </w:rPr>
      </w:pPr>
      <w:r w:rsidRPr="0BB6D236">
        <w:rPr>
          <w:rFonts w:ascii="Times New Roman" w:eastAsia="Times New Roman" w:hAnsi="Times New Roman"/>
          <w:sz w:val="26"/>
          <w:szCs w:val="26"/>
        </w:rPr>
        <w:t>Каждое заведение планирует все виды своей деятельности: лечебно-профилактической, хозяйственной, научной, санитарно-просветительской и т.д. в повседневных условиях и в условиях ЧС. Основой планирования деятельности в повседневных условиях являются планы органов управления здравоохранения для учреждений системы коммунальной или государственной собственности, маркетинговые исследования для частных заведений и тому подобное.</w:t>
      </w:r>
    </w:p>
    <w:p w:rsidR="0BB6D236" w:rsidRDefault="0BB6D236" w:rsidP="0BB6D236">
      <w:pPr>
        <w:pStyle w:val="2"/>
        <w:rPr>
          <w:rFonts w:ascii="Times New Roman" w:eastAsia="Times New Roman" w:hAnsi="Times New Roman" w:cs="Times New Roman"/>
          <w:sz w:val="26"/>
          <w:szCs w:val="26"/>
        </w:rPr>
      </w:pPr>
      <w:r w:rsidRPr="0BB6D236">
        <w:rPr>
          <w:rFonts w:ascii="Times New Roman" w:eastAsia="Times New Roman" w:hAnsi="Times New Roman" w:cs="Times New Roman"/>
          <w:sz w:val="26"/>
          <w:szCs w:val="26"/>
        </w:rPr>
        <w:t>Основой планирования деятельности в условиях ЧС являются определенные местными органами государственной власти функции, обусловленные прогнозируемой необходимостью и законодательными актами по защите населения в условиях ЧС.</w:t>
      </w:r>
    </w:p>
    <w:p w:rsidR="0BB6D236" w:rsidRDefault="0BB6D236" w:rsidP="0BB6D236">
      <w:pPr>
        <w:pStyle w:val="2"/>
        <w:shd w:val="clear" w:color="auto" w:fill="auto"/>
        <w:spacing w:line="240" w:lineRule="auto"/>
        <w:ind w:left="-180"/>
        <w:rPr>
          <w:rFonts w:ascii="Times New Roman" w:hAnsi="Times New Roman" w:cs="Times New Roman"/>
          <w:sz w:val="26"/>
          <w:szCs w:val="26"/>
        </w:rPr>
      </w:pPr>
      <w:r w:rsidRPr="0BB6D236">
        <w:rPr>
          <w:rFonts w:ascii="Times New Roman" w:eastAsia="Times New Roman" w:hAnsi="Times New Roman" w:cs="Times New Roman"/>
          <w:sz w:val="26"/>
          <w:szCs w:val="26"/>
        </w:rPr>
        <w:t xml:space="preserve"> Порядок планирования мероприятий медицинского обеспечения в условиях ЧС состоит из этапов:</w:t>
      </w:r>
    </w:p>
    <w:p w:rsidR="0BB6D236" w:rsidRDefault="0BB6D236" w:rsidP="0BB6D236">
      <w:pPr>
        <w:numPr>
          <w:ilvl w:val="0"/>
          <w:numId w:val="3"/>
        </w:numPr>
        <w:rPr>
          <w:sz w:val="26"/>
          <w:szCs w:val="26"/>
        </w:rPr>
      </w:pPr>
      <w:r w:rsidRPr="0BB6D236">
        <w:rPr>
          <w:rFonts w:ascii="Times New Roman" w:eastAsia="Times New Roman" w:hAnsi="Times New Roman"/>
          <w:sz w:val="26"/>
          <w:szCs w:val="26"/>
        </w:rPr>
        <w:t>анализ реального состояния всех звеньев системы здравоохранения административной территории и их готовности к функционированию в условиях ЧС: состояния обеспечения и уровня подготовки медицинских кадров и возможности их привлечения к работе в зоне ЧС и на этапах медицинской эвакуации; состояния коечного фонда медицинских учреждений и возможность его перепрофилирования и развертывания дополнительных коек; материально-технического обеспечения медицинских учреждений, созданных на их базе мобильных медицинских формирований; наличие резервов санитарно-гигиенического, медицинского и специального имущества на случай ЧС; наличие и состояние санитарного и вспомогательного автотранспорта и других видов транспорта для развертывания сил ГСМК и эвакуации пострадавших, населения и медицинских учреждений; состояния системы оперативной связи и возможность оборудования современной связью формирований ГСМК и тому подобное;</w:t>
      </w:r>
    </w:p>
    <w:p w:rsidR="0BB6D236" w:rsidRDefault="0BB6D236" w:rsidP="0BB6D236">
      <w:pPr>
        <w:pStyle w:val="a3"/>
        <w:numPr>
          <w:ilvl w:val="0"/>
          <w:numId w:val="3"/>
        </w:numPr>
        <w:rPr>
          <w:sz w:val="26"/>
          <w:szCs w:val="26"/>
        </w:rPr>
      </w:pPr>
      <w:r w:rsidRPr="0BB6D236">
        <w:rPr>
          <w:rFonts w:ascii="Times New Roman" w:eastAsia="Times New Roman" w:hAnsi="Times New Roman"/>
          <w:sz w:val="26"/>
          <w:szCs w:val="26"/>
        </w:rPr>
        <w:t>расчеты возможных санитарных потерь среди населения, выхода из строя медицинских учреждений и медицинского персонала в условиях ЧС;</w:t>
      </w:r>
    </w:p>
    <w:p w:rsidR="0BB6D236" w:rsidRDefault="0BB6D236" w:rsidP="0BB6D236">
      <w:pPr>
        <w:pStyle w:val="2"/>
        <w:numPr>
          <w:ilvl w:val="0"/>
          <w:numId w:val="3"/>
        </w:numPr>
        <w:shd w:val="clear" w:color="auto" w:fill="auto"/>
        <w:spacing w:line="240" w:lineRule="auto"/>
        <w:rPr>
          <w:sz w:val="26"/>
          <w:szCs w:val="26"/>
        </w:rPr>
      </w:pPr>
      <w:r w:rsidRPr="0BB6D236">
        <w:rPr>
          <w:rFonts w:ascii="Times New Roman" w:eastAsia="Times New Roman" w:hAnsi="Times New Roman" w:cs="Times New Roman"/>
          <w:sz w:val="26"/>
          <w:szCs w:val="26"/>
        </w:rPr>
        <w:t>расчеты необходимого количества медицинских формирований, медицинских кадров, дополнительного коечного фонда, запасов санитарно-гигиенического, медицинского и специального имущества, транспорта и других материально-технических средств для преодоления медико-санитарных последствий ЧС;</w:t>
      </w:r>
    </w:p>
    <w:p w:rsidR="0BB6D236" w:rsidRDefault="0BB6D236" w:rsidP="0BB6D236">
      <w:pPr>
        <w:pStyle w:val="2"/>
        <w:numPr>
          <w:ilvl w:val="0"/>
          <w:numId w:val="3"/>
        </w:numPr>
        <w:shd w:val="clear" w:color="auto" w:fill="auto"/>
        <w:spacing w:line="240" w:lineRule="auto"/>
        <w:rPr>
          <w:sz w:val="26"/>
          <w:szCs w:val="26"/>
        </w:rPr>
      </w:pPr>
      <w:r w:rsidRPr="0BB6D236">
        <w:rPr>
          <w:rFonts w:ascii="Times New Roman" w:eastAsia="Times New Roman" w:hAnsi="Times New Roman" w:cs="Times New Roman"/>
          <w:sz w:val="26"/>
          <w:szCs w:val="26"/>
        </w:rPr>
        <w:t xml:space="preserve">определение количества формирований, медицинских кадров, материально-технических средств, санитарно-гигиенического, медицинского и специального имущества, которое необходимо привлечь к ГСМК в условиях ЧС от других ведомств, предприятий различных </w:t>
      </w:r>
      <w:r w:rsidRPr="0BB6D236">
        <w:rPr>
          <w:rFonts w:ascii="Times New Roman" w:eastAsia="Times New Roman" w:hAnsi="Times New Roman" w:cs="Times New Roman"/>
          <w:sz w:val="26"/>
          <w:szCs w:val="26"/>
        </w:rPr>
        <w:lastRenderedPageBreak/>
        <w:t>форм собственности, общественных организаций. Учитывая существующую правовую базу рыночных отношений, привлечение материально-технических средств юридических лиц всех форм собственности требует предварительного согласования с владельцем, решения вопросов финансирования и государственного заказа;</w:t>
      </w:r>
    </w:p>
    <w:p w:rsidR="0BB6D236" w:rsidRDefault="0BB6D236" w:rsidP="0BB6D236">
      <w:pPr>
        <w:pStyle w:val="2"/>
        <w:numPr>
          <w:ilvl w:val="0"/>
          <w:numId w:val="3"/>
        </w:numPr>
        <w:shd w:val="clear" w:color="auto" w:fill="auto"/>
        <w:spacing w:line="240" w:lineRule="auto"/>
        <w:rPr>
          <w:sz w:val="26"/>
          <w:szCs w:val="26"/>
        </w:rPr>
      </w:pPr>
      <w:r w:rsidRPr="0BB6D236">
        <w:rPr>
          <w:rFonts w:ascii="Times New Roman" w:eastAsia="Times New Roman" w:hAnsi="Times New Roman" w:cs="Times New Roman"/>
          <w:sz w:val="26"/>
          <w:szCs w:val="26"/>
        </w:rPr>
        <w:t>планирование накопления и поддержки готовности оперативных резервов формирований и учреждений ГСМК;</w:t>
      </w:r>
    </w:p>
    <w:p w:rsidR="0BB6D236" w:rsidRDefault="0BB6D236" w:rsidP="0BB6D236">
      <w:pPr>
        <w:rPr>
          <w:rFonts w:ascii="Times New Roman" w:eastAsia="Times New Roman" w:hAnsi="Times New Roman"/>
          <w:sz w:val="26"/>
          <w:szCs w:val="26"/>
        </w:rPr>
      </w:pPr>
      <w:r w:rsidRPr="0BB6D236">
        <w:rPr>
          <w:rFonts w:ascii="Times New Roman" w:eastAsia="Times New Roman" w:hAnsi="Times New Roman"/>
          <w:sz w:val="26"/>
          <w:szCs w:val="26"/>
        </w:rPr>
        <w:t>- планирование подготовки кадров и формирований к участию в ликвидации медико-санитарных последствий ЧС, их сертификации и лицензирования.</w:t>
      </w:r>
    </w:p>
    <w:p w:rsidR="0BB6D236" w:rsidRDefault="0BB6D236" w:rsidP="00845985">
      <w:pPr>
        <w:pStyle w:val="2"/>
        <w:spacing w:line="276" w:lineRule="auto"/>
        <w:rPr>
          <w:rFonts w:ascii="Times New Roman" w:eastAsia="Times New Roman" w:hAnsi="Times New Roman" w:cs="Times New Roman"/>
          <w:sz w:val="26"/>
          <w:szCs w:val="26"/>
        </w:rPr>
      </w:pPr>
      <w:r w:rsidRPr="0BB6D236">
        <w:rPr>
          <w:rFonts w:ascii="Times New Roman" w:eastAsia="Times New Roman" w:hAnsi="Times New Roman" w:cs="Times New Roman"/>
          <w:sz w:val="26"/>
          <w:szCs w:val="26"/>
        </w:rPr>
        <w:t>Основанием для организации разработки "Плана мероприятий по развертыванию формирований ГСМК и дополнительного коечного фонда в условиях ЧС в учреждении здравоохранения является соответствующий приказ управления здравоохранения области и утвержденное этим приказом задание на планирование мероприятий по развертыванию формирований ГСМК и дополнительного коечного фонда в условиях ЧС. Текст задания до выхода этого приказа согласовывается специалистами территориального центра экстренной медицинской помощи административной территории с каждым заведением ГСМК.</w:t>
      </w:r>
    </w:p>
    <w:p w:rsidR="0BB6D236" w:rsidRDefault="0BB6D236" w:rsidP="00845985">
      <w:pPr>
        <w:pStyle w:val="2"/>
        <w:shd w:val="clear" w:color="auto" w:fill="auto"/>
        <w:spacing w:line="276" w:lineRule="auto"/>
        <w:ind w:left="-180"/>
        <w:rPr>
          <w:rFonts w:ascii="Times New Roman" w:eastAsia="Times New Roman" w:hAnsi="Times New Roman" w:cs="Times New Roman"/>
          <w:sz w:val="26"/>
          <w:szCs w:val="26"/>
        </w:rPr>
      </w:pPr>
      <w:r w:rsidRPr="0BB6D236">
        <w:rPr>
          <w:rFonts w:ascii="Times New Roman" w:eastAsia="Times New Roman" w:hAnsi="Times New Roman" w:cs="Times New Roman"/>
          <w:sz w:val="26"/>
          <w:szCs w:val="26"/>
        </w:rPr>
        <w:t xml:space="preserve">      Задание является нормативным документом, определяющим минимум требований, обязательных для выполнения       при планировании:</w:t>
      </w:r>
    </w:p>
    <w:p w:rsidR="0BB6D236" w:rsidRDefault="0BB6D236" w:rsidP="0BB6D236">
      <w:pPr>
        <w:numPr>
          <w:ilvl w:val="0"/>
          <w:numId w:val="3"/>
        </w:numPr>
        <w:rPr>
          <w:sz w:val="26"/>
          <w:szCs w:val="26"/>
        </w:rPr>
      </w:pPr>
      <w:r w:rsidRPr="0BB6D236">
        <w:rPr>
          <w:rFonts w:ascii="Times New Roman" w:eastAsia="Times New Roman" w:hAnsi="Times New Roman"/>
          <w:sz w:val="26"/>
          <w:szCs w:val="26"/>
        </w:rPr>
        <w:t>состав и численность создаваемых медицинских формирований ГСМК государственного и территориального уровней;</w:t>
      </w:r>
    </w:p>
    <w:p w:rsidR="0BB6D236" w:rsidRDefault="0BB6D236" w:rsidP="0BB6D236">
      <w:pPr>
        <w:numPr>
          <w:ilvl w:val="0"/>
          <w:numId w:val="3"/>
        </w:numPr>
        <w:rPr>
          <w:sz w:val="26"/>
          <w:szCs w:val="26"/>
        </w:rPr>
      </w:pPr>
      <w:r w:rsidRPr="0BB6D236">
        <w:rPr>
          <w:rFonts w:ascii="Times New Roman" w:eastAsia="Times New Roman" w:hAnsi="Times New Roman"/>
          <w:sz w:val="26"/>
          <w:szCs w:val="26"/>
        </w:rPr>
        <w:t>количество и профиль коек в лечебно-профилактических учреждениях, отнесенных к ГСМК государственного и территориального уровней и предназначенных для лечения пострадавших и больных при преодолении медико-санитарных последствий ЧС;</w:t>
      </w:r>
    </w:p>
    <w:p w:rsidR="0BB6D236" w:rsidRDefault="0BB6D236" w:rsidP="0BB6D236">
      <w:pPr>
        <w:numPr>
          <w:ilvl w:val="0"/>
          <w:numId w:val="3"/>
        </w:numPr>
        <w:rPr>
          <w:sz w:val="26"/>
          <w:szCs w:val="26"/>
        </w:rPr>
      </w:pPr>
      <w:r w:rsidRPr="0BB6D236">
        <w:rPr>
          <w:rFonts w:ascii="Times New Roman" w:eastAsia="Times New Roman" w:hAnsi="Times New Roman"/>
          <w:sz w:val="26"/>
          <w:szCs w:val="26"/>
        </w:rPr>
        <w:t>сроки приведения в готовность медицинских формирований и коечной сети к приему пострадавших и больных;</w:t>
      </w:r>
    </w:p>
    <w:p w:rsidR="0BB6D236" w:rsidRDefault="0BB6D236" w:rsidP="0BB6D236">
      <w:pPr>
        <w:numPr>
          <w:ilvl w:val="0"/>
          <w:numId w:val="3"/>
        </w:numPr>
        <w:rPr>
          <w:sz w:val="26"/>
          <w:szCs w:val="26"/>
        </w:rPr>
      </w:pPr>
      <w:r w:rsidRPr="0BB6D236">
        <w:rPr>
          <w:rFonts w:ascii="Times New Roman" w:eastAsia="Times New Roman" w:hAnsi="Times New Roman"/>
          <w:sz w:val="26"/>
          <w:szCs w:val="26"/>
        </w:rPr>
        <w:t>порядок поставки медицинского, санитарно-хозяйственного и специального имущества в  медицинские формирования и лечебно-профилактические учреждения;</w:t>
      </w:r>
    </w:p>
    <w:p w:rsidR="0BB6D236" w:rsidRDefault="0BB6D236" w:rsidP="0BB6D236">
      <w:pPr>
        <w:numPr>
          <w:ilvl w:val="0"/>
          <w:numId w:val="3"/>
        </w:numPr>
        <w:rPr>
          <w:sz w:val="26"/>
          <w:szCs w:val="26"/>
        </w:rPr>
      </w:pPr>
      <w:r w:rsidRPr="0BB6D236">
        <w:rPr>
          <w:rFonts w:ascii="Times New Roman" w:eastAsia="Times New Roman" w:hAnsi="Times New Roman"/>
          <w:sz w:val="26"/>
          <w:szCs w:val="26"/>
        </w:rPr>
        <w:t>порядок материально-технического и транспортного обеспечения формирований и учреждений ДСМК;</w:t>
      </w:r>
    </w:p>
    <w:p w:rsidR="0BB6D236" w:rsidRDefault="0BB6D236" w:rsidP="0BB6D236">
      <w:pPr>
        <w:rPr>
          <w:rFonts w:ascii="Times New Roman" w:eastAsia="Times New Roman" w:hAnsi="Times New Roman"/>
          <w:sz w:val="26"/>
          <w:szCs w:val="26"/>
        </w:rPr>
      </w:pPr>
      <w:r w:rsidRPr="0BB6D236">
        <w:rPr>
          <w:rFonts w:ascii="Times New Roman" w:eastAsia="Times New Roman" w:hAnsi="Times New Roman"/>
          <w:sz w:val="26"/>
          <w:szCs w:val="26"/>
        </w:rPr>
        <w:t>- расположение пунктов управления ликвидацией медико-санитарных последствий ЧС и порядок подачи сообщений.</w:t>
      </w:r>
    </w:p>
    <w:p w:rsidR="0BB6D236" w:rsidRDefault="00745A28" w:rsidP="00845985">
      <w:pPr>
        <w:rPr>
          <w:rFonts w:ascii="Times New Roman" w:eastAsia="Times New Roman" w:hAnsi="Times New Roman"/>
          <w:sz w:val="26"/>
          <w:szCs w:val="26"/>
        </w:rPr>
      </w:pPr>
      <w:r>
        <w:rPr>
          <w:rFonts w:ascii="Times New Roman" w:eastAsia="Times New Roman" w:hAnsi="Times New Roman"/>
          <w:sz w:val="26"/>
          <w:szCs w:val="26"/>
        </w:rPr>
        <w:t xml:space="preserve">            </w:t>
      </w:r>
      <w:r w:rsidR="0BB6D236" w:rsidRPr="0BB6D236">
        <w:rPr>
          <w:rFonts w:ascii="Times New Roman" w:eastAsia="Times New Roman" w:hAnsi="Times New Roman"/>
          <w:sz w:val="26"/>
          <w:szCs w:val="26"/>
        </w:rPr>
        <w:t xml:space="preserve">Проект указа органа управления здравоохранения административной территории по организации планирования медицинского обеспечения обосновывает и разрабатывает территориальный центр экстренной медицинской помощи за дальнейшим согласованием со всеми заведениями ГСМК. В указе на организацию планирования мероприятий по развертыванию формирований ГСМК Украины и дополнительного коечного фонда в условиях ЧС в учреждении здравоохранения ГСМК определяются сроки разработки планирующих документов, порядок их согласования и представления на утверждение, </w:t>
      </w:r>
      <w:r w:rsidR="0BB6D236" w:rsidRPr="0BB6D236">
        <w:rPr>
          <w:rFonts w:ascii="Times New Roman" w:eastAsia="Times New Roman" w:hAnsi="Times New Roman"/>
          <w:sz w:val="26"/>
          <w:szCs w:val="26"/>
        </w:rPr>
        <w:lastRenderedPageBreak/>
        <w:t>сроки экспертной проверки реальности разработанного плана и внесения в него соответствующих корректив.</w:t>
      </w:r>
    </w:p>
    <w:p w:rsidR="0BB6D236" w:rsidRDefault="00745A28" w:rsidP="00845985">
      <w:pPr>
        <w:pStyle w:val="2"/>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BB6D236" w:rsidRPr="0BB6D236">
        <w:rPr>
          <w:rFonts w:ascii="Times New Roman" w:eastAsia="Times New Roman" w:hAnsi="Times New Roman" w:cs="Times New Roman"/>
          <w:sz w:val="26"/>
          <w:szCs w:val="26"/>
        </w:rPr>
        <w:t>При разработке заданий заведениями ГСМК проводятся соответствующие расчеты и определяются количество и профиль формирований и дополнительного коечного фонда ГСМК территориального уровня в зависимости от прогнозируемых санитарных потерь при возможных ЧС в пределах их нормативов с учетом задач Министерства здравоохранения Украины органам управления здравоохранения административной территории .</w:t>
      </w:r>
    </w:p>
    <w:p w:rsidR="0BB6D236" w:rsidRDefault="0BB6D236" w:rsidP="00845985">
      <w:pPr>
        <w:jc w:val="both"/>
      </w:pPr>
      <w:r w:rsidRPr="0BB6D236">
        <w:rPr>
          <w:rFonts w:ascii="Times New Roman" w:eastAsia="Times New Roman" w:hAnsi="Times New Roman"/>
          <w:sz w:val="26"/>
          <w:szCs w:val="26"/>
        </w:rPr>
        <w:t>Как правило, все формирования и дополнительный коечный фонд ГСМК государственного уровня, определенный для административной территории задачей Минздрава Украины, входящих в состав формирований и коечного фонда территориального уровня. При планировании оперативных резервов пользуются типичными табелями, рекомендованными МЗ Украины, которые корректируются и утверждаются органом управления здравоохранения административной территории с учетом местных особенностей (возможностей территориального и ведомственного здравоохранения по созданию и подготовке сил и средств службы медицины катастроф; административно-географические, социально-экономические, климатические и другие особенности данной административной территории, наличие и характеристика местных ресурсов, которые используются для оснащения формирований и учреждений ГСМК и т.д.).</w:t>
      </w:r>
    </w:p>
    <w:p w:rsidR="0BB6D236" w:rsidRDefault="00745A28" w:rsidP="00845985">
      <w:pPr>
        <w:jc w:val="both"/>
      </w:pPr>
      <w:r>
        <w:rPr>
          <w:rFonts w:ascii="Times New Roman" w:eastAsia="Times New Roman" w:hAnsi="Times New Roman"/>
          <w:sz w:val="26"/>
          <w:szCs w:val="26"/>
        </w:rPr>
        <w:t xml:space="preserve">           </w:t>
      </w:r>
      <w:r w:rsidR="0BB6D236" w:rsidRPr="0BB6D236">
        <w:rPr>
          <w:rFonts w:ascii="Times New Roman" w:eastAsia="Times New Roman" w:hAnsi="Times New Roman"/>
          <w:sz w:val="26"/>
          <w:szCs w:val="26"/>
        </w:rPr>
        <w:t>С целью единого понимания и последовательности проведения планирования мероприятий по развертыванию формирований ГСМК и дополнительного коечного фонда в условиях ЧС в учреждении здравоохранения руководящие документы, которые разрабатываются, должны отвечать следующим требованиям:</w:t>
      </w:r>
    </w:p>
    <w:p w:rsidR="0BB6D236" w:rsidRDefault="0BB6D236" w:rsidP="00845985">
      <w:pPr>
        <w:pStyle w:val="a3"/>
        <w:numPr>
          <w:ilvl w:val="0"/>
          <w:numId w:val="4"/>
        </w:numPr>
        <w:spacing w:after="0"/>
        <w:jc w:val="both"/>
        <w:rPr>
          <w:sz w:val="26"/>
          <w:szCs w:val="26"/>
        </w:rPr>
      </w:pPr>
      <w:r w:rsidRPr="0BB6D236">
        <w:rPr>
          <w:rFonts w:ascii="Times New Roman" w:eastAsia="Times New Roman" w:hAnsi="Times New Roman"/>
          <w:sz w:val="26"/>
          <w:szCs w:val="26"/>
        </w:rPr>
        <w:t>соответствовать современным взглядам на организацию и тактику ГСМК, технологии выполнения мероприятий по лечебно-эвакуационному, санитарно-гигиеническому и противоэпидемическому обеспечению населения в условиях ЧС;</w:t>
      </w:r>
    </w:p>
    <w:p w:rsidR="0BB6D236" w:rsidRDefault="0BB6D236" w:rsidP="00845985">
      <w:pPr>
        <w:pStyle w:val="a3"/>
        <w:numPr>
          <w:ilvl w:val="0"/>
          <w:numId w:val="4"/>
        </w:numPr>
        <w:spacing w:after="0"/>
        <w:jc w:val="both"/>
        <w:rPr>
          <w:sz w:val="26"/>
          <w:szCs w:val="26"/>
        </w:rPr>
      </w:pPr>
      <w:r w:rsidRPr="0BB6D236">
        <w:rPr>
          <w:rFonts w:ascii="Times New Roman" w:eastAsia="Times New Roman" w:hAnsi="Times New Roman"/>
          <w:sz w:val="26"/>
          <w:szCs w:val="26"/>
        </w:rPr>
        <w:t>высветливать реальное положение состояния сил и средств, органов управления территориального уровня ГСМК, в т.ч. и ведомственного подчинения;</w:t>
      </w:r>
    </w:p>
    <w:p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 не содержать лишней и несоответствующей целям планирования информации;</w:t>
      </w:r>
    </w:p>
    <w:p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 быть доступными пониманию и анализу без дополнительных расчетов, удобными в пользовании, обрабатываться с использованием достоверных официальных выходных данных.</w:t>
      </w:r>
    </w:p>
    <w:p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Планирование подготовки населения к действиям в условиях ЧС осуществляется на предприятиях, в учреждениях и организациях независимо от форм собственности, а также по месту жительства.</w:t>
      </w:r>
    </w:p>
    <w:p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Граждане Украины в области защиты населения и территорий от ЧС обязаны:</w:t>
      </w:r>
    </w:p>
    <w:p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 соблюдать меры безопасности, не допускать нарушений производственной дисциплины, требований экологической безопасности;</w:t>
      </w:r>
    </w:p>
    <w:p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 изучать основные способы защиты насел</w:t>
      </w:r>
      <w:r>
        <w:rPr>
          <w:rFonts w:ascii="Times New Roman" w:hAnsi="Times New Roman"/>
          <w:sz w:val="26"/>
          <w:szCs w:val="26"/>
        </w:rPr>
        <w:t>ения от последствий ЧС, оказание</w:t>
      </w:r>
      <w:r w:rsidRPr="00745A28">
        <w:rPr>
          <w:rFonts w:ascii="Times New Roman" w:hAnsi="Times New Roman"/>
          <w:sz w:val="26"/>
          <w:szCs w:val="26"/>
        </w:rPr>
        <w:t xml:space="preserve"> первой медицинской помощи пострадавшим, правила пользования средствами защиты;</w:t>
      </w:r>
    </w:p>
    <w:p w:rsidR="00745A28" w:rsidRP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lastRenderedPageBreak/>
        <w:t>- соблюдать соответствующие требования в случаях возникновения ЧС.</w:t>
      </w:r>
    </w:p>
    <w:p w:rsidR="00745A28" w:rsidRDefault="00745A28" w:rsidP="00845985">
      <w:pPr>
        <w:spacing w:after="0"/>
        <w:ind w:firstLine="709"/>
        <w:jc w:val="both"/>
        <w:rPr>
          <w:rFonts w:ascii="Times New Roman" w:hAnsi="Times New Roman"/>
          <w:sz w:val="26"/>
          <w:szCs w:val="26"/>
        </w:rPr>
      </w:pPr>
      <w:r w:rsidRPr="00745A28">
        <w:rPr>
          <w:rFonts w:ascii="Times New Roman" w:hAnsi="Times New Roman"/>
          <w:sz w:val="26"/>
          <w:szCs w:val="26"/>
        </w:rPr>
        <w:t>Порядок осуществления подготовки населения на предприятиях, в учреждениях и организациях к действиям в условиях ЧС определяется специально уполномоченным центральным органом исполнительной власти, к компетенции которого отнесен вопрос защиты населения и территорий от ЧС.</w:t>
      </w:r>
    </w:p>
    <w:p w:rsidR="00745A28" w:rsidRDefault="00745A28" w:rsidP="00845985">
      <w:pPr>
        <w:spacing w:after="0"/>
        <w:ind w:firstLine="709"/>
        <w:jc w:val="both"/>
        <w:rPr>
          <w:rFonts w:ascii="Times New Roman" w:hAnsi="Times New Roman"/>
          <w:sz w:val="26"/>
          <w:szCs w:val="26"/>
        </w:rPr>
      </w:pPr>
    </w:p>
    <w:p w:rsidR="002C5632" w:rsidRDefault="002C5632" w:rsidP="00745A28">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p>
    <w:p w:rsidR="002C5632" w:rsidRPr="00E260FB" w:rsidRDefault="00745A28" w:rsidP="4126E565">
      <w:pPr>
        <w:pStyle w:val="a3"/>
        <w:numPr>
          <w:ilvl w:val="0"/>
          <w:numId w:val="1"/>
        </w:numPr>
        <w:spacing w:after="0" w:line="240" w:lineRule="auto"/>
        <w:jc w:val="center"/>
        <w:rPr>
          <w:rFonts w:ascii="Times New Roman" w:hAnsi="Times New Roman"/>
          <w:b/>
          <w:bCs/>
          <w:sz w:val="26"/>
          <w:szCs w:val="26"/>
        </w:rPr>
      </w:pPr>
      <w:bookmarkStart w:id="0" w:name="bookmark0"/>
      <w:r>
        <w:rPr>
          <w:rFonts w:ascii="Times New Roman" w:hAnsi="Times New Roman"/>
          <w:b/>
          <w:bCs/>
          <w:sz w:val="26"/>
          <w:szCs w:val="26"/>
        </w:rPr>
        <w:t>Биологическая защита</w:t>
      </w:r>
    </w:p>
    <w:p w:rsidR="002C5632" w:rsidRDefault="4512DDB4" w:rsidP="4126E565">
      <w:pPr>
        <w:numPr>
          <w:ilvl w:val="1"/>
          <w:numId w:val="1"/>
        </w:numPr>
        <w:spacing w:after="0" w:line="240" w:lineRule="auto"/>
        <w:jc w:val="center"/>
        <w:rPr>
          <w:rFonts w:ascii="Times New Roman" w:hAnsi="Times New Roman"/>
          <w:b/>
          <w:bCs/>
          <w:sz w:val="26"/>
          <w:szCs w:val="26"/>
        </w:rPr>
      </w:pPr>
      <w:r w:rsidRPr="4512DDB4">
        <w:rPr>
          <w:rFonts w:ascii="Times New Roman" w:hAnsi="Times New Roman"/>
          <w:b/>
          <w:bCs/>
          <w:sz w:val="26"/>
          <w:szCs w:val="26"/>
        </w:rPr>
        <w:t xml:space="preserve">Характеристика </w:t>
      </w:r>
      <w:r w:rsidR="00745A28">
        <w:rPr>
          <w:rFonts w:ascii="Times New Roman" w:hAnsi="Times New Roman"/>
          <w:b/>
          <w:bCs/>
          <w:sz w:val="26"/>
          <w:szCs w:val="26"/>
        </w:rPr>
        <w:t>биологического очага поражени</w:t>
      </w:r>
      <w:r w:rsidRPr="4512DDB4">
        <w:rPr>
          <w:rFonts w:ascii="Times New Roman" w:hAnsi="Times New Roman"/>
          <w:b/>
          <w:bCs/>
          <w:sz w:val="26"/>
          <w:szCs w:val="26"/>
        </w:rPr>
        <w:t>я</w:t>
      </w:r>
    </w:p>
    <w:p w:rsidR="00745A28" w:rsidRPr="00745A28" w:rsidRDefault="00745A28" w:rsidP="00745A28">
      <w:pPr>
        <w:spacing w:after="0" w:line="240" w:lineRule="auto"/>
        <w:ind w:firstLine="709"/>
        <w:jc w:val="both"/>
        <w:rPr>
          <w:rFonts w:ascii="Times New Roman" w:hAnsi="Times New Roman"/>
          <w:sz w:val="26"/>
          <w:szCs w:val="26"/>
        </w:rPr>
      </w:pPr>
      <w:r w:rsidRPr="00745A28">
        <w:rPr>
          <w:rFonts w:ascii="Times New Roman" w:hAnsi="Times New Roman"/>
          <w:sz w:val="26"/>
          <w:szCs w:val="26"/>
        </w:rPr>
        <w:t>С целью своевременной защиты населения и территорий от ЧС, предупреждения и реагирования на них соответствующими центральными и местными органами исполнительной власти создаются и поддерживаются в постоянной готовности общегосударственная и территориальные системы наблюдения и контроля с включением в них существующих сил и средств контроля. Организуется сбор, обработка и передача информации о состоян</w:t>
      </w:r>
      <w:r w:rsidR="002D7F59">
        <w:rPr>
          <w:rFonts w:ascii="Times New Roman" w:hAnsi="Times New Roman"/>
          <w:sz w:val="26"/>
          <w:szCs w:val="26"/>
        </w:rPr>
        <w:t>ии окружающей среды, загрязнении</w:t>
      </w:r>
      <w:r w:rsidRPr="00745A28">
        <w:rPr>
          <w:rFonts w:ascii="Times New Roman" w:hAnsi="Times New Roman"/>
          <w:sz w:val="26"/>
          <w:szCs w:val="26"/>
        </w:rPr>
        <w:t xml:space="preserve"> пищевых продуктов, продовольственного сырья, воды радиоактивными, химическими веществами, микроорганизмами и другими биологическими агентами.</w:t>
      </w:r>
    </w:p>
    <w:p w:rsidR="00745A28" w:rsidRPr="00745A28" w:rsidRDefault="00745A28" w:rsidP="00745A28">
      <w:pPr>
        <w:spacing w:after="0" w:line="240" w:lineRule="auto"/>
        <w:ind w:firstLine="709"/>
        <w:jc w:val="both"/>
        <w:rPr>
          <w:rFonts w:ascii="Times New Roman" w:hAnsi="Times New Roman"/>
          <w:sz w:val="26"/>
          <w:szCs w:val="26"/>
        </w:rPr>
      </w:pPr>
      <w:r w:rsidRPr="00745A28">
        <w:rPr>
          <w:rFonts w:ascii="Times New Roman" w:hAnsi="Times New Roman"/>
          <w:sz w:val="26"/>
          <w:szCs w:val="26"/>
        </w:rPr>
        <w:t>В результате попадания в окружающую среду опасных биологи</w:t>
      </w:r>
      <w:r w:rsidR="002D7F59">
        <w:rPr>
          <w:rFonts w:ascii="Times New Roman" w:hAnsi="Times New Roman"/>
          <w:sz w:val="26"/>
          <w:szCs w:val="26"/>
        </w:rPr>
        <w:t>ческих средств (авария, случайный занос</w:t>
      </w:r>
      <w:r w:rsidRPr="00745A28">
        <w:rPr>
          <w:rFonts w:ascii="Times New Roman" w:hAnsi="Times New Roman"/>
          <w:sz w:val="26"/>
          <w:szCs w:val="26"/>
        </w:rPr>
        <w:t xml:space="preserve"> во</w:t>
      </w:r>
      <w:r w:rsidR="002D7F59">
        <w:rPr>
          <w:rFonts w:ascii="Times New Roman" w:hAnsi="Times New Roman"/>
          <w:sz w:val="26"/>
          <w:szCs w:val="26"/>
        </w:rPr>
        <w:t>збудителя болезни или применение</w:t>
      </w:r>
      <w:r w:rsidRPr="00745A28">
        <w:rPr>
          <w:rFonts w:ascii="Times New Roman" w:hAnsi="Times New Roman"/>
          <w:sz w:val="26"/>
          <w:szCs w:val="26"/>
        </w:rPr>
        <w:t xml:space="preserve"> биологич</w:t>
      </w:r>
      <w:r w:rsidR="002D7F59">
        <w:rPr>
          <w:rFonts w:ascii="Times New Roman" w:hAnsi="Times New Roman"/>
          <w:sz w:val="26"/>
          <w:szCs w:val="26"/>
        </w:rPr>
        <w:t>еского оружия) и распространения</w:t>
      </w:r>
      <w:r w:rsidRPr="00745A28">
        <w:rPr>
          <w:rFonts w:ascii="Times New Roman" w:hAnsi="Times New Roman"/>
          <w:sz w:val="26"/>
          <w:szCs w:val="26"/>
        </w:rPr>
        <w:t xml:space="preserve"> на территории болезнетворных микробов, токсинов, опасных вредителей могут образоваться зоны биологического заражения и очаги биологического поражения. Биологические средства принадлежат к средствам массового поражения людей, животных, растений и заражения объектов внешней среды.</w:t>
      </w:r>
    </w:p>
    <w:p w:rsidR="00745A28" w:rsidRPr="00745A28" w:rsidRDefault="00745A28" w:rsidP="00745A28">
      <w:pPr>
        <w:spacing w:after="0" w:line="240" w:lineRule="auto"/>
        <w:ind w:firstLine="709"/>
        <w:jc w:val="both"/>
        <w:rPr>
          <w:rFonts w:ascii="Times New Roman" w:hAnsi="Times New Roman"/>
          <w:sz w:val="26"/>
          <w:szCs w:val="26"/>
        </w:rPr>
      </w:pPr>
      <w:r w:rsidRPr="00745A28">
        <w:rPr>
          <w:rFonts w:ascii="Times New Roman" w:hAnsi="Times New Roman"/>
          <w:sz w:val="26"/>
          <w:szCs w:val="26"/>
        </w:rPr>
        <w:t>Биологическая защита предусматривает своевременное выявление биологического заражения, проведения комплекса административно-хозяйственных, режимно-ограничительных и специальных противоэпидеми</w:t>
      </w:r>
      <w:r w:rsidR="000303E5">
        <w:rPr>
          <w:rFonts w:ascii="Times New Roman" w:hAnsi="Times New Roman"/>
          <w:sz w:val="26"/>
          <w:szCs w:val="26"/>
        </w:rPr>
        <w:t>ческих и медицинских мер,</w:t>
      </w:r>
      <w:r w:rsidRPr="00745A28">
        <w:rPr>
          <w:rFonts w:ascii="Times New Roman" w:hAnsi="Times New Roman"/>
          <w:sz w:val="26"/>
          <w:szCs w:val="26"/>
        </w:rPr>
        <w:t xml:space="preserve"> биологическая защита предусматривает проведение коллективных</w:t>
      </w:r>
      <w:r w:rsidR="000303E5">
        <w:rPr>
          <w:rFonts w:ascii="Times New Roman" w:hAnsi="Times New Roman"/>
          <w:sz w:val="26"/>
          <w:szCs w:val="26"/>
        </w:rPr>
        <w:t>,</w:t>
      </w:r>
      <w:r w:rsidRPr="00745A28">
        <w:rPr>
          <w:rFonts w:ascii="Times New Roman" w:hAnsi="Times New Roman"/>
          <w:sz w:val="26"/>
          <w:szCs w:val="26"/>
        </w:rPr>
        <w:t xml:space="preserve"> индивидуальных мер защиты; введение карантина и обсервации; обеззараживания очага пораженных людей, животных, урожая, своевременную локализацию зоны биологического поражения; проведение экстренной и специфической профилактики; внедрение и соблюдение противоэпидемического режима предприятиями, учреждениями и организациями независимо от форм собственности и хозяйствования и населением; прогнозирования масштабов развития последствий биологического заражения.</w:t>
      </w:r>
    </w:p>
    <w:p w:rsidR="00745A28" w:rsidRPr="00745A28" w:rsidRDefault="00745A28" w:rsidP="00745A28">
      <w:pPr>
        <w:spacing w:after="0" w:line="240" w:lineRule="auto"/>
        <w:ind w:firstLine="709"/>
        <w:jc w:val="both"/>
        <w:rPr>
          <w:rFonts w:ascii="Times New Roman" w:hAnsi="Times New Roman"/>
          <w:sz w:val="26"/>
          <w:szCs w:val="26"/>
        </w:rPr>
      </w:pPr>
      <w:r w:rsidRPr="000303E5">
        <w:rPr>
          <w:rFonts w:ascii="Times New Roman" w:hAnsi="Times New Roman"/>
          <w:b/>
          <w:i/>
          <w:sz w:val="26"/>
          <w:szCs w:val="26"/>
        </w:rPr>
        <w:t>Зона биологического заражения</w:t>
      </w:r>
      <w:r w:rsidRPr="00745A28">
        <w:rPr>
          <w:rFonts w:ascii="Times New Roman" w:hAnsi="Times New Roman"/>
          <w:sz w:val="26"/>
          <w:szCs w:val="26"/>
        </w:rPr>
        <w:t xml:space="preserve"> - это территория, зараженная биологическими возбудителями заболеваний людей, животных или растений. Она характеризуется видом возбудителей заболевани</w:t>
      </w:r>
      <w:r w:rsidR="00845985">
        <w:rPr>
          <w:rFonts w:ascii="Times New Roman" w:hAnsi="Times New Roman"/>
          <w:sz w:val="26"/>
          <w:szCs w:val="26"/>
        </w:rPr>
        <w:t>й, размерами, размещением, временем</w:t>
      </w:r>
      <w:r w:rsidRPr="00745A28">
        <w:rPr>
          <w:rFonts w:ascii="Times New Roman" w:hAnsi="Times New Roman"/>
          <w:sz w:val="26"/>
          <w:szCs w:val="26"/>
        </w:rPr>
        <w:t xml:space="preserve"> образования, степени опасности и изменением со временем. Размеры ячейки биологического заражения зависят от типа, вида болезнетворных микробов или вредителей растений, их количества, условий попадания и размножения в окружающей среде, метеорологических условий, скорости их выявления, своевременности проведения профилактических и лечебных мероприятий.</w:t>
      </w:r>
    </w:p>
    <w:p w:rsidR="00745A28" w:rsidRPr="00745A28" w:rsidRDefault="000303E5" w:rsidP="00745A28">
      <w:pPr>
        <w:spacing w:after="0" w:line="240" w:lineRule="auto"/>
        <w:ind w:firstLine="709"/>
        <w:jc w:val="both"/>
        <w:rPr>
          <w:rFonts w:ascii="Times New Roman" w:hAnsi="Times New Roman"/>
          <w:sz w:val="26"/>
          <w:szCs w:val="26"/>
        </w:rPr>
      </w:pPr>
      <w:r w:rsidRPr="000303E5">
        <w:rPr>
          <w:rFonts w:ascii="Times New Roman" w:hAnsi="Times New Roman"/>
          <w:b/>
          <w:i/>
          <w:sz w:val="26"/>
          <w:szCs w:val="26"/>
        </w:rPr>
        <w:t>Очаг биологического за</w:t>
      </w:r>
      <w:r w:rsidR="00745A28" w:rsidRPr="000303E5">
        <w:rPr>
          <w:rFonts w:ascii="Times New Roman" w:hAnsi="Times New Roman"/>
          <w:b/>
          <w:i/>
          <w:sz w:val="26"/>
          <w:szCs w:val="26"/>
        </w:rPr>
        <w:t>ражения</w:t>
      </w:r>
      <w:r w:rsidR="00745A28" w:rsidRPr="00745A28">
        <w:rPr>
          <w:rFonts w:ascii="Times New Roman" w:hAnsi="Times New Roman"/>
          <w:sz w:val="26"/>
          <w:szCs w:val="26"/>
        </w:rPr>
        <w:t xml:space="preserve"> - это территория, на которой после воздействия биологических средств (оружия противника) возникли массовые поражения людей, сельскохозяйственных животных, растений. Он может образоваться не только в зоне заражения, но и за ее пределами, как результат распространения инфекционных заболеваний. Очаг биологического поражения характеризуется видом биологических </w:t>
      </w:r>
      <w:r w:rsidR="00745A28" w:rsidRPr="00745A28">
        <w:rPr>
          <w:rFonts w:ascii="Times New Roman" w:hAnsi="Times New Roman"/>
          <w:sz w:val="26"/>
          <w:szCs w:val="26"/>
        </w:rPr>
        <w:lastRenderedPageBreak/>
        <w:t>средств, количеством пораженных людей, животных, растений, продолжительностью действия возбудителей поражения.</w:t>
      </w:r>
    </w:p>
    <w:p w:rsidR="00745A28" w:rsidRPr="00745A28" w:rsidRDefault="00745A28" w:rsidP="00745A28">
      <w:pPr>
        <w:spacing w:after="0" w:line="240" w:lineRule="auto"/>
        <w:ind w:firstLine="709"/>
        <w:jc w:val="both"/>
        <w:rPr>
          <w:rFonts w:ascii="Times New Roman" w:hAnsi="Times New Roman"/>
          <w:sz w:val="26"/>
          <w:szCs w:val="26"/>
        </w:rPr>
      </w:pPr>
      <w:r w:rsidRPr="00745A28">
        <w:rPr>
          <w:rFonts w:ascii="Times New Roman" w:hAnsi="Times New Roman"/>
          <w:sz w:val="26"/>
          <w:szCs w:val="26"/>
        </w:rPr>
        <w:t xml:space="preserve">На основе обобщения данных, полученных от санитарно-эпидемиологических станций, ветеринарно-бактериологических лабораторий, станций защиты растений, медицинскими службами гражданской </w:t>
      </w:r>
      <w:r w:rsidR="00845985">
        <w:rPr>
          <w:rFonts w:ascii="Times New Roman" w:hAnsi="Times New Roman"/>
          <w:sz w:val="26"/>
          <w:szCs w:val="26"/>
        </w:rPr>
        <w:t xml:space="preserve">обороны </w:t>
      </w:r>
      <w:r w:rsidRPr="00745A28">
        <w:rPr>
          <w:rFonts w:ascii="Times New Roman" w:hAnsi="Times New Roman"/>
          <w:sz w:val="26"/>
          <w:szCs w:val="26"/>
        </w:rPr>
        <w:t>и службами защиты животных и растений устанавливаются пределы зоны биологического заражения и очага поражения.</w:t>
      </w:r>
    </w:p>
    <w:p w:rsidR="00745A28" w:rsidRPr="00745A28" w:rsidRDefault="00745A28" w:rsidP="00745A28">
      <w:pPr>
        <w:spacing w:after="0" w:line="240" w:lineRule="auto"/>
        <w:ind w:firstLine="709"/>
        <w:jc w:val="both"/>
        <w:rPr>
          <w:rFonts w:ascii="Times New Roman" w:hAnsi="Times New Roman"/>
          <w:sz w:val="26"/>
          <w:szCs w:val="26"/>
        </w:rPr>
      </w:pPr>
      <w:r w:rsidRPr="00745A28">
        <w:rPr>
          <w:rFonts w:ascii="Times New Roman" w:hAnsi="Times New Roman"/>
          <w:sz w:val="26"/>
          <w:szCs w:val="26"/>
        </w:rPr>
        <w:t>Очаг биологического поражения может быть в мирное время при возникновении инфекционных заболеваний людей, животных и растений вследствие завоза или переноса возбудителя болезни из других стран или в результате нарушения эпидемиологических норм.</w:t>
      </w:r>
    </w:p>
    <w:p w:rsidR="00745A28" w:rsidRDefault="00745A28" w:rsidP="00745A28">
      <w:pPr>
        <w:spacing w:after="0" w:line="240" w:lineRule="auto"/>
        <w:ind w:firstLine="709"/>
        <w:jc w:val="both"/>
        <w:rPr>
          <w:rFonts w:ascii="Times New Roman" w:hAnsi="Times New Roman"/>
          <w:sz w:val="26"/>
          <w:szCs w:val="26"/>
        </w:rPr>
      </w:pPr>
      <w:r w:rsidRPr="00745A28">
        <w:rPr>
          <w:rFonts w:ascii="Times New Roman" w:hAnsi="Times New Roman"/>
          <w:sz w:val="26"/>
          <w:szCs w:val="26"/>
        </w:rPr>
        <w:t>Биологические средства, которые являются основой очага поражения, принадлежат к средствам массового поражения людей, животных, растений и заражения объектов внешней среды.</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t xml:space="preserve">Биологическое оружие - </w:t>
      </w:r>
      <w:r>
        <w:rPr>
          <w:rFonts w:ascii="Times New Roman" w:hAnsi="Times New Roman"/>
          <w:iCs/>
          <w:sz w:val="26"/>
          <w:szCs w:val="26"/>
        </w:rPr>
        <w:t>это такое оружие, в котором</w:t>
      </w:r>
      <w:r w:rsidRPr="00845985">
        <w:rPr>
          <w:rFonts w:ascii="Times New Roman" w:hAnsi="Times New Roman"/>
          <w:iCs/>
          <w:sz w:val="26"/>
          <w:szCs w:val="26"/>
        </w:rPr>
        <w:t xml:space="preserve"> для уничтожения людей, животных и растений применяют болезнетворные микроорганизмы, продукты их жизнедеятельности (токсины), а также боевые патроны, с помощью которых она применяется.</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Как биологические средства поражения опасными для людей явля</w:t>
      </w:r>
      <w:r>
        <w:rPr>
          <w:rFonts w:ascii="Times New Roman" w:hAnsi="Times New Roman"/>
          <w:iCs/>
          <w:sz w:val="26"/>
          <w:szCs w:val="26"/>
        </w:rPr>
        <w:t>ю</w:t>
      </w:r>
      <w:r w:rsidRPr="00845985">
        <w:rPr>
          <w:rFonts w:ascii="Times New Roman" w:hAnsi="Times New Roman"/>
          <w:iCs/>
          <w:sz w:val="26"/>
          <w:szCs w:val="26"/>
        </w:rPr>
        <w:t>тся антропозоонозны</w:t>
      </w:r>
      <w:r>
        <w:rPr>
          <w:rFonts w:ascii="Times New Roman" w:hAnsi="Times New Roman"/>
          <w:iCs/>
          <w:sz w:val="26"/>
          <w:szCs w:val="26"/>
        </w:rPr>
        <w:t>е</w:t>
      </w:r>
      <w:r w:rsidRPr="00845985">
        <w:rPr>
          <w:rFonts w:ascii="Times New Roman" w:hAnsi="Times New Roman"/>
          <w:iCs/>
          <w:sz w:val="26"/>
          <w:szCs w:val="26"/>
        </w:rPr>
        <w:t xml:space="preserve"> заболевания и группа острых, особенно опасных инфекционных болезней. Возбудителями этих заболеваний являются бактерии, вирусы, ри</w:t>
      </w:r>
      <w:r>
        <w:rPr>
          <w:rFonts w:ascii="Times New Roman" w:hAnsi="Times New Roman"/>
          <w:iCs/>
          <w:sz w:val="26"/>
          <w:szCs w:val="26"/>
        </w:rPr>
        <w:t>ккетсии, грибы. Антропозоонозные</w:t>
      </w:r>
      <w:r w:rsidRPr="00845985">
        <w:rPr>
          <w:rFonts w:ascii="Times New Roman" w:hAnsi="Times New Roman"/>
          <w:iCs/>
          <w:sz w:val="26"/>
          <w:szCs w:val="26"/>
        </w:rPr>
        <w:t xml:space="preserve"> заболевания - общие для человека и животных.</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t>Бактерии</w:t>
      </w:r>
      <w:r w:rsidRPr="00845985">
        <w:rPr>
          <w:rFonts w:ascii="Times New Roman" w:hAnsi="Times New Roman"/>
          <w:iCs/>
          <w:sz w:val="26"/>
          <w:szCs w:val="26"/>
        </w:rPr>
        <w:t xml:space="preserve"> - микроорганизмы растительного происхождения. Размножаются путем деления, который происходит каждые 20 - 30 мин. Бактерии вызывают такие заболевания как чума, холера, сибирская язва и др.</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t>Вирусы</w:t>
      </w:r>
      <w:r w:rsidRPr="00845985">
        <w:rPr>
          <w:rFonts w:ascii="Times New Roman" w:hAnsi="Times New Roman"/>
          <w:iCs/>
          <w:sz w:val="26"/>
          <w:szCs w:val="26"/>
        </w:rPr>
        <w:t xml:space="preserve"> - мельчайшие организмы, примерно в 1000 раз меньше, чем бактерии. Размножаются только в живых тканях. Вызывают такие болезни как пситакоз, оспа, грипп и тому подобное.</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t>Риккетсии</w:t>
      </w:r>
      <w:r w:rsidRPr="00845985">
        <w:rPr>
          <w:rFonts w:ascii="Times New Roman" w:hAnsi="Times New Roman"/>
          <w:iCs/>
          <w:sz w:val="26"/>
          <w:szCs w:val="26"/>
        </w:rPr>
        <w:t xml:space="preserve"> - по размерам и формам приближаются к бактериям, но развиваются только в тканях пораженных ими органов. Они вызывают заболевания сыпной тиф, Q-лихорадку и др.</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t>Грибки</w:t>
      </w:r>
      <w:r w:rsidRPr="00845985">
        <w:rPr>
          <w:rFonts w:ascii="Times New Roman" w:hAnsi="Times New Roman"/>
          <w:iCs/>
          <w:sz w:val="26"/>
          <w:szCs w:val="26"/>
        </w:rPr>
        <w:t xml:space="preserve"> - как и бактерии, имеют растительное происхождение. Размножение их проходит в питательных средах. Вызывают такие заболевания как парша, лишай, кокцидиодомикоз, гистоплазмоз.</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
          <w:iCs/>
          <w:sz w:val="26"/>
          <w:szCs w:val="26"/>
        </w:rPr>
        <w:t>Токсины</w:t>
      </w:r>
      <w:r w:rsidRPr="00845985">
        <w:rPr>
          <w:rFonts w:ascii="Times New Roman" w:hAnsi="Times New Roman"/>
          <w:iCs/>
          <w:sz w:val="26"/>
          <w:szCs w:val="26"/>
        </w:rPr>
        <w:t xml:space="preserve"> - сильные яды, которые производят некоторые микробы, например, микробы столбняка, дифтерии. Токсины вызывают сильные и даже смертельные отравления.</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Группа острых, особо опасных инфекционных болезней, которые поражают людей, это: вирусные - натуральная оспа, желтая лихорадка, грипп; бактериальные -</w:t>
      </w:r>
      <w:r w:rsidR="00D339E6">
        <w:rPr>
          <w:rFonts w:ascii="Times New Roman" w:hAnsi="Times New Roman"/>
          <w:iCs/>
          <w:sz w:val="26"/>
          <w:szCs w:val="26"/>
        </w:rPr>
        <w:t xml:space="preserve"> холера, брюшной тиф; риккетсиозные</w:t>
      </w:r>
      <w:r w:rsidRPr="00845985">
        <w:rPr>
          <w:rFonts w:ascii="Times New Roman" w:hAnsi="Times New Roman"/>
          <w:iCs/>
          <w:sz w:val="26"/>
          <w:szCs w:val="26"/>
        </w:rPr>
        <w:t xml:space="preserve"> - сыпной тиф.</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Военные специалисты считают, что с помощью биологического оружия можно решать стратегические задачи с эффективностью,</w:t>
      </w:r>
      <w:r w:rsidR="00D339E6">
        <w:rPr>
          <w:rFonts w:ascii="Times New Roman" w:hAnsi="Times New Roman"/>
          <w:iCs/>
          <w:sz w:val="26"/>
          <w:szCs w:val="26"/>
        </w:rPr>
        <w:t xml:space="preserve"> равной эффективности химическому и даже атомному</w:t>
      </w:r>
      <w:r w:rsidRPr="00845985">
        <w:rPr>
          <w:rFonts w:ascii="Times New Roman" w:hAnsi="Times New Roman"/>
          <w:iCs/>
          <w:sz w:val="26"/>
          <w:szCs w:val="26"/>
        </w:rPr>
        <w:t xml:space="preserve"> оружия.</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Применение биологических средств в качестве бактериологического оружия связано со свойствами патогенных микроорганизмов в природных условиях проникать в организм человека и животных:</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с воздухом через органы дыхания - аэрогенный, воздушно-капельный путь;</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с продуктами питания и водой через пищеварительный тракт - алиментарный путь;</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lastRenderedPageBreak/>
        <w:t>- через неповрежденную кожу в результате укусов зараженных кровососущих членистоногих - трансмиссионный путь;</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через слизистые оболочки рта, носа, глаз, а также через поврежденную кожу - контактный путь.</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xml:space="preserve">Могут быть </w:t>
      </w:r>
      <w:r w:rsidR="00D339E6">
        <w:rPr>
          <w:rFonts w:ascii="Times New Roman" w:hAnsi="Times New Roman"/>
          <w:iCs/>
          <w:sz w:val="26"/>
          <w:szCs w:val="26"/>
        </w:rPr>
        <w:t>использованы</w:t>
      </w:r>
      <w:r w:rsidRPr="00845985">
        <w:rPr>
          <w:rFonts w:ascii="Times New Roman" w:hAnsi="Times New Roman"/>
          <w:iCs/>
          <w:sz w:val="26"/>
          <w:szCs w:val="26"/>
        </w:rPr>
        <w:t xml:space="preserve"> способы боевого применения биологических средств:</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распыление биологических рецептур для заражения приземного слоя воздуха частицами аэрозоля - аэрозольный способ;</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xml:space="preserve">- рассеивание искусственно зараженных биологическими средствами кровососущих переносчиков - трансмиссионный </w:t>
      </w:r>
      <w:r w:rsidR="00D339E6">
        <w:rPr>
          <w:rFonts w:ascii="Times New Roman" w:hAnsi="Times New Roman"/>
          <w:iCs/>
          <w:sz w:val="26"/>
          <w:szCs w:val="26"/>
        </w:rPr>
        <w:t>способ</w:t>
      </w:r>
      <w:r w:rsidRPr="00845985">
        <w:rPr>
          <w:rFonts w:ascii="Times New Roman" w:hAnsi="Times New Roman"/>
          <w:iCs/>
          <w:sz w:val="26"/>
          <w:szCs w:val="26"/>
        </w:rPr>
        <w:t>;</w:t>
      </w:r>
    </w:p>
    <w:p w:rsidR="00845985" w:rsidRPr="00845985" w:rsidRDefault="00845985" w:rsidP="00845985">
      <w:pPr>
        <w:spacing w:after="0" w:line="240" w:lineRule="auto"/>
        <w:ind w:firstLine="709"/>
        <w:jc w:val="both"/>
        <w:rPr>
          <w:rFonts w:ascii="Times New Roman" w:hAnsi="Times New Roman"/>
          <w:iCs/>
          <w:sz w:val="26"/>
          <w:szCs w:val="26"/>
        </w:rPr>
      </w:pPr>
      <w:r w:rsidRPr="00845985">
        <w:rPr>
          <w:rFonts w:ascii="Times New Roman" w:hAnsi="Times New Roman"/>
          <w:iCs/>
          <w:sz w:val="26"/>
          <w:szCs w:val="26"/>
        </w:rPr>
        <w:t>- заражение биологическими средствами воздуха и воды в замкнутых пространствах (объемах) с помощью диверсионного снаряжения - диверсионный способ.</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xml:space="preserve">Распространение на большой территории за короткое время массового заболевания людей называется </w:t>
      </w:r>
      <w:r w:rsidRPr="00D339E6">
        <w:rPr>
          <w:rFonts w:ascii="Times New Roman" w:hAnsi="Times New Roman"/>
          <w:b/>
          <w:i/>
          <w:sz w:val="26"/>
          <w:szCs w:val="26"/>
        </w:rPr>
        <w:t>эпидемией</w:t>
      </w:r>
      <w:r w:rsidRPr="00D339E6">
        <w:rPr>
          <w:rFonts w:ascii="Times New Roman" w:hAnsi="Times New Roman"/>
          <w:sz w:val="26"/>
          <w:szCs w:val="26"/>
        </w:rPr>
        <w:t xml:space="preserve">. Если заболевание </w:t>
      </w:r>
      <w:r>
        <w:rPr>
          <w:rFonts w:ascii="Times New Roman" w:hAnsi="Times New Roman"/>
          <w:sz w:val="26"/>
          <w:szCs w:val="26"/>
        </w:rPr>
        <w:t>охватывает многие страны, части</w:t>
      </w:r>
      <w:r w:rsidRPr="00D339E6">
        <w:rPr>
          <w:rFonts w:ascii="Times New Roman" w:hAnsi="Times New Roman"/>
          <w:sz w:val="26"/>
          <w:szCs w:val="26"/>
        </w:rPr>
        <w:t xml:space="preserve"> света, материки - это называют </w:t>
      </w:r>
      <w:r w:rsidRPr="00D339E6">
        <w:rPr>
          <w:rFonts w:ascii="Times New Roman" w:hAnsi="Times New Roman"/>
          <w:b/>
          <w:i/>
          <w:sz w:val="26"/>
          <w:szCs w:val="26"/>
        </w:rPr>
        <w:t>пандемией</w:t>
      </w:r>
      <w:r w:rsidRPr="00D339E6">
        <w:rPr>
          <w:rFonts w:ascii="Times New Roman" w:hAnsi="Times New Roman"/>
          <w:sz w:val="26"/>
          <w:szCs w:val="26"/>
        </w:rPr>
        <w:t xml:space="preserve">. Охват больших территорий поражения болезнью растений называется </w:t>
      </w:r>
      <w:r w:rsidRPr="00D339E6">
        <w:rPr>
          <w:rFonts w:ascii="Times New Roman" w:hAnsi="Times New Roman"/>
          <w:b/>
          <w:i/>
          <w:sz w:val="26"/>
          <w:szCs w:val="26"/>
        </w:rPr>
        <w:t>эпифитотией</w:t>
      </w:r>
      <w:r w:rsidRPr="00D339E6">
        <w:rPr>
          <w:rFonts w:ascii="Times New Roman" w:hAnsi="Times New Roman"/>
          <w:sz w:val="26"/>
          <w:szCs w:val="26"/>
        </w:rPr>
        <w:t xml:space="preserve">, а массовое поражение животных на больших территориях - </w:t>
      </w:r>
      <w:r w:rsidRPr="00D339E6">
        <w:rPr>
          <w:rFonts w:ascii="Times New Roman" w:hAnsi="Times New Roman"/>
          <w:b/>
          <w:i/>
          <w:sz w:val="26"/>
          <w:szCs w:val="26"/>
        </w:rPr>
        <w:t>эпизоотией</w:t>
      </w:r>
      <w:r w:rsidRPr="00D339E6">
        <w:rPr>
          <w:rFonts w:ascii="Times New Roman" w:hAnsi="Times New Roman"/>
          <w:sz w:val="26"/>
          <w:szCs w:val="26"/>
        </w:rPr>
        <w:t>.</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На образование и распространение биологического очага поражения влияют:</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возможность массового поражения людей, сельскохозяйственных животных и растений возбудителями ООИ и вредителями сельскохозяйственных растений на больших территориях;</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возможность проникновения с воздухом в жилые, производственные и животноводческие помещения и негерметизированные укрытия;</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способность малого количества возбудителя болезни вызывать заболевания людей, животных и растений, быстро распространяться и разрастаться до эпидемий, эпизоотий, эпифитотий;</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способность многих заболеваний передаваться от больного организма здоровому и быстро распространяться среди людей и животных;</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наличие инкубационного периода, в течение которого может произойти массовое заражение людей, животных;</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xml:space="preserve">- способность </w:t>
      </w:r>
      <w:r w:rsidR="001A6B20">
        <w:rPr>
          <w:rFonts w:ascii="Times New Roman" w:hAnsi="Times New Roman"/>
          <w:sz w:val="26"/>
          <w:szCs w:val="26"/>
        </w:rPr>
        <w:t>на протяжении длительного времени</w:t>
      </w:r>
      <w:r w:rsidRPr="00D339E6">
        <w:rPr>
          <w:rFonts w:ascii="Times New Roman" w:hAnsi="Times New Roman"/>
          <w:sz w:val="26"/>
          <w:szCs w:val="26"/>
        </w:rPr>
        <w:t xml:space="preserve"> сохраняться в окружающей среде, в зараженных насекомых, клещах, грызунах;</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возможность применения с диверсионной целью для заражения продуктов питания, урожая, кормов, воды для распространения эпидемий и эпизоотий;</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сложность диагностики заболеваний людей, сельскохозяйственных животных и индикации возбудителей в случае применения противником бактерий, вирусов и других микроорганизмов в составе комбинированных рецептур.</w:t>
      </w:r>
    </w:p>
    <w:p w:rsidR="00D339E6" w:rsidRPr="00D339E6" w:rsidRDefault="001A6B20" w:rsidP="00D339E6">
      <w:pPr>
        <w:spacing w:after="0" w:line="240" w:lineRule="auto"/>
        <w:ind w:firstLine="709"/>
        <w:jc w:val="both"/>
        <w:rPr>
          <w:rFonts w:ascii="Times New Roman" w:hAnsi="Times New Roman"/>
          <w:sz w:val="26"/>
          <w:szCs w:val="26"/>
        </w:rPr>
      </w:pPr>
      <w:r>
        <w:rPr>
          <w:rFonts w:ascii="Times New Roman" w:hAnsi="Times New Roman"/>
          <w:sz w:val="26"/>
          <w:szCs w:val="26"/>
        </w:rPr>
        <w:t>Стойкость очага</w:t>
      </w:r>
      <w:r w:rsidR="00D339E6" w:rsidRPr="00D339E6">
        <w:rPr>
          <w:rFonts w:ascii="Times New Roman" w:hAnsi="Times New Roman"/>
          <w:sz w:val="26"/>
          <w:szCs w:val="26"/>
        </w:rPr>
        <w:t xml:space="preserve"> биологического </w:t>
      </w:r>
      <w:r>
        <w:rPr>
          <w:rFonts w:ascii="Times New Roman" w:hAnsi="Times New Roman"/>
          <w:sz w:val="26"/>
          <w:szCs w:val="26"/>
        </w:rPr>
        <w:t>за</w:t>
      </w:r>
      <w:r w:rsidR="00D339E6" w:rsidRPr="00D339E6">
        <w:rPr>
          <w:rFonts w:ascii="Times New Roman" w:hAnsi="Times New Roman"/>
          <w:sz w:val="26"/>
          <w:szCs w:val="26"/>
        </w:rPr>
        <w:t>ражения зависит от температуры, влажности воздуха, наличия солнечных дней. Возбудители многих болезней при температуре ниже 0 ° С могут длительное время сохраняться в окружающей среде, поэтому зимой продолжительность биологического заражения больше. Летом при высокой температуре и интенсивной солнечной радиации возбудители болезней погибают быстрее. Повышение влажности также способствует снижению устойчивости возбудителей болезней.</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xml:space="preserve">Заражение людей и животных происходит после контакта с зараженными предметами, техникой, растениями, кормами, продуктами, больными людьми и животными. Молоко, мясо, шерсть, шкуры, полученные от больных или пораженных животных, могут быть источниками инфекции и одним из путей распространения возбудителя в очаге поражения. На территории Украины больше всего распространены </w:t>
      </w:r>
      <w:r w:rsidRPr="00D339E6">
        <w:rPr>
          <w:rFonts w:ascii="Times New Roman" w:hAnsi="Times New Roman"/>
          <w:sz w:val="26"/>
          <w:szCs w:val="26"/>
        </w:rPr>
        <w:lastRenderedPageBreak/>
        <w:t>инфекционные заболевания полиомиелитом, корью, эпидемическим паротитом, столбняком, дифтерией, коклюшем, острые кишечные инфекционные болезни. Кроме них, очень распространены активно</w:t>
      </w:r>
      <w:r w:rsidR="001A6B20">
        <w:rPr>
          <w:rFonts w:ascii="Times New Roman" w:hAnsi="Times New Roman"/>
          <w:sz w:val="26"/>
          <w:szCs w:val="26"/>
        </w:rPr>
        <w:t>действующие природные очаги</w:t>
      </w:r>
      <w:r w:rsidRPr="00D339E6">
        <w:rPr>
          <w:rFonts w:ascii="Times New Roman" w:hAnsi="Times New Roman"/>
          <w:sz w:val="26"/>
          <w:szCs w:val="26"/>
        </w:rPr>
        <w:t xml:space="preserve"> многих опасных инфекций - туляремии (в 23 областях), лептоспироза (во всех регионах), сибирской язвы (в 16 областях), клещевого энцефалита (в 8 областях), геморрагической лихорадки с почечным синдромом (в 10 областях), вируса Западного Нила (в 7 областях), калифорнийского энцефалита (в 7 областях).</w:t>
      </w:r>
    </w:p>
    <w:p w:rsidR="00D339E6" w:rsidRPr="00D339E6" w:rsidRDefault="00D339E6" w:rsidP="00D339E6">
      <w:pPr>
        <w:spacing w:after="0" w:line="240" w:lineRule="auto"/>
        <w:ind w:firstLine="709"/>
        <w:jc w:val="both"/>
        <w:rPr>
          <w:rFonts w:ascii="Times New Roman" w:hAnsi="Times New Roman"/>
          <w:sz w:val="26"/>
          <w:szCs w:val="26"/>
        </w:rPr>
      </w:pPr>
      <w:r w:rsidRPr="002D774E">
        <w:rPr>
          <w:rFonts w:ascii="Times New Roman" w:hAnsi="Times New Roman"/>
          <w:b/>
          <w:i/>
          <w:sz w:val="26"/>
          <w:szCs w:val="26"/>
        </w:rPr>
        <w:t>Инфекционные заболевания животных. Эпизоотия</w:t>
      </w:r>
      <w:r w:rsidRPr="00D339E6">
        <w:rPr>
          <w:rFonts w:ascii="Times New Roman" w:hAnsi="Times New Roman"/>
          <w:sz w:val="26"/>
          <w:szCs w:val="26"/>
        </w:rPr>
        <w:t xml:space="preserve"> - одновременное распространение инфекционной болезни среди большого количества одного или многих видов животных во времени и пространстве на территории не менее одно</w:t>
      </w:r>
      <w:r w:rsidR="002D774E">
        <w:rPr>
          <w:rFonts w:ascii="Times New Roman" w:hAnsi="Times New Roman"/>
          <w:sz w:val="26"/>
          <w:szCs w:val="26"/>
        </w:rPr>
        <w:t>го района, значительно превыша</w:t>
      </w:r>
      <w:r w:rsidR="002D774E">
        <w:rPr>
          <w:rFonts w:ascii="Times New Roman" w:hAnsi="Times New Roman"/>
          <w:sz w:val="26"/>
          <w:szCs w:val="26"/>
          <w:lang w:val="uk-UA"/>
        </w:rPr>
        <w:t>ющее</w:t>
      </w:r>
      <w:r w:rsidRPr="00D339E6">
        <w:rPr>
          <w:rFonts w:ascii="Times New Roman" w:hAnsi="Times New Roman"/>
          <w:sz w:val="26"/>
          <w:szCs w:val="26"/>
        </w:rPr>
        <w:t xml:space="preserve"> обычный зарегистрированный уровень заболеваемости на данной территории.</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На территории Украины наиболее рас</w:t>
      </w:r>
      <w:r w:rsidR="002D774E">
        <w:rPr>
          <w:rFonts w:ascii="Times New Roman" w:hAnsi="Times New Roman"/>
          <w:sz w:val="26"/>
          <w:szCs w:val="26"/>
        </w:rPr>
        <w:t>пространены такие эпизоотические</w:t>
      </w:r>
      <w:r w:rsidRPr="00D339E6">
        <w:rPr>
          <w:rFonts w:ascii="Times New Roman" w:hAnsi="Times New Roman"/>
          <w:sz w:val="26"/>
          <w:szCs w:val="26"/>
        </w:rPr>
        <w:t xml:space="preserve"> болезни: тубе</w:t>
      </w:r>
      <w:r w:rsidR="002D774E">
        <w:rPr>
          <w:rFonts w:ascii="Times New Roman" w:hAnsi="Times New Roman"/>
          <w:sz w:val="26"/>
          <w:szCs w:val="26"/>
        </w:rPr>
        <w:t>ркулез крупного рогатого скота</w:t>
      </w:r>
      <w:r w:rsidRPr="00D339E6">
        <w:rPr>
          <w:rFonts w:ascii="Times New Roman" w:hAnsi="Times New Roman"/>
          <w:sz w:val="26"/>
          <w:szCs w:val="26"/>
        </w:rPr>
        <w:t xml:space="preserve"> (КРС), лейкоз КРС, лептоспироз, классическая чума свиней, болезнь Марека, болезнь Гамборо, сальмонеллез, бешенство, сибирская язва. Большинство приходится на единичные случаи заболевания животных сибирской язвой и бешенством.</w:t>
      </w:r>
    </w:p>
    <w:p w:rsidR="00D339E6" w:rsidRPr="00D339E6" w:rsidRDefault="002D774E" w:rsidP="00D339E6">
      <w:pPr>
        <w:spacing w:after="0" w:line="240" w:lineRule="auto"/>
        <w:ind w:firstLine="709"/>
        <w:jc w:val="both"/>
        <w:rPr>
          <w:rFonts w:ascii="Times New Roman" w:hAnsi="Times New Roman"/>
          <w:sz w:val="26"/>
          <w:szCs w:val="26"/>
        </w:rPr>
      </w:pPr>
      <w:r>
        <w:rPr>
          <w:rFonts w:ascii="Times New Roman" w:hAnsi="Times New Roman"/>
          <w:sz w:val="26"/>
          <w:szCs w:val="26"/>
        </w:rPr>
        <w:t xml:space="preserve">Заражение </w:t>
      </w:r>
      <w:r w:rsidR="00D339E6" w:rsidRPr="00D339E6">
        <w:rPr>
          <w:rFonts w:ascii="Times New Roman" w:hAnsi="Times New Roman"/>
          <w:sz w:val="26"/>
          <w:szCs w:val="26"/>
        </w:rPr>
        <w:t>сельскохозяйственных животных может произойти:</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от возбудителей инфекционных заболеваний, которые поражают людей и животных - сибирской язвы, ящура, энцефалита лошадей, сапа, туляремии, Ку-лихорадки и др .;</w:t>
      </w:r>
    </w:p>
    <w:p w:rsidR="00D339E6" w:rsidRPr="00D339E6"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возбудителей инфекционных заболеваний, присущих только животным, - чумы КРС, африканской чумы свиней, африканской чумы парнокопытных и тому подобное.</w:t>
      </w:r>
    </w:p>
    <w:p w:rsidR="00D339E6" w:rsidRPr="00D339E6" w:rsidRDefault="00D339E6" w:rsidP="00D339E6">
      <w:pPr>
        <w:spacing w:after="0" w:line="240" w:lineRule="auto"/>
        <w:ind w:firstLine="709"/>
        <w:jc w:val="both"/>
        <w:rPr>
          <w:rFonts w:ascii="Times New Roman" w:hAnsi="Times New Roman"/>
          <w:sz w:val="26"/>
          <w:szCs w:val="26"/>
        </w:rPr>
      </w:pPr>
      <w:r w:rsidRPr="002D774E">
        <w:rPr>
          <w:rFonts w:ascii="Times New Roman" w:hAnsi="Times New Roman"/>
          <w:b/>
          <w:i/>
          <w:sz w:val="26"/>
          <w:szCs w:val="26"/>
        </w:rPr>
        <w:t xml:space="preserve">Болезни и вредители сельскохозяйственных культур. Эпифитотия </w:t>
      </w:r>
      <w:r w:rsidRPr="00D339E6">
        <w:rPr>
          <w:rFonts w:ascii="Times New Roman" w:hAnsi="Times New Roman"/>
          <w:sz w:val="26"/>
          <w:szCs w:val="26"/>
        </w:rPr>
        <w:t xml:space="preserve">- массовое, распространяемое во времени и пространстве, инфекционное заболевание растений, </w:t>
      </w:r>
      <w:r w:rsidR="002D774E">
        <w:rPr>
          <w:rFonts w:ascii="Times New Roman" w:hAnsi="Times New Roman"/>
          <w:sz w:val="26"/>
          <w:szCs w:val="26"/>
        </w:rPr>
        <w:t xml:space="preserve">что </w:t>
      </w:r>
      <w:r w:rsidRPr="00D339E6">
        <w:rPr>
          <w:rFonts w:ascii="Times New Roman" w:hAnsi="Times New Roman"/>
          <w:sz w:val="26"/>
          <w:szCs w:val="26"/>
        </w:rPr>
        <w:t>сопровождается многочисленной гибелью культур и снижением их производительности, при котором поражено более 50% их поверхности. Заражение сельскохозяйственных культур или лесов может иметь естественное и искусственное происхождение. Развитие болезней и вредителей сельскохозяйственных и лесохозяйственных культур зависит от ряда факторов: наличия сортов и видов, устойчивых к болезням и вредителям, температуры и влажности воздуха, системы мер борьбы и ведения хозяйства и тому подобное.</w:t>
      </w:r>
    </w:p>
    <w:p w:rsidR="002C5632" w:rsidRDefault="00D339E6" w:rsidP="00D339E6">
      <w:pPr>
        <w:spacing w:after="0" w:line="240" w:lineRule="auto"/>
        <w:ind w:firstLine="709"/>
        <w:jc w:val="both"/>
        <w:rPr>
          <w:rFonts w:ascii="Times New Roman" w:hAnsi="Times New Roman"/>
          <w:sz w:val="26"/>
          <w:szCs w:val="26"/>
        </w:rPr>
      </w:pPr>
      <w:r w:rsidRPr="00D339E6">
        <w:rPr>
          <w:rFonts w:ascii="Times New Roman" w:hAnsi="Times New Roman"/>
          <w:sz w:val="26"/>
          <w:szCs w:val="26"/>
        </w:rPr>
        <w:t xml:space="preserve">Биологическое заражение продуктов, кормов и воды болезнетворными микробами или их токсинами может стать источником </w:t>
      </w:r>
      <w:r w:rsidR="00692FEE">
        <w:rPr>
          <w:rFonts w:ascii="Times New Roman" w:hAnsi="Times New Roman"/>
          <w:sz w:val="26"/>
          <w:szCs w:val="26"/>
        </w:rPr>
        <w:t>за</w:t>
      </w:r>
      <w:r w:rsidRPr="00D339E6">
        <w:rPr>
          <w:rFonts w:ascii="Times New Roman" w:hAnsi="Times New Roman"/>
          <w:sz w:val="26"/>
          <w:szCs w:val="26"/>
        </w:rPr>
        <w:t>ражения людей и сельскохозяйственных животных. Картофель, овощи, фрукты, рыба, мясо, молоко могут быть заражены возбудителями холеры, чумы, туляремии, ящура, мелиоидоза, брюшного тифа, дизентерии, сапа, сибирской язвы и других опасных болезней.</w:t>
      </w:r>
    </w:p>
    <w:p w:rsidR="00D339E6" w:rsidRPr="005A11B0" w:rsidRDefault="00D339E6" w:rsidP="00D339E6">
      <w:pPr>
        <w:spacing w:after="0" w:line="240" w:lineRule="auto"/>
        <w:ind w:firstLine="709"/>
        <w:jc w:val="both"/>
        <w:rPr>
          <w:rFonts w:ascii="Times New Roman" w:hAnsi="Times New Roman"/>
          <w:sz w:val="26"/>
          <w:szCs w:val="26"/>
        </w:rPr>
      </w:pPr>
    </w:p>
    <w:p w:rsidR="00B36566" w:rsidRPr="00B36566" w:rsidRDefault="00692FEE" w:rsidP="4512DDB4">
      <w:pPr>
        <w:numPr>
          <w:ilvl w:val="1"/>
          <w:numId w:val="1"/>
        </w:numPr>
        <w:spacing w:after="0" w:line="240" w:lineRule="auto"/>
        <w:jc w:val="center"/>
        <w:rPr>
          <w:rFonts w:ascii="Times New Roman" w:hAnsi="Times New Roman"/>
          <w:b/>
          <w:bCs/>
          <w:i/>
          <w:iCs/>
          <w:sz w:val="26"/>
          <w:szCs w:val="26"/>
        </w:rPr>
      </w:pPr>
      <w:r>
        <w:rPr>
          <w:rFonts w:ascii="Times New Roman" w:hAnsi="Times New Roman"/>
          <w:b/>
          <w:bCs/>
          <w:i/>
          <w:iCs/>
          <w:color w:val="000000"/>
          <w:spacing w:val="7"/>
          <w:sz w:val="26"/>
          <w:szCs w:val="26"/>
          <w:lang w:eastAsia="ru-RU"/>
        </w:rPr>
        <w:t>Понятие о карантине и обсервации</w:t>
      </w:r>
      <w:r w:rsidR="00B36566" w:rsidRPr="4512DDB4">
        <w:rPr>
          <w:rFonts w:ascii="Times New Roman" w:hAnsi="Times New Roman"/>
          <w:b/>
          <w:bCs/>
          <w:i/>
          <w:iCs/>
          <w:color w:val="000000"/>
          <w:spacing w:val="7"/>
          <w:sz w:val="26"/>
          <w:szCs w:val="26"/>
          <w:lang w:eastAsia="ru-RU"/>
        </w:rPr>
        <w:t>.</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Для предотвращения распространения инфе</w:t>
      </w:r>
      <w:r>
        <w:rPr>
          <w:rFonts w:ascii="Times New Roman" w:hAnsi="Times New Roman"/>
          <w:sz w:val="26"/>
          <w:szCs w:val="26"/>
        </w:rPr>
        <w:t>кционных заболеваний с первинного очага</w:t>
      </w:r>
      <w:r w:rsidRPr="00493498">
        <w:rPr>
          <w:rFonts w:ascii="Times New Roman" w:hAnsi="Times New Roman"/>
          <w:sz w:val="26"/>
          <w:szCs w:val="26"/>
        </w:rPr>
        <w:t xml:space="preserve"> вводятся карантин и обсервация.</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b/>
          <w:i/>
          <w:sz w:val="26"/>
          <w:szCs w:val="26"/>
        </w:rPr>
        <w:t>Карантин</w:t>
      </w:r>
      <w:r w:rsidRPr="00493498">
        <w:rPr>
          <w:rFonts w:ascii="Times New Roman" w:hAnsi="Times New Roman"/>
          <w:sz w:val="26"/>
          <w:szCs w:val="26"/>
        </w:rPr>
        <w:t xml:space="preserve"> - это сис</w:t>
      </w:r>
      <w:r>
        <w:rPr>
          <w:rFonts w:ascii="Times New Roman" w:hAnsi="Times New Roman"/>
          <w:sz w:val="26"/>
          <w:szCs w:val="26"/>
        </w:rPr>
        <w:t>тема государственных мер</w:t>
      </w:r>
      <w:r w:rsidRPr="00493498">
        <w:rPr>
          <w:rFonts w:ascii="Times New Roman" w:hAnsi="Times New Roman"/>
          <w:sz w:val="26"/>
          <w:szCs w:val="26"/>
        </w:rPr>
        <w:t xml:space="preserve">, которые проводятся в эпидемическом очаге для предотвращения распространения инфекционных заболеваний из очага поражения и для полной изоляции и его ликвидации. Карантин предусматривает изоляцию коллектива, внутри которого возникли инфекционные болезни, с госпитализацией больных, обсервацией тех, кто был в контакте с ними, медицинским и </w:t>
      </w:r>
      <w:r w:rsidRPr="00493498">
        <w:rPr>
          <w:rFonts w:ascii="Times New Roman" w:hAnsi="Times New Roman"/>
          <w:sz w:val="26"/>
          <w:szCs w:val="26"/>
        </w:rPr>
        <w:lastRenderedPageBreak/>
        <w:t>ветеринарным наблюдением за остальными. С этой целью проводятся такие административно-хозяйственные мероприятия:</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 запрещаются въезд и выезд людей, вывоз животных, продукции животнов</w:t>
      </w:r>
      <w:r>
        <w:rPr>
          <w:rFonts w:ascii="Times New Roman" w:hAnsi="Times New Roman"/>
          <w:sz w:val="26"/>
          <w:szCs w:val="26"/>
        </w:rPr>
        <w:t>едения</w:t>
      </w:r>
      <w:r w:rsidRPr="00493498">
        <w:rPr>
          <w:rFonts w:ascii="Times New Roman" w:hAnsi="Times New Roman"/>
          <w:sz w:val="26"/>
          <w:szCs w:val="26"/>
        </w:rPr>
        <w:t xml:space="preserve"> и растение</w:t>
      </w:r>
      <w:r>
        <w:rPr>
          <w:rFonts w:ascii="Times New Roman" w:hAnsi="Times New Roman"/>
          <w:sz w:val="26"/>
          <w:szCs w:val="26"/>
        </w:rPr>
        <w:t>ведения</w:t>
      </w:r>
      <w:r w:rsidRPr="00493498">
        <w:rPr>
          <w:rFonts w:ascii="Times New Roman" w:hAnsi="Times New Roman"/>
          <w:sz w:val="26"/>
          <w:szCs w:val="26"/>
        </w:rPr>
        <w:t>, прием посылок. Проводятся противоэпидемические, ветеринарно-санитарные, санитарно-гиги</w:t>
      </w:r>
      <w:r>
        <w:rPr>
          <w:rFonts w:ascii="Times New Roman" w:hAnsi="Times New Roman"/>
          <w:sz w:val="26"/>
          <w:szCs w:val="26"/>
        </w:rPr>
        <w:t>енические, противоэпизоотические</w:t>
      </w:r>
      <w:r w:rsidRPr="00493498">
        <w:rPr>
          <w:rFonts w:ascii="Times New Roman" w:hAnsi="Times New Roman"/>
          <w:sz w:val="26"/>
          <w:szCs w:val="26"/>
        </w:rPr>
        <w:t xml:space="preserve"> лечебно-профилактические мероприятия.</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Вокруг очага устанавливают охрану. Через специальные пункты под</w:t>
      </w:r>
      <w:r>
        <w:rPr>
          <w:rFonts w:ascii="Times New Roman" w:hAnsi="Times New Roman"/>
          <w:sz w:val="26"/>
          <w:szCs w:val="26"/>
        </w:rPr>
        <w:t xml:space="preserve"> контролем медицинской службы ГО организовыва</w:t>
      </w:r>
      <w:r w:rsidRPr="00493498">
        <w:rPr>
          <w:rFonts w:ascii="Times New Roman" w:hAnsi="Times New Roman"/>
          <w:sz w:val="26"/>
          <w:szCs w:val="26"/>
        </w:rPr>
        <w:t>ют поставку людей, находящихся в</w:t>
      </w:r>
      <w:r>
        <w:rPr>
          <w:rFonts w:ascii="Times New Roman" w:hAnsi="Times New Roman"/>
          <w:sz w:val="26"/>
          <w:szCs w:val="26"/>
        </w:rPr>
        <w:t xml:space="preserve"> ячейке. Карантинные меры</w:t>
      </w:r>
      <w:r w:rsidRPr="00493498">
        <w:rPr>
          <w:rFonts w:ascii="Times New Roman" w:hAnsi="Times New Roman"/>
          <w:sz w:val="26"/>
          <w:szCs w:val="26"/>
        </w:rPr>
        <w:t xml:space="preserve"> в полном объеме проводятся только при выявлении особо опасных заболеваний или тех, которым свойственно быстрое и массовое распространение (чума, брюшной тиф, холера, натуральная оспа, сыпной тиф, ящур, сибирская язва, сап). Пр</w:t>
      </w:r>
      <w:r>
        <w:rPr>
          <w:rFonts w:ascii="Times New Roman" w:hAnsi="Times New Roman"/>
          <w:sz w:val="26"/>
          <w:szCs w:val="26"/>
        </w:rPr>
        <w:t>екращается карантин по истечению</w:t>
      </w:r>
      <w:r w:rsidRPr="00493498">
        <w:rPr>
          <w:rFonts w:ascii="Times New Roman" w:hAnsi="Times New Roman"/>
          <w:sz w:val="26"/>
          <w:szCs w:val="26"/>
        </w:rPr>
        <w:t xml:space="preserve"> срока максимального инкубационного периода заболевания (с момента выявления и изоляции последнего больного).</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С внедрением карантина предприятия бытового обслуживания (мастерские,</w:t>
      </w:r>
      <w:r>
        <w:rPr>
          <w:rFonts w:ascii="Times New Roman" w:hAnsi="Times New Roman"/>
          <w:sz w:val="26"/>
          <w:szCs w:val="26"/>
        </w:rPr>
        <w:t xml:space="preserve"> ателье, парикмахерские и др.) в</w:t>
      </w:r>
      <w:r w:rsidRPr="00493498">
        <w:rPr>
          <w:rFonts w:ascii="Times New Roman" w:hAnsi="Times New Roman"/>
          <w:sz w:val="26"/>
          <w:szCs w:val="26"/>
        </w:rPr>
        <w:t>ременно закрываются. Магазины, торговые базы, склады с пищевыми продуктами, другие торговые точки закрываются на п</w:t>
      </w:r>
      <w:r>
        <w:rPr>
          <w:rFonts w:ascii="Times New Roman" w:hAnsi="Times New Roman"/>
          <w:sz w:val="26"/>
          <w:szCs w:val="26"/>
        </w:rPr>
        <w:t>ериод проведения</w:t>
      </w:r>
      <w:r w:rsidRPr="00493498">
        <w:rPr>
          <w:rFonts w:ascii="Times New Roman" w:hAnsi="Times New Roman"/>
          <w:sz w:val="26"/>
          <w:szCs w:val="26"/>
        </w:rPr>
        <w:t xml:space="preserve"> дезинфекционных мероприятий. Режим работы этих предприятий в следующем определяется в зависимости от вида выделенного збудним и эпидемической обстановки, ситуации.</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Предприятия общественного питания обслу</w:t>
      </w:r>
      <w:r>
        <w:rPr>
          <w:rFonts w:ascii="Times New Roman" w:hAnsi="Times New Roman"/>
          <w:sz w:val="26"/>
          <w:szCs w:val="26"/>
        </w:rPr>
        <w:t>живают, главным образом, работников</w:t>
      </w:r>
      <w:r w:rsidRPr="00493498">
        <w:rPr>
          <w:rFonts w:ascii="Times New Roman" w:hAnsi="Times New Roman"/>
          <w:sz w:val="26"/>
          <w:szCs w:val="26"/>
        </w:rPr>
        <w:t xml:space="preserve"> и служащих </w:t>
      </w:r>
      <w:r>
        <w:rPr>
          <w:rFonts w:ascii="Times New Roman" w:hAnsi="Times New Roman"/>
          <w:sz w:val="26"/>
          <w:szCs w:val="26"/>
        </w:rPr>
        <w:t>рабочих смен, формирований, обсерваторий</w:t>
      </w:r>
      <w:r w:rsidRPr="00493498">
        <w:rPr>
          <w:rFonts w:ascii="Times New Roman" w:hAnsi="Times New Roman"/>
          <w:sz w:val="26"/>
          <w:szCs w:val="26"/>
        </w:rPr>
        <w:t>, стационаров и др.</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Городской транспорт карантинизованих городов преиму</w:t>
      </w:r>
      <w:r>
        <w:rPr>
          <w:rFonts w:ascii="Times New Roman" w:hAnsi="Times New Roman"/>
          <w:sz w:val="26"/>
          <w:szCs w:val="26"/>
        </w:rPr>
        <w:t>щественно обслуживает рабочие смены предприятий, не прекращающих</w:t>
      </w:r>
      <w:r w:rsidRPr="00493498">
        <w:rPr>
          <w:rFonts w:ascii="Times New Roman" w:hAnsi="Times New Roman"/>
          <w:sz w:val="26"/>
          <w:szCs w:val="26"/>
        </w:rPr>
        <w:t xml:space="preserve"> работу в условиях карантина. Движение рейсовых автобусов между отдельн</w:t>
      </w:r>
      <w:r>
        <w:rPr>
          <w:rFonts w:ascii="Times New Roman" w:hAnsi="Times New Roman"/>
          <w:sz w:val="26"/>
          <w:szCs w:val="26"/>
        </w:rPr>
        <w:t>ыми карантинизованимы населенными пунктами</w:t>
      </w:r>
      <w:r w:rsidRPr="00493498">
        <w:rPr>
          <w:rFonts w:ascii="Times New Roman" w:hAnsi="Times New Roman"/>
          <w:sz w:val="26"/>
          <w:szCs w:val="26"/>
        </w:rPr>
        <w:t>, как правило, прекращается.</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Режим работы предприятий связи устанавливается в соответ</w:t>
      </w:r>
      <w:r>
        <w:rPr>
          <w:rFonts w:ascii="Times New Roman" w:hAnsi="Times New Roman"/>
          <w:sz w:val="26"/>
          <w:szCs w:val="26"/>
        </w:rPr>
        <w:t>ствии с эпидемической обстановкой, ситуацей</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В карантинизовани города и населенные пункты все виды почтовых отправлений (письма, бандероли, посылки, денежные переводы, периодическая печать и т.п.) принимаются и доставляются без ограничений.</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Прием от карантинизованого населения почтовых отправлений (кроме телеграмм) к выявлению вида возбудителя, как правило, исключается.</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 xml:space="preserve">В комплексе </w:t>
      </w:r>
      <w:r w:rsidR="00B96F6A">
        <w:rPr>
          <w:rFonts w:ascii="Times New Roman" w:hAnsi="Times New Roman"/>
          <w:sz w:val="26"/>
          <w:szCs w:val="26"/>
        </w:rPr>
        <w:t>противоэпидемических мер</w:t>
      </w:r>
      <w:r w:rsidRPr="00493498">
        <w:rPr>
          <w:rFonts w:ascii="Times New Roman" w:hAnsi="Times New Roman"/>
          <w:sz w:val="26"/>
          <w:szCs w:val="26"/>
        </w:rPr>
        <w:t xml:space="preserve"> в очагах инфекционных заболеваний главное место принадлежит </w:t>
      </w:r>
      <w:r w:rsidRPr="00B96F6A">
        <w:rPr>
          <w:rFonts w:ascii="Times New Roman" w:hAnsi="Times New Roman"/>
          <w:b/>
          <w:i/>
          <w:sz w:val="26"/>
          <w:szCs w:val="26"/>
        </w:rPr>
        <w:t>дезинфекции</w:t>
      </w:r>
      <w:r w:rsidRPr="00493498">
        <w:rPr>
          <w:rFonts w:ascii="Times New Roman" w:hAnsi="Times New Roman"/>
          <w:sz w:val="26"/>
          <w:szCs w:val="26"/>
        </w:rPr>
        <w:t xml:space="preserve"> местности, транспорта, производственных и жилых помещений, воды, продовольствия и фуража, предметов ухода за больными.</w:t>
      </w:r>
    </w:p>
    <w:p w:rsidR="00493498" w:rsidRPr="00493498" w:rsidRDefault="00493498" w:rsidP="00493498">
      <w:pPr>
        <w:spacing w:after="0" w:line="240" w:lineRule="auto"/>
        <w:ind w:firstLine="709"/>
        <w:jc w:val="both"/>
        <w:rPr>
          <w:rFonts w:ascii="Times New Roman" w:hAnsi="Times New Roman"/>
          <w:sz w:val="26"/>
          <w:szCs w:val="26"/>
        </w:rPr>
      </w:pPr>
      <w:r w:rsidRPr="00B96F6A">
        <w:rPr>
          <w:rFonts w:ascii="Times New Roman" w:hAnsi="Times New Roman"/>
          <w:b/>
          <w:i/>
          <w:sz w:val="26"/>
          <w:szCs w:val="26"/>
        </w:rPr>
        <w:t>Дезинфекция</w:t>
      </w:r>
      <w:r w:rsidRPr="00493498">
        <w:rPr>
          <w:rFonts w:ascii="Times New Roman" w:hAnsi="Times New Roman"/>
          <w:sz w:val="26"/>
          <w:szCs w:val="26"/>
        </w:rPr>
        <w:t xml:space="preserve"> - уничтожение в окружающей среде возбудителей инфекционных болезней. Она может проводиться физическими, химическими и комбинированными способами дезинфицирующими группами.</w:t>
      </w:r>
    </w:p>
    <w:p w:rsidR="00493498" w:rsidRPr="00493498" w:rsidRDefault="00493498" w:rsidP="00493498">
      <w:pPr>
        <w:spacing w:after="0" w:line="240" w:lineRule="auto"/>
        <w:ind w:firstLine="709"/>
        <w:jc w:val="both"/>
        <w:rPr>
          <w:rFonts w:ascii="Times New Roman" w:hAnsi="Times New Roman"/>
          <w:sz w:val="26"/>
          <w:szCs w:val="26"/>
        </w:rPr>
      </w:pPr>
      <w:r w:rsidRPr="00B96F6A">
        <w:rPr>
          <w:rFonts w:ascii="Times New Roman" w:hAnsi="Times New Roman"/>
          <w:b/>
          <w:i/>
          <w:sz w:val="26"/>
          <w:szCs w:val="26"/>
        </w:rPr>
        <w:t>Дезинсекция</w:t>
      </w:r>
      <w:r w:rsidRPr="00493498">
        <w:rPr>
          <w:rFonts w:ascii="Times New Roman" w:hAnsi="Times New Roman"/>
          <w:sz w:val="26"/>
          <w:szCs w:val="26"/>
        </w:rPr>
        <w:t xml:space="preserve"> - уничтожение насекомых (переносчиков инфекционных болезней) - проводится физическими и химическими способами. Основным считается химический способ, который заключается в обработке объектов инсектицидами.</w:t>
      </w:r>
    </w:p>
    <w:p w:rsidR="00493498" w:rsidRPr="00493498" w:rsidRDefault="00493498" w:rsidP="00493498">
      <w:pPr>
        <w:spacing w:after="0" w:line="240" w:lineRule="auto"/>
        <w:ind w:firstLine="709"/>
        <w:jc w:val="both"/>
        <w:rPr>
          <w:rFonts w:ascii="Times New Roman" w:hAnsi="Times New Roman"/>
          <w:sz w:val="26"/>
          <w:szCs w:val="26"/>
        </w:rPr>
      </w:pPr>
      <w:r w:rsidRPr="00B96F6A">
        <w:rPr>
          <w:rFonts w:ascii="Times New Roman" w:hAnsi="Times New Roman"/>
          <w:b/>
          <w:i/>
          <w:sz w:val="26"/>
          <w:szCs w:val="26"/>
        </w:rPr>
        <w:t>Дератизация</w:t>
      </w:r>
      <w:r w:rsidRPr="00493498">
        <w:rPr>
          <w:rFonts w:ascii="Times New Roman" w:hAnsi="Times New Roman"/>
          <w:sz w:val="26"/>
          <w:szCs w:val="26"/>
        </w:rPr>
        <w:t xml:space="preserve"> - уничтожение грызунов (источников возбудителей инфекционных болезней). Она проводится механическими (вылов) и химическими (применение отравляющих приманок) способами.</w:t>
      </w:r>
    </w:p>
    <w:p w:rsidR="00493498" w:rsidRPr="00493498" w:rsidRDefault="00493498" w:rsidP="00493498">
      <w:pPr>
        <w:spacing w:after="0" w:line="240" w:lineRule="auto"/>
        <w:ind w:firstLine="709"/>
        <w:jc w:val="both"/>
        <w:rPr>
          <w:rFonts w:ascii="Times New Roman" w:hAnsi="Times New Roman"/>
          <w:sz w:val="26"/>
          <w:szCs w:val="26"/>
        </w:rPr>
      </w:pPr>
      <w:r w:rsidRPr="00493498">
        <w:rPr>
          <w:rFonts w:ascii="Times New Roman" w:hAnsi="Times New Roman"/>
          <w:sz w:val="26"/>
          <w:szCs w:val="26"/>
        </w:rPr>
        <w:t xml:space="preserve">В первую очередь проводят обеззараживание в местах обнаружения возбудителей инфекционных заболеваний, в лечебных учреждениях, на основных проездных </w:t>
      </w:r>
      <w:r w:rsidRPr="00493498">
        <w:rPr>
          <w:rFonts w:ascii="Times New Roman" w:hAnsi="Times New Roman"/>
          <w:sz w:val="26"/>
          <w:szCs w:val="26"/>
        </w:rPr>
        <w:lastRenderedPageBreak/>
        <w:t xml:space="preserve">магистралях, транспорте, объектах народного хозяйства, которые продолжают работу в </w:t>
      </w:r>
      <w:r w:rsidR="00A01FFA">
        <w:rPr>
          <w:rFonts w:ascii="Times New Roman" w:hAnsi="Times New Roman"/>
          <w:sz w:val="26"/>
          <w:szCs w:val="26"/>
        </w:rPr>
        <w:t>очаге</w:t>
      </w:r>
      <w:r w:rsidRPr="00493498">
        <w:rPr>
          <w:rFonts w:ascii="Times New Roman" w:hAnsi="Times New Roman"/>
          <w:sz w:val="26"/>
          <w:szCs w:val="26"/>
        </w:rPr>
        <w:t>.</w:t>
      </w:r>
    </w:p>
    <w:p w:rsidR="00493498" w:rsidRDefault="00A01FFA" w:rsidP="00493498">
      <w:pPr>
        <w:spacing w:after="0" w:line="240" w:lineRule="auto"/>
        <w:ind w:firstLine="709"/>
        <w:jc w:val="both"/>
        <w:rPr>
          <w:rFonts w:ascii="Times New Roman" w:hAnsi="Times New Roman"/>
          <w:sz w:val="26"/>
          <w:szCs w:val="26"/>
        </w:rPr>
      </w:pPr>
      <w:r>
        <w:rPr>
          <w:rFonts w:ascii="Times New Roman" w:hAnsi="Times New Roman"/>
          <w:sz w:val="26"/>
          <w:szCs w:val="26"/>
        </w:rPr>
        <w:t>Обеззараживание</w:t>
      </w:r>
      <w:r w:rsidR="00493498" w:rsidRPr="00493498">
        <w:rPr>
          <w:rFonts w:ascii="Times New Roman" w:hAnsi="Times New Roman"/>
          <w:sz w:val="26"/>
          <w:szCs w:val="26"/>
        </w:rPr>
        <w:t xml:space="preserve"> транспортных средств осуществляется на станциях обеззараживания транспорта, разворачивающихся на базе моющих отделений гаражей, парков; одежды, обуви и мягкого инвентаря - на станциях обеззараживания одежды на базе прачечных, химчисток.</w:t>
      </w:r>
    </w:p>
    <w:p w:rsidR="00A01FFA" w:rsidRP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t>Санитарная обработка населения, р</w:t>
      </w:r>
      <w:r>
        <w:rPr>
          <w:rFonts w:ascii="Times New Roman" w:hAnsi="Times New Roman"/>
          <w:sz w:val="26"/>
          <w:szCs w:val="26"/>
        </w:rPr>
        <w:t>абочих и служащих, не прекращающих работу</w:t>
      </w:r>
      <w:r w:rsidRPr="00A01FFA">
        <w:rPr>
          <w:rFonts w:ascii="Times New Roman" w:hAnsi="Times New Roman"/>
          <w:sz w:val="26"/>
          <w:szCs w:val="26"/>
        </w:rPr>
        <w:t xml:space="preserve"> в период бедствия, осуществляется в стационарных или временных обмывочных пунктах на базе санитарных пропускников, бань, душевых.</w:t>
      </w:r>
    </w:p>
    <w:p w:rsidR="00A01FFA" w:rsidRP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t>Зараженные продукты питания следует своевременно выявить и утилизировать с непищевыми целями и</w:t>
      </w:r>
      <w:r>
        <w:rPr>
          <w:rFonts w:ascii="Times New Roman" w:hAnsi="Times New Roman"/>
          <w:sz w:val="26"/>
          <w:szCs w:val="26"/>
        </w:rPr>
        <w:t>ли обеззаразить. Обеззараживание</w:t>
      </w:r>
      <w:r w:rsidRPr="00A01FFA">
        <w:rPr>
          <w:rFonts w:ascii="Times New Roman" w:hAnsi="Times New Roman"/>
          <w:sz w:val="26"/>
          <w:szCs w:val="26"/>
        </w:rPr>
        <w:t xml:space="preserve"> пищевых продуктов проводят в зависимости от вида продукта. Самый эффективный способ - кипячение и автоклавирование.</w:t>
      </w:r>
    </w:p>
    <w:p w:rsidR="00A01FFA" w:rsidRPr="00A01FFA" w:rsidRDefault="00A01FFA" w:rsidP="00A01FFA">
      <w:pPr>
        <w:spacing w:after="0" w:line="240" w:lineRule="auto"/>
        <w:ind w:firstLine="709"/>
        <w:jc w:val="both"/>
        <w:rPr>
          <w:rFonts w:ascii="Times New Roman" w:hAnsi="Times New Roman"/>
          <w:sz w:val="26"/>
          <w:szCs w:val="26"/>
        </w:rPr>
      </w:pPr>
      <w:r>
        <w:rPr>
          <w:rFonts w:ascii="Times New Roman" w:hAnsi="Times New Roman"/>
          <w:sz w:val="26"/>
          <w:szCs w:val="26"/>
        </w:rPr>
        <w:t>Обеззараживание</w:t>
      </w:r>
      <w:r w:rsidRPr="00A01FFA">
        <w:rPr>
          <w:rFonts w:ascii="Times New Roman" w:hAnsi="Times New Roman"/>
          <w:sz w:val="26"/>
          <w:szCs w:val="26"/>
        </w:rPr>
        <w:t xml:space="preserve"> индивидуальных запасов питьевой воды осуществляют кипячением (45 мин. - в случае споровой формы возбудителя и 10 мин. - вегетативной). Можно д</w:t>
      </w:r>
      <w:r>
        <w:rPr>
          <w:rFonts w:ascii="Times New Roman" w:hAnsi="Times New Roman"/>
          <w:sz w:val="26"/>
          <w:szCs w:val="26"/>
        </w:rPr>
        <w:t>обавить одну чайную ложку 3%</w:t>
      </w:r>
      <w:r w:rsidRPr="00A01FFA">
        <w:rPr>
          <w:rFonts w:ascii="Times New Roman" w:hAnsi="Times New Roman"/>
          <w:sz w:val="26"/>
          <w:szCs w:val="26"/>
        </w:rPr>
        <w:t xml:space="preserve"> перекиси водорода или 10 капель пергидроля на 1 л воды, или 1 таблетку гидроперита на 5 л воды, а затем кипятить 5 мин. При добавлении таблетки пантоцида, аквасепт</w:t>
      </w:r>
      <w:r>
        <w:rPr>
          <w:rFonts w:ascii="Times New Roman" w:hAnsi="Times New Roman"/>
          <w:sz w:val="26"/>
          <w:szCs w:val="26"/>
        </w:rPr>
        <w:t>а</w:t>
      </w:r>
      <w:r w:rsidRPr="00A01FFA">
        <w:rPr>
          <w:rFonts w:ascii="Times New Roman" w:hAnsi="Times New Roman"/>
          <w:sz w:val="26"/>
          <w:szCs w:val="26"/>
        </w:rPr>
        <w:t xml:space="preserve"> на 1 л воды придерживаются экспозиции 30 мин.</w:t>
      </w:r>
    </w:p>
    <w:p w:rsidR="00A01FFA" w:rsidRP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t>Большие количества воды дезинфицируются из расчета 50 мг вещества, содержащего хлор, на 1 л в течение 24 часов. и 100 мг вещества на 1 л в течение 1 ч. Шахтные колодцы обеззараживают добавлением 80 г хлорной извести на 1 л воды в течение 3 ч. (При этом учитывают активность хлорной извести).</w:t>
      </w:r>
    </w:p>
    <w:p w:rsidR="00A01FFA" w:rsidRP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t>Дезинфекцию в эпидемических очагах проводят специальные бригады, в состав которых входят дезинструктор, дезинфектор и двое добровольцев (сандружинниц). В случае больших масштабов работ по обеззараживанию применяют подручные средства, которые содержат смесь различных бактерицидных соединений и не требуют перевозок (отходы различных местных предприятий).</w:t>
      </w:r>
    </w:p>
    <w:p w:rsidR="00A01FFA" w:rsidRP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t>Карантин можно заменить на обсервацию при таких инфекционных заболеваниях, как бруцеллез, брюшной тиф, риккетсиозы, глубокие микозы т.д., то есть когда человек не является источником инфекции, или если обнаружен</w:t>
      </w:r>
      <w:r w:rsidR="00FC5FB9">
        <w:rPr>
          <w:rFonts w:ascii="Times New Roman" w:hAnsi="Times New Roman"/>
          <w:sz w:val="26"/>
          <w:szCs w:val="26"/>
        </w:rPr>
        <w:t>н</w:t>
      </w:r>
      <w:r w:rsidRPr="00A01FFA">
        <w:rPr>
          <w:rFonts w:ascii="Times New Roman" w:hAnsi="Times New Roman"/>
          <w:sz w:val="26"/>
          <w:szCs w:val="26"/>
        </w:rPr>
        <w:t>ы</w:t>
      </w:r>
      <w:r w:rsidR="00FC5FB9">
        <w:rPr>
          <w:rFonts w:ascii="Times New Roman" w:hAnsi="Times New Roman"/>
          <w:sz w:val="26"/>
          <w:szCs w:val="26"/>
        </w:rPr>
        <w:t>е</w:t>
      </w:r>
      <w:r w:rsidRPr="00A01FFA">
        <w:rPr>
          <w:rFonts w:ascii="Times New Roman" w:hAnsi="Times New Roman"/>
          <w:sz w:val="26"/>
          <w:szCs w:val="26"/>
        </w:rPr>
        <w:t xml:space="preserve"> возбудители </w:t>
      </w:r>
      <w:r w:rsidR="00FC5FB9">
        <w:rPr>
          <w:rFonts w:ascii="Times New Roman" w:hAnsi="Times New Roman"/>
          <w:sz w:val="26"/>
          <w:szCs w:val="26"/>
        </w:rPr>
        <w:t xml:space="preserve">не </w:t>
      </w:r>
      <w:r w:rsidRPr="00A01FFA">
        <w:rPr>
          <w:rFonts w:ascii="Times New Roman" w:hAnsi="Times New Roman"/>
          <w:sz w:val="26"/>
          <w:szCs w:val="26"/>
        </w:rPr>
        <w:t xml:space="preserve">относятся к особо опасным. Карантин заменяют на режим обсервации только после </w:t>
      </w:r>
      <w:r w:rsidR="00FC5FB9">
        <w:rPr>
          <w:rFonts w:ascii="Times New Roman" w:hAnsi="Times New Roman"/>
          <w:sz w:val="26"/>
          <w:szCs w:val="26"/>
        </w:rPr>
        <w:t>проведения дезинфекции или самообеззаражевания</w:t>
      </w:r>
      <w:r w:rsidRPr="00A01FFA">
        <w:rPr>
          <w:rFonts w:ascii="Times New Roman" w:hAnsi="Times New Roman"/>
          <w:sz w:val="26"/>
          <w:szCs w:val="26"/>
        </w:rPr>
        <w:t xml:space="preserve"> объектов окружающей среды и полной санитарной обработки населения в очаге заражения.</w:t>
      </w:r>
    </w:p>
    <w:p w:rsidR="00A01FFA" w:rsidRPr="00A01FFA" w:rsidRDefault="00A01FFA" w:rsidP="00A01FFA">
      <w:pPr>
        <w:spacing w:after="0" w:line="240" w:lineRule="auto"/>
        <w:ind w:firstLine="709"/>
        <w:jc w:val="both"/>
        <w:rPr>
          <w:rFonts w:ascii="Times New Roman" w:hAnsi="Times New Roman"/>
          <w:sz w:val="26"/>
          <w:szCs w:val="26"/>
        </w:rPr>
      </w:pPr>
      <w:r w:rsidRPr="00FC5FB9">
        <w:rPr>
          <w:rFonts w:ascii="Times New Roman" w:hAnsi="Times New Roman"/>
          <w:b/>
          <w:i/>
          <w:sz w:val="26"/>
          <w:szCs w:val="26"/>
        </w:rPr>
        <w:t>Обсервация</w:t>
      </w:r>
      <w:r w:rsidRPr="00A01FFA">
        <w:rPr>
          <w:rFonts w:ascii="Times New Roman" w:hAnsi="Times New Roman"/>
          <w:sz w:val="26"/>
          <w:szCs w:val="26"/>
        </w:rPr>
        <w:t xml:space="preserve"> - это система мер наблюдения за изолированными людьми или животными, прибывших из </w:t>
      </w:r>
      <w:r w:rsidR="00FC5FB9">
        <w:rPr>
          <w:rFonts w:ascii="Times New Roman" w:hAnsi="Times New Roman"/>
          <w:sz w:val="26"/>
          <w:szCs w:val="26"/>
        </w:rPr>
        <w:t>очага, на который</w:t>
      </w:r>
      <w:r w:rsidRPr="00A01FFA">
        <w:rPr>
          <w:rFonts w:ascii="Times New Roman" w:hAnsi="Times New Roman"/>
          <w:sz w:val="26"/>
          <w:szCs w:val="26"/>
        </w:rPr>
        <w:t xml:space="preserve"> наложен карантин, или находятся в угрожающей зоне, то есть на те</w:t>
      </w:r>
      <w:r w:rsidR="00FC5FB9">
        <w:rPr>
          <w:rFonts w:ascii="Times New Roman" w:hAnsi="Times New Roman"/>
          <w:sz w:val="26"/>
          <w:szCs w:val="26"/>
        </w:rPr>
        <w:t>рритории, граничащей с очагом за</w:t>
      </w:r>
      <w:r w:rsidRPr="00A01FFA">
        <w:rPr>
          <w:rFonts w:ascii="Times New Roman" w:hAnsi="Times New Roman"/>
          <w:sz w:val="26"/>
          <w:szCs w:val="26"/>
        </w:rPr>
        <w:t>ражения. Эти меры включа</w:t>
      </w:r>
      <w:r w:rsidR="00FC5FB9">
        <w:rPr>
          <w:rFonts w:ascii="Times New Roman" w:hAnsi="Times New Roman"/>
          <w:sz w:val="26"/>
          <w:szCs w:val="26"/>
        </w:rPr>
        <w:t>ют в себя ограничение</w:t>
      </w:r>
      <w:r w:rsidRPr="00A01FFA">
        <w:rPr>
          <w:rFonts w:ascii="Times New Roman" w:hAnsi="Times New Roman"/>
          <w:sz w:val="26"/>
          <w:szCs w:val="26"/>
        </w:rPr>
        <w:t xml:space="preserve"> въезда и выезда, вывоз</w:t>
      </w:r>
      <w:r w:rsidR="00FC5FB9">
        <w:rPr>
          <w:rFonts w:ascii="Times New Roman" w:hAnsi="Times New Roman"/>
          <w:sz w:val="26"/>
          <w:szCs w:val="26"/>
        </w:rPr>
        <w:t>а</w:t>
      </w:r>
      <w:r w:rsidRPr="00A01FFA">
        <w:rPr>
          <w:rFonts w:ascii="Times New Roman" w:hAnsi="Times New Roman"/>
          <w:sz w:val="26"/>
          <w:szCs w:val="26"/>
        </w:rPr>
        <w:t xml:space="preserve"> из очага имущества, урожая, продукции животноводства без предварительного обеззараживания и разрешения медицинской и ветеринарной служб, у</w:t>
      </w:r>
      <w:r w:rsidR="00FC5FB9">
        <w:rPr>
          <w:rFonts w:ascii="Times New Roman" w:hAnsi="Times New Roman"/>
          <w:sz w:val="26"/>
          <w:szCs w:val="26"/>
        </w:rPr>
        <w:t>силенный медицинский контроль продуктов питания и воды, проведение профилактических и санитарно-гигиенических мероприятий</w:t>
      </w:r>
      <w:r w:rsidRPr="00A01FFA">
        <w:rPr>
          <w:rFonts w:ascii="Times New Roman" w:hAnsi="Times New Roman"/>
          <w:sz w:val="26"/>
          <w:szCs w:val="26"/>
        </w:rPr>
        <w:t xml:space="preserve">, дезинфекцию и санитарную обработку людей, животных, воды, техники и тому подобное. Личный состав формирований гражданской </w:t>
      </w:r>
      <w:r w:rsidR="00FC5FB9">
        <w:rPr>
          <w:rFonts w:ascii="Times New Roman" w:hAnsi="Times New Roman"/>
          <w:sz w:val="26"/>
          <w:szCs w:val="26"/>
        </w:rPr>
        <w:t>обороны</w:t>
      </w:r>
      <w:r w:rsidRPr="00A01FFA">
        <w:rPr>
          <w:rFonts w:ascii="Times New Roman" w:hAnsi="Times New Roman"/>
          <w:sz w:val="26"/>
          <w:szCs w:val="26"/>
        </w:rPr>
        <w:t>, рабочие и служащие, находящиеся в очаге, для его ликвидации переводятся на казарменное положение.</w:t>
      </w:r>
    </w:p>
    <w:p w:rsidR="00A01FFA" w:rsidRDefault="00A01FFA" w:rsidP="00A01FFA">
      <w:pPr>
        <w:spacing w:after="0" w:line="240" w:lineRule="auto"/>
        <w:ind w:firstLine="709"/>
        <w:jc w:val="both"/>
        <w:rPr>
          <w:rFonts w:ascii="Times New Roman" w:hAnsi="Times New Roman"/>
          <w:sz w:val="26"/>
          <w:szCs w:val="26"/>
        </w:rPr>
      </w:pPr>
      <w:r w:rsidRPr="00A01FFA">
        <w:rPr>
          <w:rFonts w:ascii="Times New Roman" w:hAnsi="Times New Roman"/>
          <w:sz w:val="26"/>
          <w:szCs w:val="26"/>
        </w:rPr>
        <w:t>Продолжительность карантина и обсервации устанавливают, исходя из продолжительности максимального инкубационного периода заболевания.</w:t>
      </w:r>
    </w:p>
    <w:p w:rsidR="00FC5FB9" w:rsidRDefault="00FC5FB9" w:rsidP="00A01FFA">
      <w:pPr>
        <w:spacing w:after="0" w:line="240" w:lineRule="auto"/>
        <w:ind w:firstLine="709"/>
        <w:jc w:val="both"/>
        <w:rPr>
          <w:rFonts w:ascii="Times New Roman" w:hAnsi="Times New Roman"/>
          <w:sz w:val="26"/>
          <w:szCs w:val="26"/>
        </w:rPr>
      </w:pPr>
    </w:p>
    <w:p w:rsidR="00FC5FB9" w:rsidRDefault="00FC5FB9" w:rsidP="00A01FFA">
      <w:pPr>
        <w:spacing w:after="0" w:line="240" w:lineRule="auto"/>
        <w:ind w:firstLine="709"/>
        <w:jc w:val="both"/>
        <w:rPr>
          <w:rFonts w:ascii="Times New Roman" w:hAnsi="Times New Roman"/>
          <w:sz w:val="26"/>
          <w:szCs w:val="26"/>
        </w:rPr>
      </w:pPr>
    </w:p>
    <w:p w:rsidR="00B36566" w:rsidRDefault="00A01FFA" w:rsidP="4512DDB4">
      <w:pPr>
        <w:numPr>
          <w:ilvl w:val="1"/>
          <w:numId w:val="1"/>
        </w:numPr>
        <w:spacing w:after="0" w:line="240" w:lineRule="auto"/>
        <w:jc w:val="center"/>
        <w:rPr>
          <w:rFonts w:ascii="Times New Roman" w:hAnsi="Times New Roman"/>
          <w:b/>
          <w:bCs/>
          <w:i/>
          <w:iCs/>
          <w:sz w:val="26"/>
          <w:szCs w:val="26"/>
        </w:rPr>
      </w:pPr>
      <w:r>
        <w:rPr>
          <w:rFonts w:ascii="Times New Roman" w:hAnsi="Times New Roman"/>
          <w:b/>
          <w:bCs/>
          <w:i/>
          <w:iCs/>
          <w:sz w:val="26"/>
          <w:szCs w:val="26"/>
        </w:rPr>
        <w:lastRenderedPageBreak/>
        <w:t>Осуществление мер э</w:t>
      </w:r>
      <w:r w:rsidR="4512DDB4" w:rsidRPr="4512DDB4">
        <w:rPr>
          <w:rFonts w:ascii="Times New Roman" w:hAnsi="Times New Roman"/>
          <w:b/>
          <w:bCs/>
          <w:i/>
          <w:iCs/>
          <w:sz w:val="26"/>
          <w:szCs w:val="26"/>
        </w:rPr>
        <w:t>кстрен</w:t>
      </w:r>
      <w:r>
        <w:rPr>
          <w:rFonts w:ascii="Times New Roman" w:hAnsi="Times New Roman"/>
          <w:b/>
          <w:bCs/>
          <w:i/>
          <w:iCs/>
          <w:sz w:val="26"/>
          <w:szCs w:val="26"/>
        </w:rPr>
        <w:t>ной и специфической профи</w:t>
      </w:r>
      <w:r w:rsidR="4512DDB4" w:rsidRPr="4512DDB4">
        <w:rPr>
          <w:rFonts w:ascii="Times New Roman" w:hAnsi="Times New Roman"/>
          <w:b/>
          <w:bCs/>
          <w:i/>
          <w:iCs/>
          <w:sz w:val="26"/>
          <w:szCs w:val="26"/>
        </w:rPr>
        <w:t>лактики</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Экстренная и с</w:t>
      </w:r>
      <w:r>
        <w:rPr>
          <w:rFonts w:ascii="Times New Roman" w:eastAsia="Times New Roman" w:hAnsi="Times New Roman"/>
          <w:color w:val="000000" w:themeColor="text1"/>
          <w:sz w:val="26"/>
          <w:szCs w:val="26"/>
          <w:lang w:eastAsia="uk-UA"/>
        </w:rPr>
        <w:t>пецифическая профилактика относятся к карантинным мероприятиям, проводимым</w:t>
      </w:r>
      <w:r w:rsidRPr="00FC5FB9">
        <w:rPr>
          <w:rFonts w:ascii="Times New Roman" w:eastAsia="Times New Roman" w:hAnsi="Times New Roman"/>
          <w:color w:val="000000" w:themeColor="text1"/>
          <w:sz w:val="26"/>
          <w:szCs w:val="26"/>
          <w:lang w:eastAsia="uk-UA"/>
        </w:rPr>
        <w:t xml:space="preserve"> работниками лечебно-профилактических учреждений по территориальному принципу различных служб и ведомств, привлекая для этого необходимые силы и выделяя средства.</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45036">
        <w:rPr>
          <w:rFonts w:ascii="Times New Roman" w:eastAsia="Times New Roman" w:hAnsi="Times New Roman"/>
          <w:b/>
          <w:i/>
          <w:color w:val="000000" w:themeColor="text1"/>
          <w:sz w:val="26"/>
          <w:szCs w:val="26"/>
          <w:lang w:eastAsia="uk-UA"/>
        </w:rPr>
        <w:t xml:space="preserve">Экстренная профилактика </w:t>
      </w:r>
      <w:r w:rsidRPr="00FC5FB9">
        <w:rPr>
          <w:rFonts w:ascii="Times New Roman" w:eastAsia="Times New Roman" w:hAnsi="Times New Roman"/>
          <w:color w:val="000000" w:themeColor="text1"/>
          <w:sz w:val="26"/>
          <w:szCs w:val="26"/>
          <w:lang w:eastAsia="uk-UA"/>
        </w:rPr>
        <w:t>- это комплекс медицинских мероприятий, направленных на быстрое предупреждение инфекционных заболеваний среди населения при подозрении на заражение и при естественном течении эпидемического процесса. В основ</w:t>
      </w:r>
      <w:r w:rsidR="00F45036">
        <w:rPr>
          <w:rFonts w:ascii="Times New Roman" w:eastAsia="Times New Roman" w:hAnsi="Times New Roman"/>
          <w:color w:val="000000" w:themeColor="text1"/>
          <w:sz w:val="26"/>
          <w:szCs w:val="26"/>
          <w:lang w:eastAsia="uk-UA"/>
        </w:rPr>
        <w:t>е мер по экстренной профилактике</w:t>
      </w:r>
      <w:r w:rsidRPr="00FC5FB9">
        <w:rPr>
          <w:rFonts w:ascii="Times New Roman" w:eastAsia="Times New Roman" w:hAnsi="Times New Roman"/>
          <w:color w:val="000000" w:themeColor="text1"/>
          <w:sz w:val="26"/>
          <w:szCs w:val="26"/>
          <w:lang w:eastAsia="uk-UA"/>
        </w:rPr>
        <w:t xml:space="preserve"> лежит использование антибиотиков и других лекарственных пр</w:t>
      </w:r>
      <w:r w:rsidR="00F45036">
        <w:rPr>
          <w:rFonts w:ascii="Times New Roman" w:eastAsia="Times New Roman" w:hAnsi="Times New Roman"/>
          <w:color w:val="000000" w:themeColor="text1"/>
          <w:sz w:val="26"/>
          <w:szCs w:val="26"/>
          <w:lang w:eastAsia="uk-UA"/>
        </w:rPr>
        <w:t>епаратов, обладающих этиотропным</w:t>
      </w:r>
      <w:r w:rsidRPr="00FC5FB9">
        <w:rPr>
          <w:rFonts w:ascii="Times New Roman" w:eastAsia="Times New Roman" w:hAnsi="Times New Roman"/>
          <w:color w:val="000000" w:themeColor="text1"/>
          <w:sz w:val="26"/>
          <w:szCs w:val="26"/>
          <w:lang w:eastAsia="uk-UA"/>
        </w:rPr>
        <w:t xml:space="preserve"> действие</w:t>
      </w:r>
      <w:r w:rsidR="00F45036">
        <w:rPr>
          <w:rFonts w:ascii="Times New Roman" w:eastAsia="Times New Roman" w:hAnsi="Times New Roman"/>
          <w:color w:val="000000" w:themeColor="text1"/>
          <w:sz w:val="26"/>
          <w:szCs w:val="26"/>
          <w:lang w:eastAsia="uk-UA"/>
        </w:rPr>
        <w:t>м</w:t>
      </w:r>
      <w:r w:rsidRPr="00FC5FB9">
        <w:rPr>
          <w:rFonts w:ascii="Times New Roman" w:eastAsia="Times New Roman" w:hAnsi="Times New Roman"/>
          <w:color w:val="000000" w:themeColor="text1"/>
          <w:sz w:val="26"/>
          <w:szCs w:val="26"/>
          <w:lang w:eastAsia="uk-UA"/>
        </w:rPr>
        <w:t>.</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Для надежной защиты населения экстренная профилактика должна проводиться немедленно при появлении среди пострадав</w:t>
      </w:r>
      <w:r w:rsidR="00F45036">
        <w:rPr>
          <w:rFonts w:ascii="Times New Roman" w:eastAsia="Times New Roman" w:hAnsi="Times New Roman"/>
          <w:color w:val="000000" w:themeColor="text1"/>
          <w:sz w:val="26"/>
          <w:szCs w:val="26"/>
          <w:lang w:eastAsia="uk-UA"/>
        </w:rPr>
        <w:t xml:space="preserve">ших контингентов случаев, имеющих </w:t>
      </w:r>
      <w:r w:rsidRPr="00FC5FB9">
        <w:rPr>
          <w:rFonts w:ascii="Times New Roman" w:eastAsia="Times New Roman" w:hAnsi="Times New Roman"/>
          <w:color w:val="000000" w:themeColor="text1"/>
          <w:sz w:val="26"/>
          <w:szCs w:val="26"/>
          <w:lang w:eastAsia="uk-UA"/>
        </w:rPr>
        <w:t>тенденцию к распространению инфекционных заболеваний.</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Экстренная профилактика в эпидемических очагах подразделяется на общую и специальную.</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45036">
        <w:rPr>
          <w:rFonts w:ascii="Times New Roman" w:eastAsia="Times New Roman" w:hAnsi="Times New Roman"/>
          <w:b/>
          <w:i/>
          <w:color w:val="000000" w:themeColor="text1"/>
          <w:sz w:val="26"/>
          <w:szCs w:val="26"/>
          <w:lang w:eastAsia="uk-UA"/>
        </w:rPr>
        <w:t xml:space="preserve">Общая экстренная профилактика </w:t>
      </w:r>
      <w:r w:rsidRPr="00FC5FB9">
        <w:rPr>
          <w:rFonts w:ascii="Times New Roman" w:eastAsia="Times New Roman" w:hAnsi="Times New Roman"/>
          <w:color w:val="000000" w:themeColor="text1"/>
          <w:sz w:val="26"/>
          <w:szCs w:val="26"/>
          <w:lang w:eastAsia="uk-UA"/>
        </w:rPr>
        <w:t>проводится до установления вида возбудителя, вызвавшего инфекционное заболевание.</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45036">
        <w:rPr>
          <w:rFonts w:ascii="Times New Roman" w:eastAsia="Times New Roman" w:hAnsi="Times New Roman"/>
          <w:b/>
          <w:i/>
          <w:color w:val="000000" w:themeColor="text1"/>
          <w:sz w:val="26"/>
          <w:szCs w:val="26"/>
          <w:lang w:eastAsia="uk-UA"/>
        </w:rPr>
        <w:t>Специальная экстренная профилактика</w:t>
      </w:r>
      <w:r w:rsidRPr="00FC5FB9">
        <w:rPr>
          <w:rFonts w:ascii="Times New Roman" w:eastAsia="Times New Roman" w:hAnsi="Times New Roman"/>
          <w:color w:val="000000" w:themeColor="text1"/>
          <w:sz w:val="26"/>
          <w:szCs w:val="26"/>
          <w:lang w:eastAsia="uk-UA"/>
        </w:rPr>
        <w:t xml:space="preserve"> проводится после установления вида микроорганизма, его антибиотикочувствительности и подтве</w:t>
      </w:r>
      <w:r w:rsidR="00F45036">
        <w:rPr>
          <w:rFonts w:ascii="Times New Roman" w:eastAsia="Times New Roman" w:hAnsi="Times New Roman"/>
          <w:color w:val="000000" w:themeColor="text1"/>
          <w:sz w:val="26"/>
          <w:szCs w:val="26"/>
          <w:lang w:eastAsia="uk-UA"/>
        </w:rPr>
        <w:t xml:space="preserve">рждения клинического диагноза у </w:t>
      </w:r>
      <w:r w:rsidRPr="00FC5FB9">
        <w:rPr>
          <w:rFonts w:ascii="Times New Roman" w:eastAsia="Times New Roman" w:hAnsi="Times New Roman"/>
          <w:color w:val="000000" w:themeColor="text1"/>
          <w:sz w:val="26"/>
          <w:szCs w:val="26"/>
          <w:lang w:eastAsia="uk-UA"/>
        </w:rPr>
        <w:t>инфекционных больных.</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В качестве средств общей экстренной профилактики используются антибиотики и химиопрепараты широк</w:t>
      </w:r>
      <w:r w:rsidR="00F45036">
        <w:rPr>
          <w:rFonts w:ascii="Times New Roman" w:eastAsia="Times New Roman" w:hAnsi="Times New Roman"/>
          <w:color w:val="000000" w:themeColor="text1"/>
          <w:sz w:val="26"/>
          <w:szCs w:val="26"/>
          <w:lang w:eastAsia="uk-UA"/>
        </w:rPr>
        <w:t>ого спектра действия, активные по отношению</w:t>
      </w:r>
      <w:r w:rsidRPr="00FC5FB9">
        <w:rPr>
          <w:rFonts w:ascii="Times New Roman" w:eastAsia="Times New Roman" w:hAnsi="Times New Roman"/>
          <w:color w:val="000000" w:themeColor="text1"/>
          <w:sz w:val="26"/>
          <w:szCs w:val="26"/>
          <w:lang w:eastAsia="uk-UA"/>
        </w:rPr>
        <w:t xml:space="preserve"> </w:t>
      </w:r>
      <w:r w:rsidR="00F45036">
        <w:rPr>
          <w:rFonts w:ascii="Times New Roman" w:eastAsia="Times New Roman" w:hAnsi="Times New Roman"/>
          <w:color w:val="000000" w:themeColor="text1"/>
          <w:sz w:val="26"/>
          <w:szCs w:val="26"/>
          <w:lang w:eastAsia="uk-UA"/>
        </w:rPr>
        <w:t xml:space="preserve">ко всем или большинству </w:t>
      </w:r>
      <w:r w:rsidRPr="00FC5FB9">
        <w:rPr>
          <w:rFonts w:ascii="Times New Roman" w:eastAsia="Times New Roman" w:hAnsi="Times New Roman"/>
          <w:color w:val="000000" w:themeColor="text1"/>
          <w:sz w:val="26"/>
          <w:szCs w:val="26"/>
          <w:lang w:eastAsia="uk-UA"/>
        </w:rPr>
        <w:t xml:space="preserve"> возбудителей инфекционных заболеваний. Продолжительность курса общей экстренной профилактики определяется временем, необходимым для выявления, идентификации и определения чувствительности возбудителя к антибиотикам и составляет в среднем 2-5 суток. Продолжительность курса профилактики может быть сокращена до 2-3 дней при наличии результатов специфической индикации. Для проведения общей экстренной профилактики в эпидемическом очаге может быть использован один из 4-х антибиотиков широкого спектра действия</w:t>
      </w:r>
      <w:r w:rsidR="00F45036">
        <w:rPr>
          <w:rFonts w:ascii="Times New Roman" w:eastAsia="Times New Roman" w:hAnsi="Times New Roman"/>
          <w:color w:val="000000" w:themeColor="text1"/>
          <w:sz w:val="26"/>
          <w:szCs w:val="26"/>
          <w:lang w:eastAsia="uk-UA"/>
        </w:rPr>
        <w:t>:</w:t>
      </w:r>
      <w:r w:rsidRPr="00FC5FB9">
        <w:rPr>
          <w:rFonts w:ascii="Times New Roman" w:eastAsia="Times New Roman" w:hAnsi="Times New Roman"/>
          <w:color w:val="000000" w:themeColor="text1"/>
          <w:sz w:val="26"/>
          <w:szCs w:val="26"/>
          <w:lang w:eastAsia="uk-UA"/>
        </w:rPr>
        <w:t xml:space="preserve"> доксициклин, рифампицин, тетрациклин, сульфатон. Основным препаратом является доксициклин. Другие препараты являются резервными средствами.</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В общей системе пр</w:t>
      </w:r>
      <w:r w:rsidR="00152DAA">
        <w:rPr>
          <w:rFonts w:ascii="Times New Roman" w:eastAsia="Times New Roman" w:hAnsi="Times New Roman"/>
          <w:color w:val="000000" w:themeColor="text1"/>
          <w:sz w:val="26"/>
          <w:szCs w:val="26"/>
          <w:lang w:eastAsia="uk-UA"/>
        </w:rPr>
        <w:t>офилактических</w:t>
      </w:r>
      <w:r w:rsidRPr="00FC5FB9">
        <w:rPr>
          <w:rFonts w:ascii="Times New Roman" w:eastAsia="Times New Roman" w:hAnsi="Times New Roman"/>
          <w:color w:val="000000" w:themeColor="text1"/>
          <w:sz w:val="26"/>
          <w:szCs w:val="26"/>
          <w:lang w:eastAsia="uk-UA"/>
        </w:rPr>
        <w:t xml:space="preserve"> и противоэпидемических мероприятий, проводимых среди населения, большое место занимают прививки, особенно в условиях стихийных бедствий, землетрясения, наводнения и других природных явлений. Одн</w:t>
      </w:r>
      <w:r w:rsidR="00152DAA">
        <w:rPr>
          <w:rFonts w:ascii="Times New Roman" w:eastAsia="Times New Roman" w:hAnsi="Times New Roman"/>
          <w:color w:val="000000" w:themeColor="text1"/>
          <w:sz w:val="26"/>
          <w:szCs w:val="26"/>
          <w:lang w:eastAsia="uk-UA"/>
        </w:rPr>
        <w:t>ако вакцинопрофилактику</w:t>
      </w:r>
      <w:r w:rsidRPr="00FC5FB9">
        <w:rPr>
          <w:rFonts w:ascii="Times New Roman" w:eastAsia="Times New Roman" w:hAnsi="Times New Roman"/>
          <w:color w:val="000000" w:themeColor="text1"/>
          <w:sz w:val="26"/>
          <w:szCs w:val="26"/>
          <w:lang w:eastAsia="uk-UA"/>
        </w:rPr>
        <w:t xml:space="preserve"> можно проводить при управляе</w:t>
      </w:r>
      <w:r w:rsidR="00152DAA">
        <w:rPr>
          <w:rFonts w:ascii="Times New Roman" w:eastAsia="Times New Roman" w:hAnsi="Times New Roman"/>
          <w:color w:val="000000" w:themeColor="text1"/>
          <w:sz w:val="26"/>
          <w:szCs w:val="26"/>
          <w:lang w:eastAsia="uk-UA"/>
        </w:rPr>
        <w:t>мых инфекциях (дифтерия и др.) в эпидемических очагах природно</w:t>
      </w:r>
      <w:r w:rsidRPr="00FC5FB9">
        <w:rPr>
          <w:rFonts w:ascii="Times New Roman" w:eastAsia="Times New Roman" w:hAnsi="Times New Roman"/>
          <w:color w:val="000000" w:themeColor="text1"/>
          <w:sz w:val="26"/>
          <w:szCs w:val="26"/>
          <w:lang w:eastAsia="uk-UA"/>
        </w:rPr>
        <w:t>очаговых, экзотических и особо опасных инфекций.</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Для проведения массовых прививок здравоохран</w:t>
      </w:r>
      <w:r w:rsidR="00152DAA">
        <w:rPr>
          <w:rFonts w:ascii="Times New Roman" w:eastAsia="Times New Roman" w:hAnsi="Times New Roman"/>
          <w:color w:val="000000" w:themeColor="text1"/>
          <w:sz w:val="26"/>
          <w:szCs w:val="26"/>
          <w:lang w:eastAsia="uk-UA"/>
        </w:rPr>
        <w:t xml:space="preserve">ение формирует бригады, ящикодящие </w:t>
      </w:r>
      <w:r w:rsidRPr="00FC5FB9">
        <w:rPr>
          <w:rFonts w:ascii="Times New Roman" w:eastAsia="Times New Roman" w:hAnsi="Times New Roman"/>
          <w:color w:val="000000" w:themeColor="text1"/>
          <w:sz w:val="26"/>
          <w:szCs w:val="26"/>
          <w:lang w:eastAsia="uk-UA"/>
        </w:rPr>
        <w:t xml:space="preserve"> прививки, сотрудники которых должны быть обучены правилам подготовки и эксплуатации технических средств (приборов) и методам иммунизации.</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Прививки проводятся в любые сроки, когда в них возникает необходимость. Прививки проводятся против тех заболеваний, угроза распространения которых возникла. Поэтому при планировании тех или иных противоэпидемических мероприятий может потребоваться в зависимости от сложившейся обстановки в районе катастроф, в проведении дополнительных плановых прививок против различных заболеваний.</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152DAA">
        <w:rPr>
          <w:rFonts w:ascii="Times New Roman" w:eastAsia="Times New Roman" w:hAnsi="Times New Roman"/>
          <w:b/>
          <w:i/>
          <w:color w:val="000000" w:themeColor="text1"/>
          <w:sz w:val="26"/>
          <w:szCs w:val="26"/>
          <w:lang w:eastAsia="uk-UA"/>
        </w:rPr>
        <w:t>Очаг комбинированного поражения</w:t>
      </w:r>
      <w:r w:rsidRPr="00FC5FB9">
        <w:rPr>
          <w:rFonts w:ascii="Times New Roman" w:eastAsia="Times New Roman" w:hAnsi="Times New Roman"/>
          <w:color w:val="000000" w:themeColor="text1"/>
          <w:sz w:val="26"/>
          <w:szCs w:val="26"/>
          <w:lang w:eastAsia="uk-UA"/>
        </w:rPr>
        <w:t xml:space="preserve"> - это территория, в пределах которой в результате одновременного или последовательного воздействия двух или более видов </w:t>
      </w:r>
      <w:r w:rsidRPr="00FC5FB9">
        <w:rPr>
          <w:rFonts w:ascii="Times New Roman" w:eastAsia="Times New Roman" w:hAnsi="Times New Roman"/>
          <w:color w:val="000000" w:themeColor="text1"/>
          <w:sz w:val="26"/>
          <w:szCs w:val="26"/>
          <w:lang w:eastAsia="uk-UA"/>
        </w:rPr>
        <w:lastRenderedPageBreak/>
        <w:t>оружия массового поражения, а также других средств нападения противника возникли массовые комбинированные поражения людей, сельскохозяйственных животных, садо</w:t>
      </w:r>
      <w:r w:rsidR="00152DAA">
        <w:rPr>
          <w:rFonts w:ascii="Times New Roman" w:eastAsia="Times New Roman" w:hAnsi="Times New Roman"/>
          <w:color w:val="000000" w:themeColor="text1"/>
          <w:sz w:val="26"/>
          <w:szCs w:val="26"/>
          <w:lang w:eastAsia="uk-UA"/>
        </w:rPr>
        <w:t>в, лесных насаждений, разрушения</w:t>
      </w:r>
      <w:r w:rsidRPr="00FC5FB9">
        <w:rPr>
          <w:rFonts w:ascii="Times New Roman" w:eastAsia="Times New Roman" w:hAnsi="Times New Roman"/>
          <w:color w:val="000000" w:themeColor="text1"/>
          <w:sz w:val="26"/>
          <w:szCs w:val="26"/>
          <w:lang w:eastAsia="uk-UA"/>
        </w:rPr>
        <w:t xml:space="preserve"> и повреждения зданий и сооружений . Комбинированные поражения могут возникнуть от действия нескольких поражающих факторов одного вида оружия массового поражения или сочетани</w:t>
      </w:r>
      <w:r w:rsidR="00152DAA">
        <w:rPr>
          <w:rFonts w:ascii="Times New Roman" w:eastAsia="Times New Roman" w:hAnsi="Times New Roman"/>
          <w:color w:val="000000" w:themeColor="text1"/>
          <w:sz w:val="26"/>
          <w:szCs w:val="26"/>
          <w:lang w:eastAsia="uk-UA"/>
        </w:rPr>
        <w:t>я</w:t>
      </w:r>
      <w:r w:rsidRPr="00FC5FB9">
        <w:rPr>
          <w:rFonts w:ascii="Times New Roman" w:eastAsia="Times New Roman" w:hAnsi="Times New Roman"/>
          <w:color w:val="000000" w:themeColor="text1"/>
          <w:sz w:val="26"/>
          <w:szCs w:val="26"/>
          <w:lang w:eastAsia="uk-UA"/>
        </w:rPr>
        <w:t xml:space="preserve"> различных видов оружия.</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 xml:space="preserve">Такой очаг может возникнуть и в мирное время при стихийных бедствиях, авариях и катастрофах с одновременным или последовательным воздействием на людей, животных, сельскохозяйственные растения и лесные насаждения нескольких поражающих факторов с комбинированным поражением. Одновременное или последовательное поражение людей и животных может привести к значительному увеличению потерь </w:t>
      </w:r>
      <w:r w:rsidR="00152DAA">
        <w:rPr>
          <w:rFonts w:ascii="Times New Roman" w:eastAsia="Times New Roman" w:hAnsi="Times New Roman"/>
          <w:color w:val="000000" w:themeColor="text1"/>
          <w:sz w:val="26"/>
          <w:szCs w:val="26"/>
          <w:lang w:eastAsia="uk-UA"/>
        </w:rPr>
        <w:t>и значительно усложнить оказание</w:t>
      </w:r>
      <w:r w:rsidRPr="00FC5FB9">
        <w:rPr>
          <w:rFonts w:ascii="Times New Roman" w:eastAsia="Times New Roman" w:hAnsi="Times New Roman"/>
          <w:color w:val="000000" w:themeColor="text1"/>
          <w:sz w:val="26"/>
          <w:szCs w:val="26"/>
          <w:lang w:eastAsia="uk-UA"/>
        </w:rPr>
        <w:t xml:space="preserve"> медицинско</w:t>
      </w:r>
      <w:r w:rsidR="00152DAA">
        <w:rPr>
          <w:rFonts w:ascii="Times New Roman" w:eastAsia="Times New Roman" w:hAnsi="Times New Roman"/>
          <w:color w:val="000000" w:themeColor="text1"/>
          <w:sz w:val="26"/>
          <w:szCs w:val="26"/>
          <w:lang w:eastAsia="uk-UA"/>
        </w:rPr>
        <w:t>й и ветеринарной помощи, ведение</w:t>
      </w:r>
      <w:r w:rsidRPr="00FC5FB9">
        <w:rPr>
          <w:rFonts w:ascii="Times New Roman" w:eastAsia="Times New Roman" w:hAnsi="Times New Roman"/>
          <w:color w:val="000000" w:themeColor="text1"/>
          <w:sz w:val="26"/>
          <w:szCs w:val="26"/>
          <w:lang w:eastAsia="uk-UA"/>
        </w:rPr>
        <w:t xml:space="preserve"> спасательных работ, привле</w:t>
      </w:r>
      <w:r w:rsidR="00152DAA">
        <w:rPr>
          <w:rFonts w:ascii="Times New Roman" w:eastAsia="Times New Roman" w:hAnsi="Times New Roman"/>
          <w:color w:val="000000" w:themeColor="text1"/>
          <w:sz w:val="26"/>
          <w:szCs w:val="26"/>
          <w:lang w:eastAsia="uk-UA"/>
        </w:rPr>
        <w:t>чению</w:t>
      </w:r>
      <w:r w:rsidRPr="00FC5FB9">
        <w:rPr>
          <w:rFonts w:ascii="Times New Roman" w:eastAsia="Times New Roman" w:hAnsi="Times New Roman"/>
          <w:color w:val="000000" w:themeColor="text1"/>
          <w:sz w:val="26"/>
          <w:szCs w:val="26"/>
          <w:lang w:eastAsia="uk-UA"/>
        </w:rPr>
        <w:t xml:space="preserve"> большого количества сил и средств для проведения соответствующих работ. Развитие и течение ко</w:t>
      </w:r>
      <w:r w:rsidR="00152DAA">
        <w:rPr>
          <w:rFonts w:ascii="Times New Roman" w:eastAsia="Times New Roman" w:hAnsi="Times New Roman"/>
          <w:color w:val="000000" w:themeColor="text1"/>
          <w:sz w:val="26"/>
          <w:szCs w:val="26"/>
          <w:lang w:eastAsia="uk-UA"/>
        </w:rPr>
        <w:t>мбинированных поражений зависит</w:t>
      </w:r>
      <w:r w:rsidRPr="00FC5FB9">
        <w:rPr>
          <w:rFonts w:ascii="Times New Roman" w:eastAsia="Times New Roman" w:hAnsi="Times New Roman"/>
          <w:color w:val="000000" w:themeColor="text1"/>
          <w:sz w:val="26"/>
          <w:szCs w:val="26"/>
          <w:lang w:eastAsia="uk-UA"/>
        </w:rPr>
        <w:t xml:space="preserve"> от последовательности воздействия </w:t>
      </w:r>
      <w:r w:rsidR="00152DAA">
        <w:rPr>
          <w:rFonts w:ascii="Times New Roman" w:eastAsia="Times New Roman" w:hAnsi="Times New Roman"/>
          <w:color w:val="000000" w:themeColor="text1"/>
          <w:sz w:val="26"/>
          <w:szCs w:val="26"/>
          <w:lang w:eastAsia="uk-UA"/>
        </w:rPr>
        <w:t>поражающих</w:t>
      </w:r>
      <w:r w:rsidRPr="00FC5FB9">
        <w:rPr>
          <w:rFonts w:ascii="Times New Roman" w:eastAsia="Times New Roman" w:hAnsi="Times New Roman"/>
          <w:color w:val="000000" w:themeColor="text1"/>
          <w:sz w:val="26"/>
          <w:szCs w:val="26"/>
          <w:lang w:eastAsia="uk-UA"/>
        </w:rPr>
        <w:t xml:space="preserve"> факторов, продолжительности</w:t>
      </w:r>
      <w:r w:rsidR="00152DAA">
        <w:rPr>
          <w:rFonts w:ascii="Times New Roman" w:eastAsia="Times New Roman" w:hAnsi="Times New Roman"/>
          <w:color w:val="000000" w:themeColor="text1"/>
          <w:sz w:val="26"/>
          <w:szCs w:val="26"/>
          <w:lang w:eastAsia="uk-UA"/>
        </w:rPr>
        <w:t xml:space="preserve"> их действия, вида, типа СДЯВ, Я</w:t>
      </w:r>
      <w:r w:rsidRPr="00FC5FB9">
        <w:rPr>
          <w:rFonts w:ascii="Times New Roman" w:eastAsia="Times New Roman" w:hAnsi="Times New Roman"/>
          <w:color w:val="000000" w:themeColor="text1"/>
          <w:sz w:val="26"/>
          <w:szCs w:val="26"/>
          <w:lang w:eastAsia="uk-UA"/>
        </w:rPr>
        <w:t>В, степени загрязнения радиоактивными веществами, вида возбудителей инфекционных заболеваний, степени оказания медицинской помощи людям и ветеринарной - животным.</w:t>
      </w:r>
    </w:p>
    <w:p w:rsidR="00FC5FB9" w:rsidRPr="00FC5FB9"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Защита от биологических средств поражения включает своевременное выявление факторов биологического заражения, в зависимости от их вида и степени поражения, проведения комплекса административно-хозяйственных, режимно-ограничительных и специальных противоэпидемических и медицинских мероприятий.</w:t>
      </w:r>
    </w:p>
    <w:p w:rsidR="00B36566" w:rsidRDefault="00FC5FB9" w:rsidP="00FC5FB9">
      <w:pPr>
        <w:spacing w:after="0" w:line="240" w:lineRule="auto"/>
        <w:ind w:firstLine="709"/>
        <w:jc w:val="both"/>
        <w:rPr>
          <w:rFonts w:ascii="Times New Roman" w:eastAsia="Times New Roman" w:hAnsi="Times New Roman"/>
          <w:color w:val="000000" w:themeColor="text1"/>
          <w:sz w:val="26"/>
          <w:szCs w:val="26"/>
          <w:lang w:eastAsia="uk-UA"/>
        </w:rPr>
      </w:pPr>
      <w:r w:rsidRPr="00FC5FB9">
        <w:rPr>
          <w:rFonts w:ascii="Times New Roman" w:eastAsia="Times New Roman" w:hAnsi="Times New Roman"/>
          <w:color w:val="000000" w:themeColor="text1"/>
          <w:sz w:val="26"/>
          <w:szCs w:val="26"/>
          <w:lang w:eastAsia="uk-UA"/>
        </w:rPr>
        <w:t>Биологическая защита предусматривает: своевременное использование коллективных и индивид</w:t>
      </w:r>
      <w:r w:rsidR="00152DAA">
        <w:rPr>
          <w:rFonts w:ascii="Times New Roman" w:eastAsia="Times New Roman" w:hAnsi="Times New Roman"/>
          <w:color w:val="000000" w:themeColor="text1"/>
          <w:sz w:val="26"/>
          <w:szCs w:val="26"/>
          <w:lang w:eastAsia="uk-UA"/>
        </w:rPr>
        <w:t>уальных средств защиты; введение</w:t>
      </w:r>
      <w:r w:rsidRPr="00FC5FB9">
        <w:rPr>
          <w:rFonts w:ascii="Times New Roman" w:eastAsia="Times New Roman" w:hAnsi="Times New Roman"/>
          <w:color w:val="000000" w:themeColor="text1"/>
          <w:sz w:val="26"/>
          <w:szCs w:val="26"/>
          <w:lang w:eastAsia="uk-UA"/>
        </w:rPr>
        <w:t xml:space="preserve"> режимов каранти</w:t>
      </w:r>
      <w:r w:rsidR="00152DAA">
        <w:rPr>
          <w:rFonts w:ascii="Times New Roman" w:eastAsia="Times New Roman" w:hAnsi="Times New Roman"/>
          <w:color w:val="000000" w:themeColor="text1"/>
          <w:sz w:val="26"/>
          <w:szCs w:val="26"/>
          <w:lang w:eastAsia="uk-UA"/>
        </w:rPr>
        <w:t>на и обсервации; обеззараживание</w:t>
      </w:r>
      <w:r w:rsidRPr="00FC5FB9">
        <w:rPr>
          <w:rFonts w:ascii="Times New Roman" w:eastAsia="Times New Roman" w:hAnsi="Times New Roman"/>
          <w:color w:val="000000" w:themeColor="text1"/>
          <w:sz w:val="26"/>
          <w:szCs w:val="26"/>
          <w:lang w:eastAsia="uk-UA"/>
        </w:rPr>
        <w:t xml:space="preserve"> очага поражения; необходимо</w:t>
      </w:r>
      <w:r w:rsidR="00152DAA">
        <w:rPr>
          <w:rFonts w:ascii="Times New Roman" w:eastAsia="Times New Roman" w:hAnsi="Times New Roman"/>
          <w:color w:val="000000" w:themeColor="text1"/>
          <w:sz w:val="26"/>
          <w:szCs w:val="26"/>
          <w:lang w:eastAsia="uk-UA"/>
        </w:rPr>
        <w:t>сть</w:t>
      </w:r>
      <w:r w:rsidRPr="00FC5FB9">
        <w:rPr>
          <w:rFonts w:ascii="Times New Roman" w:eastAsia="Times New Roman" w:hAnsi="Times New Roman"/>
          <w:color w:val="000000" w:themeColor="text1"/>
          <w:sz w:val="26"/>
          <w:szCs w:val="26"/>
          <w:lang w:eastAsia="uk-UA"/>
        </w:rPr>
        <w:t xml:space="preserve"> обеззараживания людей, животных и тому подобное; своевременную локализацию зоны биологического поражения; проведение экстренной и специф</w:t>
      </w:r>
      <w:r w:rsidR="00152DAA">
        <w:rPr>
          <w:rFonts w:ascii="Times New Roman" w:eastAsia="Times New Roman" w:hAnsi="Times New Roman"/>
          <w:color w:val="000000" w:themeColor="text1"/>
          <w:sz w:val="26"/>
          <w:szCs w:val="26"/>
          <w:lang w:eastAsia="uk-UA"/>
        </w:rPr>
        <w:t>ической профилактики; соблюдение</w:t>
      </w:r>
      <w:r w:rsidRPr="00FC5FB9">
        <w:rPr>
          <w:rFonts w:ascii="Times New Roman" w:eastAsia="Times New Roman" w:hAnsi="Times New Roman"/>
          <w:color w:val="000000" w:themeColor="text1"/>
          <w:sz w:val="26"/>
          <w:szCs w:val="26"/>
          <w:lang w:eastAsia="uk-UA"/>
        </w:rPr>
        <w:t xml:space="preserve"> противоэпидемического режима предприятиями, учреждениями и организациями независимо от форм собственности и хозяйствования и населением.</w:t>
      </w:r>
    </w:p>
    <w:p w:rsidR="00FC5FB9" w:rsidRPr="005A11B0" w:rsidRDefault="00FC5FB9" w:rsidP="00FC5FB9">
      <w:pPr>
        <w:spacing w:after="0" w:line="240" w:lineRule="auto"/>
        <w:ind w:firstLine="709"/>
        <w:jc w:val="both"/>
        <w:rPr>
          <w:rFonts w:ascii="Times New Roman" w:hAnsi="Times New Roman"/>
          <w:bCs/>
          <w:sz w:val="26"/>
          <w:szCs w:val="26"/>
        </w:rPr>
      </w:pPr>
    </w:p>
    <w:p w:rsidR="00B6114A" w:rsidRDefault="00152DAA" w:rsidP="00B6114A">
      <w:pPr>
        <w:pStyle w:val="a3"/>
        <w:numPr>
          <w:ilvl w:val="0"/>
          <w:numId w:val="1"/>
        </w:numPr>
        <w:spacing w:after="0" w:line="240" w:lineRule="auto"/>
        <w:ind w:hanging="1069"/>
        <w:jc w:val="center"/>
        <w:rPr>
          <w:rFonts w:ascii="Times New Roman" w:hAnsi="Times New Roman"/>
          <w:b/>
          <w:bCs/>
          <w:sz w:val="26"/>
          <w:szCs w:val="26"/>
        </w:rPr>
      </w:pPr>
      <w:r>
        <w:rPr>
          <w:rFonts w:ascii="Times New Roman" w:hAnsi="Times New Roman"/>
          <w:b/>
          <w:bCs/>
          <w:sz w:val="26"/>
          <w:szCs w:val="26"/>
        </w:rPr>
        <w:t>Организация проведения деконтаминации пострадавших</w:t>
      </w:r>
      <w:r w:rsidR="0BB6D236" w:rsidRPr="0BB6D236">
        <w:rPr>
          <w:rFonts w:ascii="Times New Roman" w:hAnsi="Times New Roman"/>
          <w:b/>
          <w:bCs/>
          <w:sz w:val="26"/>
          <w:szCs w:val="26"/>
        </w:rPr>
        <w:t xml:space="preserve"> </w:t>
      </w:r>
      <w:r>
        <w:rPr>
          <w:rFonts w:ascii="Times New Roman" w:hAnsi="Times New Roman"/>
          <w:b/>
          <w:bCs/>
          <w:sz w:val="26"/>
          <w:szCs w:val="26"/>
        </w:rPr>
        <w:t xml:space="preserve">вследствие действия биологических агентов, химических и радиационных факторов </w:t>
      </w:r>
    </w:p>
    <w:p w:rsidR="00B6114A" w:rsidRPr="00B6114A" w:rsidRDefault="00B6114A" w:rsidP="00B6114A">
      <w:pPr>
        <w:pStyle w:val="a3"/>
        <w:spacing w:after="0" w:line="240" w:lineRule="auto"/>
        <w:ind w:left="1069"/>
        <w:jc w:val="both"/>
        <w:rPr>
          <w:rFonts w:ascii="Times New Roman" w:hAnsi="Times New Roman"/>
          <w:b/>
          <w:bCs/>
          <w:sz w:val="26"/>
          <w:szCs w:val="26"/>
        </w:rPr>
      </w:pPr>
    </w:p>
    <w:p w:rsidR="00B6114A" w:rsidRPr="00B6114A" w:rsidRDefault="00B6114A" w:rsidP="00B6114A">
      <w:pPr>
        <w:spacing w:after="0" w:line="240" w:lineRule="auto"/>
        <w:ind w:firstLine="709"/>
        <w:jc w:val="both"/>
        <w:rPr>
          <w:rFonts w:ascii="Times New Roman" w:hAnsi="Times New Roman"/>
          <w:sz w:val="26"/>
          <w:szCs w:val="26"/>
        </w:rPr>
      </w:pPr>
      <w:r w:rsidRPr="00B6114A">
        <w:rPr>
          <w:rFonts w:ascii="Times New Roman" w:hAnsi="Times New Roman"/>
          <w:sz w:val="26"/>
          <w:szCs w:val="26"/>
        </w:rPr>
        <w:t>Применение общепринятых принципов проведения деконтаминации пострадавших в результате действия химических, радиационных факторов и биологических агентов, особенно при массовой контаминации, необходимо как с целью устранения (уменьшения) действия химических, радиационных факторов и биологических агентов на пострадавших, так и для предупреждения вторичного заражения медицинского персонала бригад скорой медицинской помощи и учреждений здравоохранения, в которые го</w:t>
      </w:r>
      <w:r>
        <w:rPr>
          <w:rFonts w:ascii="Times New Roman" w:hAnsi="Times New Roman"/>
          <w:sz w:val="26"/>
          <w:szCs w:val="26"/>
        </w:rPr>
        <w:t>спитализируются пострадавшие (У</w:t>
      </w:r>
      <w:r w:rsidRPr="00B6114A">
        <w:rPr>
          <w:rFonts w:ascii="Times New Roman" w:hAnsi="Times New Roman"/>
          <w:sz w:val="26"/>
          <w:szCs w:val="26"/>
        </w:rPr>
        <w:t>каз МЗ Украины от 27.05.2011 № 322). Необходимо учитывать, что в случае возникновения ЧС значительное количество пострадавших может обратиться в учреждения здравоохранения самостоятельно.</w:t>
      </w:r>
    </w:p>
    <w:p w:rsidR="00B6114A" w:rsidRPr="00B6114A" w:rsidRDefault="00B6114A" w:rsidP="00B6114A">
      <w:pPr>
        <w:spacing w:after="0" w:line="240" w:lineRule="auto"/>
        <w:ind w:firstLine="709"/>
        <w:jc w:val="both"/>
        <w:rPr>
          <w:rFonts w:ascii="Times New Roman" w:hAnsi="Times New Roman"/>
          <w:sz w:val="26"/>
          <w:szCs w:val="26"/>
        </w:rPr>
      </w:pPr>
      <w:r w:rsidRPr="00B6114A">
        <w:rPr>
          <w:rFonts w:ascii="Times New Roman" w:hAnsi="Times New Roman"/>
          <w:sz w:val="26"/>
          <w:szCs w:val="26"/>
        </w:rPr>
        <w:t xml:space="preserve">Термин </w:t>
      </w:r>
      <w:r w:rsidRPr="00B6114A">
        <w:rPr>
          <w:rFonts w:ascii="Times New Roman" w:hAnsi="Times New Roman"/>
          <w:b/>
          <w:i/>
          <w:sz w:val="26"/>
          <w:szCs w:val="26"/>
        </w:rPr>
        <w:t xml:space="preserve">"контаминация" </w:t>
      </w:r>
      <w:r w:rsidRPr="00B6114A">
        <w:rPr>
          <w:rFonts w:ascii="Times New Roman" w:hAnsi="Times New Roman"/>
          <w:sz w:val="26"/>
          <w:szCs w:val="26"/>
        </w:rPr>
        <w:t>означает наличие химических, радиационных факторов и биологических агентов (ХРБ) на поверхности тела человека или животного, в продукте или на продукте, приготовленном для потребления, на другом предмете, включая транспортные средства, которые могут представлять риск для здоровья населения .</w:t>
      </w:r>
    </w:p>
    <w:p w:rsidR="002C5632" w:rsidRPr="003E5CA0" w:rsidRDefault="00B6114A" w:rsidP="00B6114A">
      <w:pPr>
        <w:spacing w:after="0" w:line="240" w:lineRule="auto"/>
        <w:ind w:firstLine="709"/>
        <w:jc w:val="both"/>
        <w:rPr>
          <w:rFonts w:ascii="Times New Roman" w:hAnsi="Times New Roman"/>
          <w:sz w:val="26"/>
          <w:szCs w:val="26"/>
        </w:rPr>
      </w:pPr>
      <w:r w:rsidRPr="00B6114A">
        <w:rPr>
          <w:rFonts w:ascii="Times New Roman" w:hAnsi="Times New Roman"/>
          <w:b/>
          <w:i/>
          <w:sz w:val="26"/>
          <w:szCs w:val="26"/>
        </w:rPr>
        <w:t>Деконтаминация</w:t>
      </w:r>
      <w:r w:rsidRPr="00B6114A">
        <w:rPr>
          <w:rFonts w:ascii="Times New Roman" w:hAnsi="Times New Roman"/>
          <w:sz w:val="26"/>
          <w:szCs w:val="26"/>
        </w:rPr>
        <w:t xml:space="preserve"> - это процесс проведения медико-санитарных мер по устранению ХРБ с поверхности тела человека, в продукте или на продукте, приготовленных для </w:t>
      </w:r>
      <w:r w:rsidRPr="00B6114A">
        <w:rPr>
          <w:rFonts w:ascii="Times New Roman" w:hAnsi="Times New Roman"/>
          <w:sz w:val="26"/>
          <w:szCs w:val="26"/>
        </w:rPr>
        <w:lastRenderedPageBreak/>
        <w:t>потребления, на других предметах, включая транспортные средства, которые могут представлять риск для здоровья населения.</w:t>
      </w:r>
      <w:r w:rsidR="0BB6D236" w:rsidRPr="0BB6D236">
        <w:rPr>
          <w:rFonts w:ascii="Times New Roman" w:hAnsi="Times New Roman"/>
          <w:sz w:val="26"/>
          <w:szCs w:val="26"/>
        </w:rPr>
        <w:t>.</w:t>
      </w:r>
    </w:p>
    <w:p w:rsidR="002C5632" w:rsidRPr="003E5CA0" w:rsidRDefault="00AB1B45" w:rsidP="0BB6D236">
      <w:pPr>
        <w:spacing w:after="0" w:line="240" w:lineRule="auto"/>
        <w:ind w:firstLine="709"/>
        <w:jc w:val="both"/>
        <w:rPr>
          <w:rFonts w:ascii="Times New Roman" w:hAnsi="Times New Roman"/>
          <w:sz w:val="26"/>
          <w:szCs w:val="26"/>
        </w:rPr>
      </w:pPr>
      <w:r>
        <w:rPr>
          <w:noProof/>
          <w:lang w:eastAsia="uk-UA"/>
        </w:rPr>
        <w:drawing>
          <wp:anchor distT="0" distB="0" distL="114300" distR="114300" simplePos="0" relativeHeight="251654144" behindDoc="1" locked="0" layoutInCell="1" allowOverlap="1">
            <wp:simplePos x="0" y="0"/>
            <wp:positionH relativeFrom="column">
              <wp:posOffset>4282440</wp:posOffset>
            </wp:positionH>
            <wp:positionV relativeFrom="paragraph">
              <wp:posOffset>1476375</wp:posOffset>
            </wp:positionV>
            <wp:extent cx="2171065" cy="2563495"/>
            <wp:effectExtent l="19050" t="0" r="635" b="0"/>
            <wp:wrapTight wrapText="bothSides">
              <wp:wrapPolygon edited="0">
                <wp:start x="-190" y="0"/>
                <wp:lineTo x="-190" y="21509"/>
                <wp:lineTo x="21606" y="21509"/>
                <wp:lineTo x="21606" y="0"/>
                <wp:lineTo x="-190" y="0"/>
              </wp:wrapPolygon>
            </wp:wrapTight>
            <wp:docPr id="2" name="Рисунок 15" descr="http://ua.convdocs.org/pars_docs/refs/50/49225/49225_html_m2bee2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ua.convdocs.org/pars_docs/refs/50/49225/49225_html_m2bee21f.jpg"/>
                    <pic:cNvPicPr>
                      <a:picLocks noChangeAspect="1" noChangeArrowheads="1"/>
                    </pic:cNvPicPr>
                  </pic:nvPicPr>
                  <pic:blipFill>
                    <a:blip r:embed="rId7"/>
                    <a:srcRect/>
                    <a:stretch>
                      <a:fillRect/>
                    </a:stretch>
                  </pic:blipFill>
                  <pic:spPr bwMode="auto">
                    <a:xfrm>
                      <a:off x="0" y="0"/>
                      <a:ext cx="2171065" cy="2563495"/>
                    </a:xfrm>
                    <a:prstGeom prst="rect">
                      <a:avLst/>
                    </a:prstGeom>
                    <a:noFill/>
                  </pic:spPr>
                </pic:pic>
              </a:graphicData>
            </a:graphic>
          </wp:anchor>
        </w:drawing>
      </w:r>
      <w:r w:rsidR="00B6114A">
        <w:rPr>
          <w:rFonts w:ascii="Times New Roman" w:hAnsi="Times New Roman"/>
          <w:b/>
          <w:bCs/>
          <w:i/>
          <w:iCs/>
          <w:sz w:val="26"/>
          <w:szCs w:val="26"/>
        </w:rPr>
        <w:t>Деконтаминаци</w:t>
      </w:r>
      <w:r w:rsidR="002C5632" w:rsidRPr="0BB6D236">
        <w:rPr>
          <w:rFonts w:ascii="Times New Roman" w:hAnsi="Times New Roman"/>
          <w:b/>
          <w:bCs/>
          <w:i/>
          <w:iCs/>
          <w:sz w:val="26"/>
          <w:szCs w:val="26"/>
        </w:rPr>
        <w:t>я п</w:t>
      </w:r>
      <w:r w:rsidR="00B6114A">
        <w:rPr>
          <w:rFonts w:ascii="Times New Roman" w:hAnsi="Times New Roman"/>
          <w:b/>
          <w:bCs/>
          <w:i/>
          <w:iCs/>
          <w:sz w:val="26"/>
          <w:szCs w:val="26"/>
        </w:rPr>
        <w:t>редусматривает</w:t>
      </w:r>
      <w:r w:rsidR="002C5632" w:rsidRPr="4126E565">
        <w:rPr>
          <w:rFonts w:ascii="Times New Roman" w:hAnsi="Times New Roman"/>
          <w:sz w:val="26"/>
          <w:szCs w:val="26"/>
        </w:rPr>
        <w:t xml:space="preserve"> </w:t>
      </w:r>
      <w:r w:rsidR="00B6114A">
        <w:rPr>
          <w:rFonts w:ascii="Times New Roman" w:hAnsi="Times New Roman"/>
          <w:sz w:val="26"/>
          <w:szCs w:val="26"/>
        </w:rPr>
        <w:t>уменьшение (удаление) с поверхности тела и предупреждение распространения ХРБ от контаминированных лиц и предметов. Комплекс этих мер направлен на механическое очищение кожи, слизистих оболочек, открытой раны у контаминированных пострадавших. Деконтаминация проводится не зависимо от наличия у пострадавшего симптомов, характерних для клинической картины действия поражения</w:t>
      </w:r>
      <w:r w:rsidR="002C5632" w:rsidRPr="4126E565">
        <w:rPr>
          <w:rFonts w:ascii="Times New Roman" w:hAnsi="Times New Roman"/>
          <w:sz w:val="26"/>
          <w:szCs w:val="26"/>
        </w:rPr>
        <w:t xml:space="preserve"> </w:t>
      </w:r>
      <w:r w:rsidR="00B6114A">
        <w:rPr>
          <w:rFonts w:ascii="Times New Roman" w:hAnsi="Times New Roman"/>
          <w:sz w:val="26"/>
          <w:szCs w:val="26"/>
        </w:rPr>
        <w:t xml:space="preserve">ХРБ на догоспитальном этапе. В случае поступлення контаминированного пострадавшего в лечебно-профилактическое завадение </w:t>
      </w:r>
      <w:r w:rsidR="007923CB">
        <w:rPr>
          <w:rFonts w:ascii="Times New Roman" w:hAnsi="Times New Roman"/>
          <w:sz w:val="26"/>
          <w:szCs w:val="26"/>
        </w:rPr>
        <w:t>–</w:t>
      </w:r>
      <w:r w:rsidR="00B6114A">
        <w:rPr>
          <w:rFonts w:ascii="Times New Roman" w:hAnsi="Times New Roman"/>
          <w:sz w:val="26"/>
          <w:szCs w:val="26"/>
        </w:rPr>
        <w:t xml:space="preserve"> проводится</w:t>
      </w:r>
      <w:r w:rsidR="007923CB">
        <w:rPr>
          <w:rFonts w:ascii="Times New Roman" w:hAnsi="Times New Roman"/>
          <w:sz w:val="26"/>
          <w:szCs w:val="26"/>
        </w:rPr>
        <w:t xml:space="preserve"> на раннем госпитальном этапе</w:t>
      </w:r>
      <w:r w:rsidR="002C5632" w:rsidRPr="4126E565">
        <w:rPr>
          <w:rFonts w:ascii="Times New Roman" w:hAnsi="Times New Roman"/>
          <w:sz w:val="26"/>
          <w:szCs w:val="26"/>
        </w:rPr>
        <w:t xml:space="preserve"> </w:t>
      </w:r>
      <w:r w:rsidR="007923CB">
        <w:rPr>
          <w:rFonts w:ascii="Times New Roman" w:hAnsi="Times New Roman"/>
          <w:sz w:val="26"/>
          <w:szCs w:val="26"/>
        </w:rPr>
        <w:t>(приемное отделение, отделение неотложной (экстренной) медицинской помощи</w:t>
      </w:r>
      <w:r w:rsidR="002C5632" w:rsidRPr="4126E565">
        <w:rPr>
          <w:rFonts w:ascii="Times New Roman" w:hAnsi="Times New Roman"/>
          <w:sz w:val="26"/>
          <w:szCs w:val="26"/>
        </w:rPr>
        <w:t>).</w:t>
      </w:r>
    </w:p>
    <w:p w:rsidR="002C5632" w:rsidRPr="003E5CA0" w:rsidRDefault="007923CB" w:rsidP="0BB6D236">
      <w:pPr>
        <w:spacing w:after="0" w:line="240" w:lineRule="auto"/>
        <w:ind w:firstLine="709"/>
        <w:jc w:val="both"/>
        <w:rPr>
          <w:rFonts w:ascii="Times New Roman" w:hAnsi="Times New Roman"/>
          <w:b/>
          <w:bCs/>
          <w:i/>
          <w:iCs/>
          <w:sz w:val="26"/>
          <w:szCs w:val="26"/>
        </w:rPr>
      </w:pPr>
      <w:r>
        <w:rPr>
          <w:rFonts w:ascii="Times New Roman" w:hAnsi="Times New Roman"/>
          <w:b/>
          <w:bCs/>
          <w:i/>
          <w:iCs/>
          <w:sz w:val="26"/>
          <w:szCs w:val="26"/>
        </w:rPr>
        <w:t>Выделяют</w:t>
      </w:r>
      <w:r w:rsidR="0BB6D236" w:rsidRPr="0BB6D236">
        <w:rPr>
          <w:rFonts w:ascii="Times New Roman" w:hAnsi="Times New Roman"/>
          <w:b/>
          <w:bCs/>
          <w:i/>
          <w:iCs/>
          <w:sz w:val="26"/>
          <w:szCs w:val="26"/>
        </w:rPr>
        <w:t xml:space="preserve"> </w:t>
      </w:r>
      <w:r>
        <w:rPr>
          <w:rFonts w:ascii="Times New Roman" w:hAnsi="Times New Roman"/>
          <w:b/>
          <w:bCs/>
          <w:i/>
          <w:iCs/>
          <w:sz w:val="26"/>
          <w:szCs w:val="26"/>
        </w:rPr>
        <w:t>следующие уровни безопасности и</w:t>
      </w:r>
      <w:r w:rsidR="0BB6D236" w:rsidRPr="0BB6D236">
        <w:rPr>
          <w:rFonts w:ascii="Times New Roman" w:hAnsi="Times New Roman"/>
          <w:b/>
          <w:bCs/>
          <w:i/>
          <w:iCs/>
          <w:sz w:val="26"/>
          <w:szCs w:val="26"/>
        </w:rPr>
        <w:t xml:space="preserve"> </w:t>
      </w:r>
      <w:r>
        <w:rPr>
          <w:rFonts w:ascii="Times New Roman" w:hAnsi="Times New Roman"/>
          <w:b/>
          <w:bCs/>
          <w:i/>
          <w:iCs/>
          <w:sz w:val="26"/>
          <w:szCs w:val="26"/>
        </w:rPr>
        <w:t>соответствующее защитное оснащение персонала (рис</w:t>
      </w:r>
      <w:r w:rsidR="0BB6D236" w:rsidRPr="0BB6D236">
        <w:rPr>
          <w:rFonts w:ascii="Times New Roman" w:hAnsi="Times New Roman"/>
          <w:b/>
          <w:bCs/>
          <w:i/>
          <w:iCs/>
          <w:sz w:val="26"/>
          <w:szCs w:val="26"/>
        </w:rPr>
        <w:t>. 1):</w:t>
      </w:r>
    </w:p>
    <w:p w:rsidR="002C5632" w:rsidRPr="003E5CA0" w:rsidRDefault="00995AA3" w:rsidP="4126E565">
      <w:pPr>
        <w:spacing w:after="0" w:line="240" w:lineRule="auto"/>
        <w:ind w:firstLine="709"/>
        <w:jc w:val="both"/>
        <w:rPr>
          <w:rFonts w:ascii="Times New Roman" w:hAnsi="Times New Roman"/>
          <w:sz w:val="26"/>
          <w:szCs w:val="26"/>
        </w:rPr>
      </w:pPr>
      <w:r>
        <w:rPr>
          <w:rFonts w:ascii="Times New Roman" w:hAnsi="Times New Roman"/>
          <w:b/>
          <w:bCs/>
          <w:i/>
          <w:iCs/>
          <w:sz w:val="26"/>
          <w:szCs w:val="26"/>
        </w:rPr>
        <w:t>Уровень</w:t>
      </w:r>
      <w:r w:rsidR="4126E565" w:rsidRPr="4126E565">
        <w:rPr>
          <w:rFonts w:ascii="Times New Roman" w:hAnsi="Times New Roman"/>
          <w:b/>
          <w:bCs/>
          <w:i/>
          <w:iCs/>
          <w:sz w:val="26"/>
          <w:szCs w:val="26"/>
        </w:rPr>
        <w:t xml:space="preserve"> А (А).</w:t>
      </w:r>
      <w:r w:rsidR="4126E565" w:rsidRPr="4126E565">
        <w:rPr>
          <w:rFonts w:ascii="Times New Roman" w:hAnsi="Times New Roman"/>
          <w:sz w:val="26"/>
          <w:szCs w:val="26"/>
        </w:rPr>
        <w:t xml:space="preserve"> </w:t>
      </w:r>
      <w:r>
        <w:rPr>
          <w:rFonts w:ascii="Times New Roman" w:hAnsi="Times New Roman"/>
          <w:sz w:val="26"/>
          <w:szCs w:val="26"/>
        </w:rPr>
        <w:t xml:space="preserve">Используется </w:t>
      </w:r>
      <w:r w:rsidR="4126E565" w:rsidRPr="4126E565">
        <w:rPr>
          <w:rFonts w:ascii="Times New Roman" w:hAnsi="Times New Roman"/>
          <w:sz w:val="26"/>
          <w:szCs w:val="26"/>
        </w:rPr>
        <w:t>для за</w:t>
      </w:r>
      <w:r>
        <w:rPr>
          <w:rFonts w:ascii="Times New Roman" w:hAnsi="Times New Roman"/>
          <w:sz w:val="26"/>
          <w:szCs w:val="26"/>
        </w:rPr>
        <w:t>щиты</w:t>
      </w:r>
      <w:r w:rsidR="4126E565" w:rsidRPr="4126E565">
        <w:rPr>
          <w:rFonts w:ascii="Times New Roman" w:hAnsi="Times New Roman"/>
          <w:sz w:val="26"/>
          <w:szCs w:val="26"/>
        </w:rPr>
        <w:t xml:space="preserve"> </w:t>
      </w:r>
      <w:r>
        <w:rPr>
          <w:rFonts w:ascii="Times New Roman" w:hAnsi="Times New Roman"/>
          <w:sz w:val="26"/>
          <w:szCs w:val="26"/>
        </w:rPr>
        <w:t>дихательных путей</w:t>
      </w:r>
      <w:r w:rsidR="4126E565" w:rsidRPr="4126E565">
        <w:rPr>
          <w:rFonts w:ascii="Times New Roman" w:hAnsi="Times New Roman"/>
          <w:sz w:val="26"/>
          <w:szCs w:val="26"/>
        </w:rPr>
        <w:t xml:space="preserve">, </w:t>
      </w:r>
      <w:r>
        <w:rPr>
          <w:rFonts w:ascii="Times New Roman" w:hAnsi="Times New Roman"/>
          <w:sz w:val="26"/>
          <w:szCs w:val="26"/>
        </w:rPr>
        <w:t>кожи, глаз и слизистых оболочек</w:t>
      </w:r>
      <w:r w:rsidR="4126E565" w:rsidRPr="4126E565">
        <w:rPr>
          <w:rFonts w:ascii="Times New Roman" w:hAnsi="Times New Roman"/>
          <w:sz w:val="26"/>
          <w:szCs w:val="26"/>
        </w:rPr>
        <w:t xml:space="preserve">. Комплект </w:t>
      </w:r>
      <w:r>
        <w:rPr>
          <w:rFonts w:ascii="Times New Roman" w:hAnsi="Times New Roman"/>
          <w:sz w:val="26"/>
          <w:szCs w:val="26"/>
        </w:rPr>
        <w:t>состоит</w:t>
      </w:r>
      <w:r w:rsidR="4126E565" w:rsidRPr="4126E565">
        <w:rPr>
          <w:rFonts w:ascii="Times New Roman" w:hAnsi="Times New Roman"/>
          <w:sz w:val="26"/>
          <w:szCs w:val="26"/>
        </w:rPr>
        <w:t xml:space="preserve"> </w:t>
      </w:r>
      <w:r>
        <w:rPr>
          <w:rFonts w:ascii="Times New Roman" w:hAnsi="Times New Roman"/>
          <w:sz w:val="26"/>
          <w:szCs w:val="26"/>
        </w:rPr>
        <w:t>из полностью герметичного комбинезона, устойчивого к действию химических веществ</w:t>
      </w:r>
      <w:r w:rsidR="4126E565" w:rsidRPr="4126E565">
        <w:rPr>
          <w:rFonts w:ascii="Times New Roman" w:hAnsi="Times New Roman"/>
          <w:sz w:val="26"/>
          <w:szCs w:val="26"/>
        </w:rPr>
        <w:t xml:space="preserve">, </w:t>
      </w:r>
      <w:r>
        <w:rPr>
          <w:rFonts w:ascii="Times New Roman" w:hAnsi="Times New Roman"/>
          <w:sz w:val="26"/>
          <w:szCs w:val="26"/>
        </w:rPr>
        <w:t>котор</w:t>
      </w:r>
      <w:r>
        <w:rPr>
          <w:rFonts w:ascii="Times New Roman" w:hAnsi="Times New Roman"/>
          <w:sz w:val="26"/>
          <w:szCs w:val="26"/>
          <w:lang w:val="uk-UA"/>
        </w:rPr>
        <w:t xml:space="preserve">ый надевается поверх химически устойчевой одежды, обуви, перчаток (2 пары), </w:t>
      </w:r>
      <w:r>
        <w:rPr>
          <w:rFonts w:ascii="Times New Roman" w:hAnsi="Times New Roman"/>
          <w:sz w:val="26"/>
          <w:szCs w:val="26"/>
        </w:rPr>
        <w:t>плотного</w:t>
      </w:r>
      <w:r w:rsidR="4126E565" w:rsidRPr="4126E565">
        <w:rPr>
          <w:rFonts w:ascii="Times New Roman" w:hAnsi="Times New Roman"/>
          <w:sz w:val="26"/>
          <w:szCs w:val="26"/>
        </w:rPr>
        <w:t xml:space="preserve"> капюшона, ап</w:t>
      </w:r>
      <w:r>
        <w:rPr>
          <w:rFonts w:ascii="Times New Roman" w:hAnsi="Times New Roman"/>
          <w:sz w:val="26"/>
          <w:szCs w:val="26"/>
        </w:rPr>
        <w:t>парата для штучного дихания с кислородн</w:t>
      </w:r>
      <w:r>
        <w:rPr>
          <w:rFonts w:ascii="Times New Roman" w:hAnsi="Times New Roman"/>
          <w:sz w:val="26"/>
          <w:szCs w:val="26"/>
          <w:lang w:val="uk-UA"/>
        </w:rPr>
        <w:t>ым</w:t>
      </w:r>
      <w:r w:rsidR="4126E565" w:rsidRPr="4126E565">
        <w:rPr>
          <w:rFonts w:ascii="Times New Roman" w:hAnsi="Times New Roman"/>
          <w:sz w:val="26"/>
          <w:szCs w:val="26"/>
        </w:rPr>
        <w:t xml:space="preserve"> бал</w:t>
      </w:r>
      <w:r>
        <w:rPr>
          <w:rFonts w:ascii="Times New Roman" w:hAnsi="Times New Roman"/>
          <w:sz w:val="26"/>
          <w:szCs w:val="26"/>
        </w:rPr>
        <w:t>л</w:t>
      </w:r>
      <w:r w:rsidR="4126E565" w:rsidRPr="4126E565">
        <w:rPr>
          <w:rFonts w:ascii="Times New Roman" w:hAnsi="Times New Roman"/>
          <w:sz w:val="26"/>
          <w:szCs w:val="26"/>
        </w:rPr>
        <w:t>оном.</w:t>
      </w:r>
    </w:p>
    <w:p w:rsidR="002C5632" w:rsidRPr="003E5CA0" w:rsidRDefault="00995AA3" w:rsidP="0BB6D236">
      <w:pPr>
        <w:spacing w:after="0" w:line="240" w:lineRule="auto"/>
        <w:ind w:firstLine="709"/>
        <w:jc w:val="both"/>
        <w:rPr>
          <w:rFonts w:ascii="Times New Roman" w:hAnsi="Times New Roman"/>
          <w:sz w:val="26"/>
          <w:szCs w:val="26"/>
        </w:rPr>
      </w:pPr>
      <w:r>
        <w:rPr>
          <w:rFonts w:ascii="Times New Roman" w:hAnsi="Times New Roman"/>
          <w:b/>
          <w:bCs/>
          <w:i/>
          <w:iCs/>
          <w:sz w:val="26"/>
          <w:szCs w:val="26"/>
        </w:rPr>
        <w:t>Уровень</w:t>
      </w:r>
      <w:r w:rsidR="0BB6D236" w:rsidRPr="0BB6D236">
        <w:rPr>
          <w:rFonts w:ascii="Times New Roman" w:hAnsi="Times New Roman"/>
          <w:b/>
          <w:bCs/>
          <w:i/>
          <w:iCs/>
          <w:sz w:val="26"/>
          <w:szCs w:val="26"/>
        </w:rPr>
        <w:t xml:space="preserve"> Б (В).</w:t>
      </w:r>
      <w:r w:rsidR="0BB6D236" w:rsidRPr="0BB6D236">
        <w:rPr>
          <w:rFonts w:ascii="Times New Roman" w:hAnsi="Times New Roman"/>
          <w:sz w:val="26"/>
          <w:szCs w:val="26"/>
        </w:rPr>
        <w:t xml:space="preserve"> </w:t>
      </w:r>
      <w:r>
        <w:rPr>
          <w:rFonts w:ascii="Times New Roman" w:hAnsi="Times New Roman"/>
          <w:sz w:val="26"/>
          <w:szCs w:val="26"/>
        </w:rPr>
        <w:t>Отличается от</w:t>
      </w:r>
      <w:r w:rsidR="0BB6D236" w:rsidRPr="0BB6D236">
        <w:rPr>
          <w:rFonts w:ascii="Times New Roman" w:hAnsi="Times New Roman"/>
          <w:sz w:val="26"/>
          <w:szCs w:val="26"/>
        </w:rPr>
        <w:t xml:space="preserve"> </w:t>
      </w:r>
      <w:r>
        <w:rPr>
          <w:rFonts w:ascii="Times New Roman" w:hAnsi="Times New Roman"/>
          <w:sz w:val="26"/>
          <w:szCs w:val="26"/>
        </w:rPr>
        <w:t>уро</w:t>
      </w:r>
      <w:r w:rsidR="0BB6D236" w:rsidRPr="0BB6D236">
        <w:rPr>
          <w:rFonts w:ascii="Times New Roman" w:hAnsi="Times New Roman"/>
          <w:sz w:val="26"/>
          <w:szCs w:val="26"/>
        </w:rPr>
        <w:t xml:space="preserve">вня А </w:t>
      </w:r>
      <w:r>
        <w:rPr>
          <w:rFonts w:ascii="Times New Roman" w:hAnsi="Times New Roman"/>
          <w:sz w:val="26"/>
          <w:szCs w:val="26"/>
        </w:rPr>
        <w:t>отсутствием герметизирующего</w:t>
      </w:r>
      <w:r w:rsidRPr="00995AA3">
        <w:rPr>
          <w:rFonts w:ascii="Times New Roman" w:hAnsi="Times New Roman"/>
          <w:sz w:val="26"/>
          <w:szCs w:val="26"/>
          <w:lang w:val="ru-RU"/>
        </w:rPr>
        <w:t xml:space="preserve"> комбинезона, который надевается поверх химически устойчевой </w:t>
      </w:r>
      <w:r>
        <w:rPr>
          <w:rFonts w:ascii="Times New Roman" w:hAnsi="Times New Roman"/>
          <w:sz w:val="26"/>
          <w:szCs w:val="26"/>
          <w:lang w:val="ru-RU"/>
        </w:rPr>
        <w:t>одежды.</w:t>
      </w:r>
    </w:p>
    <w:p w:rsidR="002C5632" w:rsidRPr="003E5CA0" w:rsidRDefault="00AB1B45" w:rsidP="4126E565">
      <w:pPr>
        <w:spacing w:after="0" w:line="240" w:lineRule="auto"/>
        <w:ind w:firstLine="709"/>
        <w:jc w:val="both"/>
        <w:rPr>
          <w:rFonts w:ascii="Times New Roman" w:hAnsi="Times New Roman"/>
          <w:sz w:val="26"/>
          <w:szCs w:val="26"/>
        </w:rPr>
      </w:pPr>
      <w:r>
        <w:rPr>
          <w:noProof/>
          <w:lang w:eastAsia="uk-UA"/>
        </w:rPr>
        <w:drawing>
          <wp:anchor distT="0" distB="0" distL="114300" distR="114300" simplePos="0" relativeHeight="251659264" behindDoc="1" locked="0" layoutInCell="1" allowOverlap="1">
            <wp:simplePos x="0" y="0"/>
            <wp:positionH relativeFrom="column">
              <wp:posOffset>3204845</wp:posOffset>
            </wp:positionH>
            <wp:positionV relativeFrom="paragraph">
              <wp:posOffset>925195</wp:posOffset>
            </wp:positionV>
            <wp:extent cx="1149985" cy="2473960"/>
            <wp:effectExtent l="19050" t="0" r="0" b="0"/>
            <wp:wrapTight wrapText="bothSides">
              <wp:wrapPolygon edited="0">
                <wp:start x="-358" y="0"/>
                <wp:lineTo x="-358" y="21456"/>
                <wp:lineTo x="21469" y="21456"/>
                <wp:lineTo x="21469" y="0"/>
                <wp:lineTo x="-358" y="0"/>
              </wp:wrapPolygon>
            </wp:wrapTight>
            <wp:docPr id="5" name="Рисунок 19" descr="http://ua.convdocs.org/pars_docs/refs/50/49225/49225_html_6a025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ua.convdocs.org/pars_docs/refs/50/49225/49225_html_6a025d5f.jpg"/>
                    <pic:cNvPicPr>
                      <a:picLocks noChangeAspect="1" noChangeArrowheads="1"/>
                    </pic:cNvPicPr>
                  </pic:nvPicPr>
                  <pic:blipFill>
                    <a:blip r:embed="rId8"/>
                    <a:srcRect/>
                    <a:stretch>
                      <a:fillRect/>
                    </a:stretch>
                  </pic:blipFill>
                  <pic:spPr bwMode="auto">
                    <a:xfrm>
                      <a:off x="0" y="0"/>
                      <a:ext cx="1149985" cy="2473960"/>
                    </a:xfrm>
                    <a:prstGeom prst="rect">
                      <a:avLst/>
                    </a:prstGeom>
                    <a:noFill/>
                  </pic:spPr>
                </pic:pic>
              </a:graphicData>
            </a:graphic>
          </wp:anchor>
        </w:drawing>
      </w:r>
      <w:r>
        <w:rPr>
          <w:noProof/>
          <w:lang w:eastAsia="uk-UA"/>
        </w:rPr>
        <w:drawing>
          <wp:anchor distT="0" distB="0" distL="114300" distR="114300" simplePos="0" relativeHeight="251657216" behindDoc="1" locked="0" layoutInCell="1" allowOverlap="1">
            <wp:simplePos x="0" y="0"/>
            <wp:positionH relativeFrom="column">
              <wp:posOffset>21590</wp:posOffset>
            </wp:positionH>
            <wp:positionV relativeFrom="paragraph">
              <wp:posOffset>718820</wp:posOffset>
            </wp:positionV>
            <wp:extent cx="1697355" cy="2663825"/>
            <wp:effectExtent l="19050" t="0" r="0" b="0"/>
            <wp:wrapTight wrapText="bothSides">
              <wp:wrapPolygon edited="0">
                <wp:start x="-242" y="0"/>
                <wp:lineTo x="-242" y="21471"/>
                <wp:lineTo x="21576" y="21471"/>
                <wp:lineTo x="21576" y="0"/>
                <wp:lineTo x="-242" y="0"/>
              </wp:wrapPolygon>
            </wp:wrapTight>
            <wp:docPr id="4" name="Рисунок 18" descr="http://ua.convdocs.org/pars_docs/refs/50/49225/49225_html_8952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ua.convdocs.org/pars_docs/refs/50/49225/49225_html_895263b.jpg"/>
                    <pic:cNvPicPr>
                      <a:picLocks noChangeAspect="1" noChangeArrowheads="1"/>
                    </pic:cNvPicPr>
                  </pic:nvPicPr>
                  <pic:blipFill>
                    <a:blip r:embed="rId9"/>
                    <a:srcRect/>
                    <a:stretch>
                      <a:fillRect/>
                    </a:stretch>
                  </pic:blipFill>
                  <pic:spPr bwMode="auto">
                    <a:xfrm>
                      <a:off x="0" y="0"/>
                      <a:ext cx="1697355" cy="2663825"/>
                    </a:xfrm>
                    <a:prstGeom prst="rect">
                      <a:avLst/>
                    </a:prstGeom>
                    <a:noFill/>
                  </pic:spPr>
                </pic:pic>
              </a:graphicData>
            </a:graphic>
          </wp:anchor>
        </w:drawing>
      </w:r>
      <w:r>
        <w:rPr>
          <w:noProof/>
          <w:lang w:eastAsia="uk-UA"/>
        </w:rPr>
        <w:drawing>
          <wp:anchor distT="0" distB="0" distL="114300" distR="114300" simplePos="0" relativeHeight="251656192" behindDoc="1" locked="0" layoutInCell="1" allowOverlap="1">
            <wp:simplePos x="0" y="0"/>
            <wp:positionH relativeFrom="column">
              <wp:posOffset>4367530</wp:posOffset>
            </wp:positionH>
            <wp:positionV relativeFrom="paragraph">
              <wp:posOffset>258445</wp:posOffset>
            </wp:positionV>
            <wp:extent cx="1985645" cy="2545715"/>
            <wp:effectExtent l="19050" t="0" r="0" b="0"/>
            <wp:wrapTight wrapText="bothSides">
              <wp:wrapPolygon edited="0">
                <wp:start x="-207" y="0"/>
                <wp:lineTo x="-207" y="21498"/>
                <wp:lineTo x="21552" y="21498"/>
                <wp:lineTo x="21552" y="0"/>
                <wp:lineTo x="-207" y="0"/>
              </wp:wrapPolygon>
            </wp:wrapTight>
            <wp:docPr id="3" name="Рисунок 17" descr="http://ua.convdocs.org/pars_docs/refs/50/49225/49225_html_11a758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ua.convdocs.org/pars_docs/refs/50/49225/49225_html_11a758fd.jpg"/>
                    <pic:cNvPicPr>
                      <a:picLocks noChangeAspect="1" noChangeArrowheads="1"/>
                    </pic:cNvPicPr>
                  </pic:nvPicPr>
                  <pic:blipFill>
                    <a:blip r:embed="rId10"/>
                    <a:srcRect/>
                    <a:stretch>
                      <a:fillRect/>
                    </a:stretch>
                  </pic:blipFill>
                  <pic:spPr bwMode="auto">
                    <a:xfrm>
                      <a:off x="0" y="0"/>
                      <a:ext cx="1985645" cy="2545715"/>
                    </a:xfrm>
                    <a:prstGeom prst="rect">
                      <a:avLst/>
                    </a:prstGeom>
                    <a:noFill/>
                  </pic:spPr>
                </pic:pic>
              </a:graphicData>
            </a:graphic>
          </wp:anchor>
        </w:drawing>
      </w:r>
      <w:r w:rsidR="00995AA3">
        <w:rPr>
          <w:rFonts w:ascii="Times New Roman" w:hAnsi="Times New Roman"/>
          <w:b/>
          <w:bCs/>
          <w:i/>
          <w:iCs/>
          <w:sz w:val="26"/>
          <w:szCs w:val="26"/>
        </w:rPr>
        <w:t xml:space="preserve">Уровень В </w:t>
      </w:r>
      <w:r w:rsidR="002C5632" w:rsidRPr="4126E565">
        <w:rPr>
          <w:rFonts w:ascii="Times New Roman" w:hAnsi="Times New Roman"/>
          <w:b/>
          <w:bCs/>
          <w:i/>
          <w:iCs/>
          <w:sz w:val="26"/>
          <w:szCs w:val="26"/>
        </w:rPr>
        <w:t>(С).</w:t>
      </w:r>
      <w:r w:rsidR="002C5632" w:rsidRPr="4126E565">
        <w:rPr>
          <w:rFonts w:ascii="Times New Roman" w:hAnsi="Times New Roman"/>
          <w:sz w:val="26"/>
          <w:szCs w:val="26"/>
        </w:rPr>
        <w:t xml:space="preserve"> </w:t>
      </w:r>
      <w:r w:rsidR="00995AA3">
        <w:rPr>
          <w:rFonts w:ascii="Times New Roman" w:hAnsi="Times New Roman"/>
          <w:sz w:val="26"/>
          <w:szCs w:val="26"/>
        </w:rPr>
        <w:t>Используется в случае, когда химическое вещество</w:t>
      </w:r>
      <w:r w:rsidR="002C5632" w:rsidRPr="4126E565">
        <w:rPr>
          <w:rFonts w:ascii="Times New Roman" w:hAnsi="Times New Roman"/>
          <w:sz w:val="26"/>
          <w:szCs w:val="26"/>
        </w:rPr>
        <w:t xml:space="preserve"> </w:t>
      </w:r>
      <w:r w:rsidR="00995AA3">
        <w:rPr>
          <w:rFonts w:ascii="Times New Roman" w:hAnsi="Times New Roman"/>
          <w:sz w:val="26"/>
          <w:szCs w:val="26"/>
        </w:rPr>
        <w:t>известно и распространяется</w:t>
      </w:r>
      <w:r w:rsidR="002C5632" w:rsidRPr="4126E565">
        <w:rPr>
          <w:rFonts w:ascii="Times New Roman" w:hAnsi="Times New Roman"/>
          <w:sz w:val="26"/>
          <w:szCs w:val="26"/>
        </w:rPr>
        <w:t xml:space="preserve"> </w:t>
      </w:r>
      <w:r w:rsidR="00995AA3">
        <w:rPr>
          <w:rFonts w:ascii="Times New Roman" w:hAnsi="Times New Roman"/>
          <w:sz w:val="26"/>
          <w:szCs w:val="26"/>
        </w:rPr>
        <w:t>воздушным путем и концентрация его незначительна. Для защиты дыхательных путей используется респи</w:t>
      </w:r>
      <w:r w:rsidR="002C5632" w:rsidRPr="4126E565">
        <w:rPr>
          <w:rFonts w:ascii="Times New Roman" w:hAnsi="Times New Roman"/>
          <w:sz w:val="26"/>
          <w:szCs w:val="26"/>
        </w:rPr>
        <w:t xml:space="preserve">ратор, </w:t>
      </w:r>
      <w:r w:rsidR="00995AA3">
        <w:rPr>
          <w:rFonts w:ascii="Times New Roman" w:hAnsi="Times New Roman"/>
          <w:sz w:val="26"/>
          <w:szCs w:val="26"/>
        </w:rPr>
        <w:t xml:space="preserve">закрывающий все лицо. </w:t>
      </w:r>
    </w:p>
    <w:p w:rsidR="002C5632" w:rsidRDefault="00995AA3" w:rsidP="4126E565">
      <w:pPr>
        <w:spacing w:after="0" w:line="240" w:lineRule="auto"/>
        <w:ind w:firstLine="709"/>
        <w:jc w:val="both"/>
        <w:rPr>
          <w:rFonts w:ascii="Times New Roman" w:hAnsi="Times New Roman"/>
          <w:sz w:val="26"/>
          <w:szCs w:val="26"/>
        </w:rPr>
      </w:pPr>
      <w:r>
        <w:rPr>
          <w:rFonts w:ascii="Times New Roman" w:hAnsi="Times New Roman"/>
          <w:b/>
          <w:bCs/>
          <w:i/>
          <w:iCs/>
          <w:sz w:val="26"/>
          <w:szCs w:val="26"/>
        </w:rPr>
        <w:t>Уровень</w:t>
      </w:r>
      <w:r w:rsidR="4126E565" w:rsidRPr="4126E565">
        <w:rPr>
          <w:rFonts w:ascii="Times New Roman" w:hAnsi="Times New Roman"/>
          <w:b/>
          <w:bCs/>
          <w:i/>
          <w:iCs/>
          <w:sz w:val="26"/>
          <w:szCs w:val="26"/>
        </w:rPr>
        <w:t xml:space="preserve"> Г(</w:t>
      </w:r>
      <w:r w:rsidR="4126E565" w:rsidRPr="4126E565">
        <w:rPr>
          <w:rFonts w:ascii="Times New Roman" w:hAnsi="Times New Roman"/>
          <w:b/>
          <w:bCs/>
          <w:i/>
          <w:iCs/>
          <w:sz w:val="26"/>
          <w:szCs w:val="26"/>
          <w:lang w:val="en-US"/>
        </w:rPr>
        <w:t>D</w:t>
      </w:r>
      <w:r w:rsidR="4126E565" w:rsidRPr="4126E565">
        <w:rPr>
          <w:rFonts w:ascii="Times New Roman" w:hAnsi="Times New Roman"/>
          <w:b/>
          <w:bCs/>
          <w:i/>
          <w:iCs/>
          <w:sz w:val="26"/>
          <w:szCs w:val="26"/>
        </w:rPr>
        <w:t>).</w:t>
      </w:r>
      <w:r w:rsidR="4126E565" w:rsidRPr="4126E565">
        <w:rPr>
          <w:rFonts w:ascii="Times New Roman" w:hAnsi="Times New Roman"/>
          <w:sz w:val="26"/>
          <w:szCs w:val="26"/>
        </w:rPr>
        <w:t xml:space="preserve"> </w:t>
      </w:r>
      <w:r>
        <w:rPr>
          <w:rFonts w:ascii="Times New Roman" w:hAnsi="Times New Roman"/>
          <w:sz w:val="26"/>
          <w:szCs w:val="26"/>
        </w:rPr>
        <w:t>Обычная рабочая одежда.</w:t>
      </w:r>
    </w:p>
    <w:p w:rsidR="002C5632" w:rsidRDefault="002C5632" w:rsidP="003E5CA0">
      <w:pPr>
        <w:spacing w:after="0" w:line="240" w:lineRule="auto"/>
        <w:ind w:firstLine="709"/>
        <w:jc w:val="both"/>
        <w:rPr>
          <w:rFonts w:ascii="Times New Roman" w:hAnsi="Times New Roman"/>
          <w:bCs/>
          <w:sz w:val="26"/>
          <w:szCs w:val="26"/>
        </w:rPr>
      </w:pPr>
    </w:p>
    <w:p w:rsidR="002C5632" w:rsidRDefault="002C5632" w:rsidP="003E5CA0">
      <w:pPr>
        <w:spacing w:after="0" w:line="240" w:lineRule="auto"/>
        <w:ind w:firstLine="709"/>
        <w:jc w:val="both"/>
        <w:rPr>
          <w:rFonts w:ascii="Times New Roman" w:hAnsi="Times New Roman"/>
          <w:bCs/>
          <w:sz w:val="26"/>
          <w:szCs w:val="26"/>
        </w:rPr>
      </w:pPr>
    </w:p>
    <w:p w:rsidR="002C5632" w:rsidRDefault="002C5632" w:rsidP="003E5CA0">
      <w:pPr>
        <w:spacing w:after="0" w:line="240" w:lineRule="auto"/>
        <w:ind w:firstLine="709"/>
        <w:jc w:val="both"/>
        <w:rPr>
          <w:rFonts w:ascii="Times New Roman" w:hAnsi="Times New Roman"/>
          <w:bCs/>
          <w:sz w:val="26"/>
          <w:szCs w:val="26"/>
        </w:rPr>
      </w:pPr>
    </w:p>
    <w:p w:rsidR="002C5632" w:rsidRDefault="002C5632" w:rsidP="003E5CA0">
      <w:pPr>
        <w:spacing w:after="0" w:line="240" w:lineRule="auto"/>
        <w:ind w:firstLine="709"/>
        <w:jc w:val="both"/>
        <w:rPr>
          <w:rFonts w:ascii="Times New Roman" w:hAnsi="Times New Roman"/>
          <w:bCs/>
          <w:sz w:val="26"/>
          <w:szCs w:val="26"/>
        </w:rPr>
      </w:pPr>
    </w:p>
    <w:p w:rsidR="002C5632" w:rsidRPr="003E5CA0" w:rsidRDefault="007741BE" w:rsidP="0BB6D236">
      <w:pPr>
        <w:spacing w:after="0" w:line="240" w:lineRule="auto"/>
        <w:ind w:firstLine="709"/>
        <w:jc w:val="both"/>
        <w:rPr>
          <w:rFonts w:ascii="Times New Roman" w:hAnsi="Times New Roman"/>
          <w:sz w:val="26"/>
          <w:szCs w:val="26"/>
        </w:rPr>
      </w:pPr>
      <w:r>
        <w:rPr>
          <w:rFonts w:ascii="Times New Roman" w:hAnsi="Times New Roman"/>
          <w:sz w:val="26"/>
          <w:szCs w:val="26"/>
        </w:rPr>
        <w:t>На догоспитальном этапе деконтаминацию проводят подразделения аварийно-спасательной службы</w:t>
      </w:r>
      <w:r w:rsidR="0BB6D236" w:rsidRPr="0BB6D236">
        <w:rPr>
          <w:rFonts w:ascii="Times New Roman" w:hAnsi="Times New Roman"/>
          <w:sz w:val="26"/>
          <w:szCs w:val="26"/>
        </w:rPr>
        <w:t>.</w:t>
      </w:r>
    </w:p>
    <w:p w:rsidR="00D00B05" w:rsidRPr="00D00B05" w:rsidRDefault="007741BE" w:rsidP="00D00B05">
      <w:pPr>
        <w:spacing w:after="0" w:line="240" w:lineRule="auto"/>
        <w:ind w:firstLine="709"/>
        <w:jc w:val="both"/>
        <w:rPr>
          <w:rFonts w:ascii="Times New Roman" w:hAnsi="Times New Roman"/>
          <w:sz w:val="26"/>
          <w:szCs w:val="26"/>
        </w:rPr>
      </w:pPr>
      <w:r>
        <w:rPr>
          <w:rFonts w:ascii="Times New Roman" w:hAnsi="Times New Roman"/>
          <w:b/>
          <w:bCs/>
          <w:i/>
          <w:iCs/>
          <w:sz w:val="26"/>
          <w:szCs w:val="26"/>
        </w:rPr>
        <w:t>На месте ЧС условно выделяют</w:t>
      </w:r>
      <w:r w:rsidR="0BB6D236" w:rsidRPr="0BB6D236">
        <w:rPr>
          <w:rFonts w:ascii="Times New Roman" w:hAnsi="Times New Roman"/>
          <w:b/>
          <w:bCs/>
          <w:i/>
          <w:iCs/>
          <w:sz w:val="26"/>
          <w:szCs w:val="26"/>
        </w:rPr>
        <w:t>:</w:t>
      </w:r>
      <w:r w:rsidR="0BB6D236" w:rsidRPr="0BB6D236">
        <w:rPr>
          <w:rFonts w:ascii="Times New Roman" w:hAnsi="Times New Roman"/>
          <w:sz w:val="26"/>
          <w:szCs w:val="26"/>
        </w:rPr>
        <w:t xml:space="preserve"> зону за</w:t>
      </w:r>
      <w:r>
        <w:rPr>
          <w:rFonts w:ascii="Times New Roman" w:hAnsi="Times New Roman"/>
          <w:sz w:val="26"/>
          <w:szCs w:val="26"/>
        </w:rPr>
        <w:t>грязнения</w:t>
      </w:r>
      <w:r w:rsidR="0BB6D236" w:rsidRPr="0BB6D236">
        <w:rPr>
          <w:rFonts w:ascii="Times New Roman" w:hAnsi="Times New Roman"/>
          <w:sz w:val="26"/>
          <w:szCs w:val="26"/>
        </w:rPr>
        <w:t>, зону проведен</w:t>
      </w:r>
      <w:r>
        <w:rPr>
          <w:rFonts w:ascii="Times New Roman" w:hAnsi="Times New Roman"/>
          <w:sz w:val="26"/>
          <w:szCs w:val="26"/>
        </w:rPr>
        <w:t xml:space="preserve">ия деконтаминации и зону поддержки. Деконтаминация проводится за пределами загрязненной зоны; после её проведения пострадавших санитарным транспортом эвакуируют в </w:t>
      </w:r>
      <w:r w:rsidR="0BB6D236" w:rsidRPr="0BB6D236">
        <w:rPr>
          <w:rFonts w:ascii="Times New Roman" w:hAnsi="Times New Roman"/>
          <w:sz w:val="26"/>
          <w:szCs w:val="26"/>
        </w:rPr>
        <w:t xml:space="preserve"> </w:t>
      </w:r>
      <w:r>
        <w:rPr>
          <w:rFonts w:ascii="Times New Roman" w:hAnsi="Times New Roman"/>
          <w:sz w:val="26"/>
          <w:szCs w:val="26"/>
        </w:rPr>
        <w:t>лечебно-профилактические заведения</w:t>
      </w:r>
      <w:r w:rsidR="0BB6D236" w:rsidRPr="0BB6D236">
        <w:rPr>
          <w:rFonts w:ascii="Times New Roman" w:hAnsi="Times New Roman"/>
          <w:sz w:val="26"/>
          <w:szCs w:val="26"/>
        </w:rPr>
        <w:t xml:space="preserve">. </w:t>
      </w:r>
      <w:r w:rsidR="00D00B05" w:rsidRPr="00D00B05">
        <w:rPr>
          <w:rFonts w:ascii="Times New Roman" w:hAnsi="Times New Roman"/>
          <w:sz w:val="26"/>
          <w:szCs w:val="26"/>
        </w:rPr>
        <w:t xml:space="preserve">Очередность госпитализации </w:t>
      </w:r>
      <w:r w:rsidR="00D00B05" w:rsidRPr="00D00B05">
        <w:rPr>
          <w:rFonts w:ascii="Times New Roman" w:hAnsi="Times New Roman"/>
          <w:sz w:val="26"/>
          <w:szCs w:val="26"/>
        </w:rPr>
        <w:lastRenderedPageBreak/>
        <w:t>пострадавших при массовых поражениях определяется после проведения медицинской сортировки.</w:t>
      </w:r>
    </w:p>
    <w:p w:rsidR="00D00B05" w:rsidRPr="00D00B05" w:rsidRDefault="00D00B05" w:rsidP="00D00B05">
      <w:pPr>
        <w:spacing w:after="0" w:line="240" w:lineRule="auto"/>
        <w:ind w:firstLine="709"/>
        <w:jc w:val="both"/>
        <w:rPr>
          <w:rFonts w:ascii="Times New Roman" w:hAnsi="Times New Roman"/>
          <w:sz w:val="26"/>
          <w:szCs w:val="26"/>
        </w:rPr>
      </w:pPr>
      <w:r w:rsidRPr="00D00B05">
        <w:rPr>
          <w:rFonts w:ascii="Times New Roman" w:hAnsi="Times New Roman"/>
          <w:sz w:val="26"/>
          <w:szCs w:val="26"/>
        </w:rPr>
        <w:t>На раннем госпитальном этапе медицинские работники проводят деконтаминацию пострадавших, доставлен</w:t>
      </w:r>
      <w:r>
        <w:rPr>
          <w:rFonts w:ascii="Times New Roman" w:hAnsi="Times New Roman"/>
          <w:sz w:val="26"/>
          <w:szCs w:val="26"/>
        </w:rPr>
        <w:t>н</w:t>
      </w:r>
      <w:r w:rsidRPr="00D00B05">
        <w:rPr>
          <w:rFonts w:ascii="Times New Roman" w:hAnsi="Times New Roman"/>
          <w:sz w:val="26"/>
          <w:szCs w:val="26"/>
        </w:rPr>
        <w:t>ы</w:t>
      </w:r>
      <w:r>
        <w:rPr>
          <w:rFonts w:ascii="Times New Roman" w:hAnsi="Times New Roman"/>
          <w:sz w:val="26"/>
          <w:szCs w:val="26"/>
        </w:rPr>
        <w:t>х</w:t>
      </w:r>
      <w:r w:rsidRPr="00D00B05">
        <w:rPr>
          <w:rFonts w:ascii="Times New Roman" w:hAnsi="Times New Roman"/>
          <w:sz w:val="26"/>
          <w:szCs w:val="26"/>
        </w:rPr>
        <w:t xml:space="preserve"> санитарным транспортом или обрати</w:t>
      </w:r>
      <w:r>
        <w:rPr>
          <w:rFonts w:ascii="Times New Roman" w:hAnsi="Times New Roman"/>
          <w:sz w:val="26"/>
          <w:szCs w:val="26"/>
        </w:rPr>
        <w:t>вшихся</w:t>
      </w:r>
      <w:r w:rsidRPr="00D00B05">
        <w:rPr>
          <w:rFonts w:ascii="Times New Roman" w:hAnsi="Times New Roman"/>
          <w:sz w:val="26"/>
          <w:szCs w:val="26"/>
        </w:rPr>
        <w:t xml:space="preserve"> за помощью самостоятельно. При наличии в лечебно-профилактическом учреждении отделения неотложной (экстренной) медицинской помощи деконтаминацию проводят в специальном помещении, которое имеет отдельный вход и необходимое оборудование.</w:t>
      </w:r>
    </w:p>
    <w:p w:rsidR="00D00B05" w:rsidRDefault="00D00B05" w:rsidP="00D00B05">
      <w:pPr>
        <w:spacing w:after="0" w:line="240" w:lineRule="auto"/>
        <w:ind w:firstLine="709"/>
        <w:jc w:val="both"/>
        <w:rPr>
          <w:rFonts w:ascii="Times New Roman" w:hAnsi="Times New Roman"/>
          <w:sz w:val="26"/>
          <w:szCs w:val="26"/>
        </w:rPr>
      </w:pPr>
      <w:r>
        <w:rPr>
          <w:rFonts w:ascii="Times New Roman" w:hAnsi="Times New Roman"/>
          <w:sz w:val="26"/>
          <w:szCs w:val="26"/>
        </w:rPr>
        <w:t>При массовом</w:t>
      </w:r>
      <w:r w:rsidRPr="00D00B05">
        <w:rPr>
          <w:rFonts w:ascii="Times New Roman" w:hAnsi="Times New Roman"/>
          <w:sz w:val="26"/>
          <w:szCs w:val="26"/>
        </w:rPr>
        <w:t xml:space="preserve"> поступления контаминированных пострадавших дополнительно </w:t>
      </w:r>
      <w:r>
        <w:rPr>
          <w:rFonts w:ascii="Times New Roman" w:hAnsi="Times New Roman"/>
          <w:sz w:val="26"/>
          <w:szCs w:val="26"/>
        </w:rPr>
        <w:t>разворачиваются деконтаминационные</w:t>
      </w:r>
      <w:r w:rsidRPr="00D00B05">
        <w:rPr>
          <w:rFonts w:ascii="Times New Roman" w:hAnsi="Times New Roman"/>
          <w:sz w:val="26"/>
          <w:szCs w:val="26"/>
        </w:rPr>
        <w:t xml:space="preserve"> системы. Эти системы могут быть мобильными (палатки) (рис. 2), или стационарными (рис. 3). Решение о</w:t>
      </w:r>
      <w:r>
        <w:rPr>
          <w:rFonts w:ascii="Times New Roman" w:hAnsi="Times New Roman"/>
          <w:sz w:val="26"/>
          <w:szCs w:val="26"/>
        </w:rPr>
        <w:t xml:space="preserve"> выборе типа деконтаминационной</w:t>
      </w:r>
      <w:r w:rsidRPr="00D00B05">
        <w:rPr>
          <w:rFonts w:ascii="Times New Roman" w:hAnsi="Times New Roman"/>
          <w:sz w:val="26"/>
          <w:szCs w:val="26"/>
        </w:rPr>
        <w:t xml:space="preserve"> системы определяется территориальной доступностью, стоимостью, количеством контаминированных пострадавших и потребностями в мобильности этой </w:t>
      </w:r>
      <w:r>
        <w:rPr>
          <w:rFonts w:ascii="Times New Roman" w:hAnsi="Times New Roman"/>
          <w:sz w:val="26"/>
          <w:szCs w:val="26"/>
        </w:rPr>
        <w:t>системы.</w:t>
      </w:r>
    </w:p>
    <w:p w:rsidR="00D00B05" w:rsidRDefault="00D00B05" w:rsidP="00D00B05">
      <w:pPr>
        <w:spacing w:after="0" w:line="240" w:lineRule="auto"/>
        <w:ind w:firstLine="709"/>
        <w:jc w:val="both"/>
        <w:rPr>
          <w:rFonts w:ascii="Times New Roman" w:hAnsi="Times New Roman"/>
          <w:sz w:val="26"/>
          <w:szCs w:val="26"/>
        </w:rPr>
      </w:pPr>
    </w:p>
    <w:p w:rsidR="00924974" w:rsidRDefault="00D00B05" w:rsidP="00D00B05">
      <w:pPr>
        <w:spacing w:after="0" w:line="240" w:lineRule="auto"/>
        <w:ind w:firstLine="709"/>
        <w:jc w:val="center"/>
        <w:rPr>
          <w:rFonts w:ascii="Times New Roman" w:hAnsi="Times New Roman"/>
          <w:bCs/>
          <w:sz w:val="26"/>
          <w:szCs w:val="26"/>
        </w:rPr>
      </w:pPr>
      <w:r w:rsidRPr="00D00B05">
        <w:rPr>
          <w:rFonts w:ascii="Times New Roman" w:hAnsi="Times New Roman"/>
          <w:sz w:val="26"/>
          <w:szCs w:val="26"/>
        </w:rPr>
        <w:t>.</w:t>
      </w:r>
      <w:r w:rsidR="00AB1B45">
        <w:rPr>
          <w:noProof/>
          <w:lang w:eastAsia="uk-UA"/>
        </w:rPr>
        <w:drawing>
          <wp:inline distT="0" distB="0" distL="0" distR="0">
            <wp:extent cx="4370070" cy="3112770"/>
            <wp:effectExtent l="19050" t="0" r="0" b="0"/>
            <wp:docPr id="7" name="Рисунок 11" descr="http://ua.convdocs.org/pars_docs/refs/50/49225/49225_html_5110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ua.convdocs.org/pars_docs/refs/50/49225/49225_html_5110eea.jpg"/>
                    <pic:cNvPicPr>
                      <a:picLocks noChangeAspect="1" noChangeArrowheads="1"/>
                    </pic:cNvPicPr>
                  </pic:nvPicPr>
                  <pic:blipFill>
                    <a:blip r:embed="rId11"/>
                    <a:srcRect/>
                    <a:stretch>
                      <a:fillRect/>
                    </a:stretch>
                  </pic:blipFill>
                  <pic:spPr bwMode="auto">
                    <a:xfrm>
                      <a:off x="0" y="0"/>
                      <a:ext cx="4370070" cy="3112770"/>
                    </a:xfrm>
                    <a:prstGeom prst="rect">
                      <a:avLst/>
                    </a:prstGeom>
                    <a:noFill/>
                  </pic:spPr>
                </pic:pic>
              </a:graphicData>
            </a:graphic>
          </wp:inline>
        </w:drawing>
      </w:r>
    </w:p>
    <w:p w:rsidR="00924974" w:rsidRDefault="00924974" w:rsidP="000E020C">
      <w:pPr>
        <w:spacing w:after="0" w:line="240" w:lineRule="auto"/>
        <w:ind w:firstLine="709"/>
        <w:jc w:val="both"/>
        <w:rPr>
          <w:rFonts w:ascii="Times New Roman" w:hAnsi="Times New Roman"/>
          <w:bCs/>
          <w:sz w:val="26"/>
          <w:szCs w:val="26"/>
        </w:rPr>
      </w:pPr>
    </w:p>
    <w:p w:rsidR="00924974" w:rsidRDefault="00924974" w:rsidP="000E020C">
      <w:pPr>
        <w:spacing w:after="0" w:line="240" w:lineRule="auto"/>
        <w:ind w:firstLine="709"/>
        <w:jc w:val="both"/>
        <w:rPr>
          <w:rFonts w:ascii="Times New Roman" w:hAnsi="Times New Roman"/>
          <w:bCs/>
          <w:sz w:val="26"/>
          <w:szCs w:val="26"/>
        </w:rPr>
      </w:pPr>
    </w:p>
    <w:p w:rsidR="00924974" w:rsidRDefault="00924974" w:rsidP="000E020C">
      <w:pPr>
        <w:spacing w:after="0" w:line="240" w:lineRule="auto"/>
        <w:ind w:firstLine="709"/>
        <w:jc w:val="both"/>
        <w:rPr>
          <w:rFonts w:ascii="Times New Roman" w:hAnsi="Times New Roman"/>
          <w:bCs/>
          <w:sz w:val="26"/>
          <w:szCs w:val="26"/>
        </w:rPr>
      </w:pPr>
    </w:p>
    <w:p w:rsidR="00924974" w:rsidRDefault="00924974" w:rsidP="000E020C">
      <w:pPr>
        <w:spacing w:after="0" w:line="240" w:lineRule="auto"/>
        <w:ind w:firstLine="709"/>
        <w:jc w:val="both"/>
        <w:rPr>
          <w:rFonts w:ascii="Times New Roman" w:hAnsi="Times New Roman"/>
          <w:bCs/>
          <w:sz w:val="26"/>
          <w:szCs w:val="26"/>
        </w:rPr>
      </w:pPr>
    </w:p>
    <w:p w:rsidR="002C5632" w:rsidRDefault="002C5632" w:rsidP="00D00B05">
      <w:pPr>
        <w:spacing w:after="0" w:line="240" w:lineRule="auto"/>
        <w:jc w:val="both"/>
        <w:rPr>
          <w:rFonts w:ascii="Times New Roman" w:hAnsi="Times New Roman"/>
          <w:bCs/>
          <w:sz w:val="26"/>
          <w:szCs w:val="26"/>
        </w:rPr>
      </w:pPr>
    </w:p>
    <w:p w:rsidR="00D00B05" w:rsidRPr="00D00B05" w:rsidRDefault="00D00B05" w:rsidP="00D00B05">
      <w:pPr>
        <w:spacing w:after="0" w:line="240" w:lineRule="auto"/>
        <w:jc w:val="both"/>
        <w:rPr>
          <w:rFonts w:ascii="Times New Roman" w:hAnsi="Times New Roman"/>
          <w:bCs/>
          <w:sz w:val="26"/>
          <w:szCs w:val="26"/>
        </w:rPr>
      </w:pPr>
    </w:p>
    <w:p w:rsidR="00D00B05" w:rsidRPr="00D00B05" w:rsidRDefault="00D00B05" w:rsidP="00D00B05">
      <w:pPr>
        <w:spacing w:after="0" w:line="240" w:lineRule="auto"/>
        <w:ind w:firstLine="709"/>
        <w:rPr>
          <w:rFonts w:ascii="Times New Roman" w:hAnsi="Times New Roman"/>
          <w:sz w:val="26"/>
          <w:szCs w:val="26"/>
        </w:rPr>
      </w:pPr>
      <w:r>
        <w:rPr>
          <w:rFonts w:ascii="Times New Roman" w:hAnsi="Times New Roman"/>
          <w:sz w:val="26"/>
          <w:szCs w:val="26"/>
        </w:rPr>
        <w:t>Лечебно-</w:t>
      </w:r>
      <w:r w:rsidRPr="00D00B05">
        <w:rPr>
          <w:rFonts w:ascii="Times New Roman" w:hAnsi="Times New Roman"/>
          <w:sz w:val="26"/>
          <w:szCs w:val="26"/>
        </w:rPr>
        <w:t>профилактические учреждения должны быть готовы к поступлению контаминированных пострадавших, иметь разработанные планы мероприяти</w:t>
      </w:r>
      <w:r>
        <w:rPr>
          <w:rFonts w:ascii="Times New Roman" w:hAnsi="Times New Roman"/>
          <w:sz w:val="26"/>
          <w:szCs w:val="26"/>
        </w:rPr>
        <w:t>й по проведению деконтаминации и</w:t>
      </w:r>
      <w:r w:rsidRPr="00D00B05">
        <w:rPr>
          <w:rFonts w:ascii="Times New Roman" w:hAnsi="Times New Roman"/>
          <w:sz w:val="26"/>
          <w:szCs w:val="26"/>
        </w:rPr>
        <w:t xml:space="preserve"> утилизации отходов.</w:t>
      </w:r>
    </w:p>
    <w:p w:rsidR="00D00B05" w:rsidRPr="00D00B05" w:rsidRDefault="00D00B05" w:rsidP="00D00B05">
      <w:pPr>
        <w:spacing w:after="0" w:line="240" w:lineRule="auto"/>
        <w:ind w:firstLine="709"/>
        <w:rPr>
          <w:rFonts w:ascii="Times New Roman" w:hAnsi="Times New Roman"/>
          <w:sz w:val="26"/>
          <w:szCs w:val="26"/>
        </w:rPr>
      </w:pPr>
      <w:r w:rsidRPr="00D00B05">
        <w:rPr>
          <w:rFonts w:ascii="Times New Roman" w:hAnsi="Times New Roman"/>
          <w:sz w:val="26"/>
          <w:szCs w:val="26"/>
        </w:rPr>
        <w:t>На раннем госпитальном этапе при массовом поступлении контаминированных пострада</w:t>
      </w:r>
      <w:r w:rsidR="005D357C">
        <w:rPr>
          <w:rFonts w:ascii="Times New Roman" w:hAnsi="Times New Roman"/>
          <w:sz w:val="26"/>
          <w:szCs w:val="26"/>
        </w:rPr>
        <w:t>вших в лечебно-профилактическое учреждение</w:t>
      </w:r>
      <w:r w:rsidRPr="00D00B05">
        <w:rPr>
          <w:rFonts w:ascii="Times New Roman" w:hAnsi="Times New Roman"/>
          <w:sz w:val="26"/>
          <w:szCs w:val="26"/>
        </w:rPr>
        <w:t xml:space="preserve"> и дополнительном</w:t>
      </w:r>
      <w:r w:rsidR="005D357C">
        <w:rPr>
          <w:rFonts w:ascii="Times New Roman" w:hAnsi="Times New Roman"/>
          <w:sz w:val="26"/>
          <w:szCs w:val="26"/>
        </w:rPr>
        <w:t xml:space="preserve"> развертывании деконтаминационных</w:t>
      </w:r>
      <w:r w:rsidRPr="00D00B05">
        <w:rPr>
          <w:rFonts w:ascii="Times New Roman" w:hAnsi="Times New Roman"/>
          <w:sz w:val="26"/>
          <w:szCs w:val="26"/>
        </w:rPr>
        <w:t xml:space="preserve"> систем осуществляется следующее:</w:t>
      </w:r>
    </w:p>
    <w:p w:rsidR="00D00B05" w:rsidRPr="00D00B05" w:rsidRDefault="005D357C" w:rsidP="00D00B05">
      <w:pPr>
        <w:spacing w:after="0" w:line="240" w:lineRule="auto"/>
        <w:ind w:firstLine="709"/>
        <w:rPr>
          <w:rFonts w:ascii="Times New Roman" w:hAnsi="Times New Roman"/>
          <w:sz w:val="26"/>
          <w:szCs w:val="26"/>
        </w:rPr>
      </w:pPr>
      <w:r>
        <w:rPr>
          <w:rFonts w:ascii="Times New Roman" w:hAnsi="Times New Roman"/>
          <w:sz w:val="26"/>
          <w:szCs w:val="26"/>
        </w:rPr>
        <w:t>а) перед деконтаминационной</w:t>
      </w:r>
      <w:r w:rsidR="00D00B05" w:rsidRPr="00D00B05">
        <w:rPr>
          <w:rFonts w:ascii="Times New Roman" w:hAnsi="Times New Roman"/>
          <w:sz w:val="26"/>
          <w:szCs w:val="26"/>
        </w:rPr>
        <w:t xml:space="preserve"> системой размещается распределительный пост, где работает врач или фельдшер, который проводит распределение пострадавших на две группы: </w:t>
      </w:r>
      <w:r w:rsidR="00B9761C">
        <w:rPr>
          <w:rFonts w:ascii="Times New Roman" w:hAnsi="Times New Roman"/>
          <w:sz w:val="26"/>
          <w:szCs w:val="26"/>
        </w:rPr>
        <w:t>стабильные</w:t>
      </w:r>
      <w:r w:rsidR="00D00B05" w:rsidRPr="00D00B05">
        <w:rPr>
          <w:rFonts w:ascii="Times New Roman" w:hAnsi="Times New Roman"/>
          <w:sz w:val="26"/>
          <w:szCs w:val="26"/>
        </w:rPr>
        <w:t xml:space="preserve"> и нестабильные;</w:t>
      </w:r>
    </w:p>
    <w:p w:rsidR="002C5632" w:rsidRDefault="00D00B05" w:rsidP="00D00B05">
      <w:pPr>
        <w:spacing w:after="0" w:line="240" w:lineRule="auto"/>
        <w:ind w:firstLine="709"/>
        <w:rPr>
          <w:rFonts w:ascii="Times New Roman" w:hAnsi="Times New Roman"/>
          <w:b/>
          <w:bCs/>
          <w:sz w:val="26"/>
          <w:szCs w:val="26"/>
        </w:rPr>
      </w:pPr>
      <w:r w:rsidRPr="00D00B05">
        <w:rPr>
          <w:rFonts w:ascii="Times New Roman" w:hAnsi="Times New Roman"/>
          <w:sz w:val="26"/>
          <w:szCs w:val="26"/>
        </w:rPr>
        <w:lastRenderedPageBreak/>
        <w:t>б) стабильные пострадавшие направляются к месту проведения деконтаминации. Группа делится на два потока - женщины и мужчины, для которых обеспечивается два отдельных деконтаминаци</w:t>
      </w:r>
      <w:r w:rsidR="00B9761C">
        <w:rPr>
          <w:rFonts w:ascii="Times New Roman" w:hAnsi="Times New Roman"/>
          <w:sz w:val="26"/>
          <w:szCs w:val="26"/>
        </w:rPr>
        <w:t>онных коридора</w:t>
      </w:r>
      <w:r w:rsidRPr="00D00B05">
        <w:rPr>
          <w:rFonts w:ascii="Times New Roman" w:hAnsi="Times New Roman"/>
          <w:sz w:val="26"/>
          <w:szCs w:val="26"/>
        </w:rPr>
        <w:t>.</w:t>
      </w:r>
    </w:p>
    <w:p w:rsidR="002C5632" w:rsidRDefault="002C5632" w:rsidP="005D06EC">
      <w:pPr>
        <w:spacing w:after="0" w:line="240" w:lineRule="auto"/>
        <w:ind w:firstLine="709"/>
        <w:jc w:val="center"/>
        <w:rPr>
          <w:rFonts w:ascii="Times New Roman" w:hAnsi="Times New Roman"/>
          <w:b/>
          <w:bCs/>
          <w:sz w:val="26"/>
          <w:szCs w:val="26"/>
        </w:rPr>
      </w:pPr>
    </w:p>
    <w:p w:rsidR="002C5632" w:rsidRDefault="00AB1B45" w:rsidP="005D06EC">
      <w:pPr>
        <w:spacing w:after="0" w:line="240" w:lineRule="auto"/>
        <w:ind w:firstLine="709"/>
        <w:jc w:val="center"/>
        <w:rPr>
          <w:rFonts w:ascii="Times New Roman" w:hAnsi="Times New Roman"/>
          <w:b/>
          <w:bCs/>
          <w:sz w:val="26"/>
          <w:szCs w:val="26"/>
        </w:rPr>
      </w:pPr>
      <w:r>
        <w:rPr>
          <w:noProof/>
          <w:lang w:eastAsia="uk-UA"/>
        </w:rPr>
        <w:drawing>
          <wp:inline distT="0" distB="0" distL="0" distR="0">
            <wp:extent cx="5370195" cy="3499485"/>
            <wp:effectExtent l="19050" t="0" r="1905" b="0"/>
            <wp:docPr id="8" name="Рисунок 13" descr="http://ua.convdocs.org/pars_docs/refs/50/49225/49225_html_28e51d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ua.convdocs.org/pars_docs/refs/50/49225/49225_html_28e51da7.jpg"/>
                    <pic:cNvPicPr>
                      <a:picLocks noChangeAspect="1" noChangeArrowheads="1"/>
                    </pic:cNvPicPr>
                  </pic:nvPicPr>
                  <pic:blipFill>
                    <a:blip r:embed="rId12"/>
                    <a:srcRect/>
                    <a:stretch>
                      <a:fillRect/>
                    </a:stretch>
                  </pic:blipFill>
                  <pic:spPr bwMode="auto">
                    <a:xfrm>
                      <a:off x="0" y="0"/>
                      <a:ext cx="5370195" cy="3499485"/>
                    </a:xfrm>
                    <a:prstGeom prst="rect">
                      <a:avLst/>
                    </a:prstGeom>
                    <a:noFill/>
                  </pic:spPr>
                </pic:pic>
              </a:graphicData>
            </a:graphic>
          </wp:inline>
        </w:drawing>
      </w: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924974" w:rsidRDefault="00924974" w:rsidP="00B9761C">
      <w:pPr>
        <w:spacing w:after="0" w:line="240" w:lineRule="auto"/>
        <w:jc w:val="both"/>
        <w:rPr>
          <w:rFonts w:ascii="Times New Roman" w:hAnsi="Times New Roman"/>
          <w:bCs/>
          <w:sz w:val="26"/>
          <w:szCs w:val="26"/>
        </w:rPr>
      </w:pPr>
    </w:p>
    <w:p w:rsidR="00B9761C" w:rsidRPr="00B9761C" w:rsidRDefault="00B9761C" w:rsidP="00B9761C">
      <w:pPr>
        <w:spacing w:after="0" w:line="240" w:lineRule="auto"/>
        <w:jc w:val="both"/>
        <w:rPr>
          <w:rFonts w:ascii="Times New Roman" w:hAnsi="Times New Roman"/>
          <w:bCs/>
          <w:iCs/>
          <w:sz w:val="26"/>
          <w:szCs w:val="26"/>
        </w:rPr>
      </w:pPr>
      <w:r w:rsidRPr="00B9761C">
        <w:rPr>
          <w:rFonts w:ascii="Times New Roman" w:hAnsi="Times New Roman"/>
          <w:b/>
          <w:bCs/>
          <w:i/>
          <w:iCs/>
          <w:sz w:val="26"/>
          <w:szCs w:val="26"/>
        </w:rPr>
        <w:t xml:space="preserve">Деконтаминация проводится в следующей последовательности: </w:t>
      </w:r>
      <w:r w:rsidRPr="00B9761C">
        <w:rPr>
          <w:rFonts w:ascii="Times New Roman" w:hAnsi="Times New Roman"/>
          <w:bCs/>
          <w:iCs/>
          <w:sz w:val="26"/>
          <w:szCs w:val="26"/>
        </w:rPr>
        <w:t xml:space="preserve">снятие загрязненной одежды, </w:t>
      </w:r>
      <w:r>
        <w:rPr>
          <w:rFonts w:ascii="Times New Roman" w:hAnsi="Times New Roman"/>
          <w:bCs/>
          <w:iCs/>
          <w:sz w:val="26"/>
          <w:szCs w:val="26"/>
        </w:rPr>
        <w:t>которую складывают</w:t>
      </w:r>
      <w:r w:rsidRPr="00B9761C">
        <w:rPr>
          <w:rFonts w:ascii="Times New Roman" w:hAnsi="Times New Roman"/>
          <w:bCs/>
          <w:iCs/>
          <w:sz w:val="26"/>
          <w:szCs w:val="26"/>
        </w:rPr>
        <w:t xml:space="preserve"> в отдельные пластиковые пакеты, плотно их завязывают и оставляют в этой зоне; душевые - прием душа с моющими средствами (мыло, гель и т.д.) в течение 3-5 минут одевание чистого белья; направление пострадавших в зон</w:t>
      </w:r>
      <w:r>
        <w:rPr>
          <w:rFonts w:ascii="Times New Roman" w:hAnsi="Times New Roman"/>
          <w:bCs/>
          <w:iCs/>
          <w:sz w:val="26"/>
          <w:szCs w:val="26"/>
        </w:rPr>
        <w:t>у наблюдения, которая может быть</w:t>
      </w:r>
      <w:r w:rsidRPr="00B9761C">
        <w:rPr>
          <w:rFonts w:ascii="Times New Roman" w:hAnsi="Times New Roman"/>
          <w:bCs/>
          <w:iCs/>
          <w:sz w:val="26"/>
          <w:szCs w:val="26"/>
        </w:rPr>
        <w:t xml:space="preserve"> в помещении лечебно-профилактического учреждения или на временно оборудованных площадках. Деконтаминация может проводиться пострадавшими самостоятельно или при минимальной помощи медицинского персонала. Для медицинского персонала в зонах снятия загрязненной одежды и душевых рекомендуется использовать защитную одежду уровня В (С). В зонах чистой одежды и наблюдения - защитную одежду уровня Г (D).</w:t>
      </w:r>
    </w:p>
    <w:p w:rsidR="00B9761C" w:rsidRPr="00B9761C" w:rsidRDefault="00B9761C" w:rsidP="00B9761C">
      <w:pPr>
        <w:spacing w:after="0" w:line="240" w:lineRule="auto"/>
        <w:jc w:val="both"/>
        <w:rPr>
          <w:rFonts w:ascii="Times New Roman" w:hAnsi="Times New Roman"/>
          <w:bCs/>
          <w:iCs/>
          <w:sz w:val="26"/>
          <w:szCs w:val="26"/>
        </w:rPr>
      </w:pPr>
      <w:r w:rsidRPr="00B9761C">
        <w:rPr>
          <w:rFonts w:ascii="Times New Roman" w:hAnsi="Times New Roman"/>
          <w:bCs/>
          <w:iCs/>
          <w:sz w:val="26"/>
          <w:szCs w:val="26"/>
        </w:rPr>
        <w:t>С учетом того, что пострадавшим может быть необходима психологи</w:t>
      </w:r>
      <w:r>
        <w:rPr>
          <w:rFonts w:ascii="Times New Roman" w:hAnsi="Times New Roman"/>
          <w:bCs/>
          <w:iCs/>
          <w:sz w:val="26"/>
          <w:szCs w:val="26"/>
        </w:rPr>
        <w:t>ческая помощь, а также возможно</w:t>
      </w:r>
      <w:r w:rsidRPr="00B9761C">
        <w:rPr>
          <w:rFonts w:ascii="Times New Roman" w:hAnsi="Times New Roman"/>
          <w:bCs/>
          <w:iCs/>
          <w:sz w:val="26"/>
          <w:szCs w:val="26"/>
        </w:rPr>
        <w:t xml:space="preserve"> ухудшение их состояния здоровья, - медицинский персонал, работающий на месте проведения деконтаминации, должен иметь навыки проведения медицинской сортировки и оказания экстренной медицинской помощи;</w:t>
      </w:r>
    </w:p>
    <w:p w:rsidR="00B9761C" w:rsidRPr="00B9761C" w:rsidRDefault="00B9761C" w:rsidP="00B9761C">
      <w:pPr>
        <w:spacing w:after="0" w:line="240" w:lineRule="auto"/>
        <w:jc w:val="both"/>
        <w:rPr>
          <w:rFonts w:ascii="Times New Roman" w:hAnsi="Times New Roman"/>
          <w:bCs/>
          <w:iCs/>
          <w:sz w:val="26"/>
          <w:szCs w:val="26"/>
        </w:rPr>
      </w:pPr>
      <w:r w:rsidRPr="00B9761C">
        <w:rPr>
          <w:rFonts w:ascii="Times New Roman" w:hAnsi="Times New Roman"/>
          <w:bCs/>
          <w:iCs/>
          <w:sz w:val="26"/>
          <w:szCs w:val="26"/>
        </w:rPr>
        <w:t>в) нестабильных пострадавших направляют в отдельную зону, где им перед проведением деконтаминации предоставляют в случае необходимости экстренную медицинскую помощь (восстановление проходимости дыхательных путей, интубация, проведение искусственного</w:t>
      </w:r>
      <w:r>
        <w:rPr>
          <w:rFonts w:ascii="Times New Roman" w:hAnsi="Times New Roman"/>
          <w:bCs/>
          <w:iCs/>
          <w:sz w:val="26"/>
          <w:szCs w:val="26"/>
        </w:rPr>
        <w:t xml:space="preserve"> дыхания и т.п.). В дальнейшем – деконтаминация </w:t>
      </w:r>
      <w:r w:rsidRPr="00B9761C">
        <w:rPr>
          <w:rFonts w:ascii="Times New Roman" w:hAnsi="Times New Roman"/>
          <w:bCs/>
          <w:iCs/>
          <w:sz w:val="26"/>
          <w:szCs w:val="26"/>
        </w:rPr>
        <w:t>проводится по схеме и с испол</w:t>
      </w:r>
      <w:r>
        <w:rPr>
          <w:rFonts w:ascii="Times New Roman" w:hAnsi="Times New Roman"/>
          <w:bCs/>
          <w:iCs/>
          <w:sz w:val="26"/>
          <w:szCs w:val="26"/>
        </w:rPr>
        <w:t>ьзованием защитной одежды персо</w:t>
      </w:r>
      <w:r w:rsidRPr="00B9761C">
        <w:rPr>
          <w:rFonts w:ascii="Times New Roman" w:hAnsi="Times New Roman"/>
          <w:bCs/>
          <w:iCs/>
          <w:sz w:val="26"/>
          <w:szCs w:val="26"/>
        </w:rPr>
        <w:t>налом, так же как для стабильных пострадавших.</w:t>
      </w:r>
    </w:p>
    <w:p w:rsidR="00B9761C" w:rsidRPr="00B9761C" w:rsidRDefault="00B9761C" w:rsidP="00B9761C">
      <w:pPr>
        <w:spacing w:after="0" w:line="240" w:lineRule="auto"/>
        <w:jc w:val="both"/>
        <w:rPr>
          <w:rFonts w:ascii="Times New Roman" w:hAnsi="Times New Roman"/>
          <w:bCs/>
          <w:iCs/>
          <w:sz w:val="26"/>
          <w:szCs w:val="26"/>
        </w:rPr>
      </w:pPr>
      <w:r w:rsidRPr="00B9761C">
        <w:rPr>
          <w:rFonts w:ascii="Times New Roman" w:hAnsi="Times New Roman"/>
          <w:bCs/>
          <w:iCs/>
          <w:sz w:val="26"/>
          <w:szCs w:val="26"/>
        </w:rPr>
        <w:t xml:space="preserve">После деконтаминации пострадавшие госпитализируются в отделение неотложной (экстренной) медицинской помощи или другие отделения лечебно-профилактического учреждения для дальнейшего лечения. В отделениях лечебно-профилактического </w:t>
      </w:r>
      <w:r w:rsidRPr="00B9761C">
        <w:rPr>
          <w:rFonts w:ascii="Times New Roman" w:hAnsi="Times New Roman"/>
          <w:bCs/>
          <w:iCs/>
          <w:sz w:val="26"/>
          <w:szCs w:val="26"/>
        </w:rPr>
        <w:lastRenderedPageBreak/>
        <w:t>учреждения используется защитная одежда уровня Г (D), поскольку пострадавшие госпитализируются только после деконтаминации.</w:t>
      </w:r>
    </w:p>
    <w:p w:rsidR="00B9761C" w:rsidRPr="00B9761C" w:rsidRDefault="00B9761C" w:rsidP="00B9761C">
      <w:pPr>
        <w:spacing w:after="0" w:line="240" w:lineRule="auto"/>
        <w:jc w:val="both"/>
        <w:rPr>
          <w:rFonts w:ascii="Times New Roman" w:hAnsi="Times New Roman"/>
          <w:bCs/>
          <w:iCs/>
          <w:sz w:val="26"/>
          <w:szCs w:val="26"/>
        </w:rPr>
      </w:pPr>
      <w:r w:rsidRPr="00B9761C">
        <w:rPr>
          <w:rFonts w:ascii="Times New Roman" w:hAnsi="Times New Roman"/>
          <w:bCs/>
          <w:iCs/>
          <w:sz w:val="26"/>
          <w:szCs w:val="26"/>
        </w:rPr>
        <w:t>При планировании проведения деконтаминации пострадавших при массовых случаях, независимо от загрязняющего фактора, необходимо решить следующие вопросы:</w:t>
      </w:r>
    </w:p>
    <w:p w:rsidR="00B9761C" w:rsidRPr="00B9761C" w:rsidRDefault="00B9761C" w:rsidP="00B9761C">
      <w:pPr>
        <w:spacing w:after="0" w:line="240" w:lineRule="auto"/>
        <w:jc w:val="both"/>
        <w:rPr>
          <w:rFonts w:ascii="Times New Roman" w:hAnsi="Times New Roman"/>
          <w:bCs/>
          <w:iCs/>
          <w:sz w:val="26"/>
          <w:szCs w:val="26"/>
        </w:rPr>
      </w:pPr>
      <w:r w:rsidRPr="00B9761C">
        <w:rPr>
          <w:rFonts w:ascii="Times New Roman" w:hAnsi="Times New Roman"/>
          <w:bCs/>
          <w:iCs/>
          <w:sz w:val="26"/>
          <w:szCs w:val="26"/>
        </w:rPr>
        <w:t>- приспосо</w:t>
      </w:r>
      <w:r>
        <w:rPr>
          <w:rFonts w:ascii="Times New Roman" w:hAnsi="Times New Roman"/>
          <w:bCs/>
          <w:iCs/>
          <w:sz w:val="26"/>
          <w:szCs w:val="26"/>
        </w:rPr>
        <w:t>бление системы деконтаминации к потребностям</w:t>
      </w:r>
      <w:r w:rsidRPr="00B9761C">
        <w:rPr>
          <w:rFonts w:ascii="Times New Roman" w:hAnsi="Times New Roman"/>
          <w:bCs/>
          <w:iCs/>
          <w:sz w:val="26"/>
          <w:szCs w:val="26"/>
        </w:rPr>
        <w:t xml:space="preserve"> пострадавших;</w:t>
      </w:r>
    </w:p>
    <w:p w:rsidR="00B9761C" w:rsidRPr="00B9761C" w:rsidRDefault="00B9761C" w:rsidP="00B9761C">
      <w:pPr>
        <w:spacing w:after="0" w:line="240" w:lineRule="auto"/>
        <w:jc w:val="both"/>
        <w:rPr>
          <w:rFonts w:ascii="Times New Roman" w:hAnsi="Times New Roman"/>
          <w:bCs/>
          <w:iCs/>
          <w:sz w:val="26"/>
          <w:szCs w:val="26"/>
        </w:rPr>
      </w:pPr>
      <w:r w:rsidRPr="00B9761C">
        <w:rPr>
          <w:rFonts w:ascii="Times New Roman" w:hAnsi="Times New Roman"/>
          <w:bCs/>
          <w:iCs/>
          <w:sz w:val="26"/>
          <w:szCs w:val="26"/>
        </w:rPr>
        <w:t>- вопрос утилизации сточной воды и медицинских отходов;</w:t>
      </w:r>
    </w:p>
    <w:p w:rsidR="00B9761C" w:rsidRPr="00B9761C" w:rsidRDefault="00B9761C" w:rsidP="00B9761C">
      <w:pPr>
        <w:spacing w:after="0" w:line="240" w:lineRule="auto"/>
        <w:jc w:val="both"/>
        <w:rPr>
          <w:rFonts w:ascii="Times New Roman" w:hAnsi="Times New Roman"/>
          <w:bCs/>
          <w:iCs/>
          <w:sz w:val="26"/>
          <w:szCs w:val="26"/>
        </w:rPr>
      </w:pPr>
      <w:r>
        <w:rPr>
          <w:rFonts w:ascii="Times New Roman" w:hAnsi="Times New Roman"/>
          <w:bCs/>
          <w:iCs/>
          <w:sz w:val="26"/>
          <w:szCs w:val="26"/>
        </w:rPr>
        <w:t>- размещение деконтаминационной</w:t>
      </w:r>
      <w:r w:rsidRPr="00B9761C">
        <w:rPr>
          <w:rFonts w:ascii="Times New Roman" w:hAnsi="Times New Roman"/>
          <w:bCs/>
          <w:iCs/>
          <w:sz w:val="26"/>
          <w:szCs w:val="26"/>
        </w:rPr>
        <w:t xml:space="preserve"> системы.</w:t>
      </w:r>
    </w:p>
    <w:p w:rsidR="00B9761C" w:rsidRPr="00B9761C" w:rsidRDefault="00B9761C" w:rsidP="00B9761C">
      <w:pPr>
        <w:spacing w:after="0" w:line="240" w:lineRule="auto"/>
        <w:jc w:val="both"/>
        <w:rPr>
          <w:rFonts w:ascii="Times New Roman" w:hAnsi="Times New Roman"/>
          <w:bCs/>
          <w:iCs/>
          <w:sz w:val="26"/>
          <w:szCs w:val="26"/>
        </w:rPr>
      </w:pPr>
      <w:r w:rsidRPr="00B9761C">
        <w:rPr>
          <w:rFonts w:ascii="Times New Roman" w:hAnsi="Times New Roman"/>
          <w:bCs/>
          <w:iCs/>
          <w:sz w:val="26"/>
          <w:szCs w:val="26"/>
        </w:rPr>
        <w:t>В международной практике на раннем госпитальном этапе для деконтаминации используют стационар</w:t>
      </w:r>
      <w:r>
        <w:rPr>
          <w:rFonts w:ascii="Times New Roman" w:hAnsi="Times New Roman"/>
          <w:bCs/>
          <w:iCs/>
          <w:sz w:val="26"/>
          <w:szCs w:val="26"/>
        </w:rPr>
        <w:t>ные и мобильные деконтаминационные</w:t>
      </w:r>
      <w:r w:rsidRPr="00B9761C">
        <w:rPr>
          <w:rFonts w:ascii="Times New Roman" w:hAnsi="Times New Roman"/>
          <w:bCs/>
          <w:iCs/>
          <w:sz w:val="26"/>
          <w:szCs w:val="26"/>
        </w:rPr>
        <w:t xml:space="preserve"> системы. В мобильной системе можно проводить деконтаминацию 25-75 пострадавших в час. Мобильные системы дешевле, чем встроенные стационарные, но требуют большего времени на развертывание и подготовку к работе. Системы могут быть модульного или открытого типа. При модульном типе проводят деконтаминацию каждого пострадавшего отдельно. Неудобством является то, что пострадавший не может двигаться дальше по модулю, пока не освободился следующий модуль. Открытый тип обеспечивает максимальную пропускную способность.</w:t>
      </w:r>
    </w:p>
    <w:p w:rsidR="00B9761C" w:rsidRDefault="00B9761C" w:rsidP="00B9761C">
      <w:pPr>
        <w:tabs>
          <w:tab w:val="left" w:pos="993"/>
        </w:tabs>
        <w:spacing w:after="0" w:line="240" w:lineRule="auto"/>
        <w:ind w:firstLine="709"/>
        <w:jc w:val="both"/>
        <w:rPr>
          <w:rFonts w:ascii="Times New Roman" w:hAnsi="Times New Roman"/>
          <w:bCs/>
          <w:iCs/>
          <w:sz w:val="26"/>
          <w:szCs w:val="26"/>
        </w:rPr>
      </w:pPr>
      <w:r w:rsidRPr="00B9761C">
        <w:rPr>
          <w:rFonts w:ascii="Times New Roman" w:hAnsi="Times New Roman"/>
          <w:bCs/>
          <w:iCs/>
          <w:sz w:val="26"/>
          <w:szCs w:val="26"/>
        </w:rPr>
        <w:t>Сточные воды после проведения массовой деконтаминации несут угрозу вторичного загрязнения, поэтому их собирают в специальные поддонные резервуары для обеззараживания. Медицинские отходы отделяются от твердых отходов и подлежат специальной утилизации. Рекомендуется размещать любые контаминированные острые предметы (иглы, скальпели и т.п.) в твердых емкостях (закрытые пластиковые контейнеры, футляры для игл и т.д</w:t>
      </w:r>
      <w:r w:rsidR="00BD75E1">
        <w:rPr>
          <w:rFonts w:ascii="Times New Roman" w:hAnsi="Times New Roman"/>
          <w:bCs/>
          <w:iCs/>
          <w:sz w:val="26"/>
          <w:szCs w:val="26"/>
        </w:rPr>
        <w:t>.). Размещение деконтаминационных</w:t>
      </w:r>
      <w:r w:rsidRPr="00B9761C">
        <w:rPr>
          <w:rFonts w:ascii="Times New Roman" w:hAnsi="Times New Roman"/>
          <w:bCs/>
          <w:iCs/>
          <w:sz w:val="26"/>
          <w:szCs w:val="26"/>
        </w:rPr>
        <w:t xml:space="preserve"> систем должно учитывать последовательность проведения деконтаминации для предотвращения контакта контаминированных и деконтами</w:t>
      </w:r>
      <w:r w:rsidR="00BD75E1">
        <w:rPr>
          <w:rFonts w:ascii="Times New Roman" w:hAnsi="Times New Roman"/>
          <w:bCs/>
          <w:iCs/>
          <w:sz w:val="26"/>
          <w:szCs w:val="26"/>
        </w:rPr>
        <w:t>нированны</w:t>
      </w:r>
      <w:r w:rsidRPr="00B9761C">
        <w:rPr>
          <w:rFonts w:ascii="Times New Roman" w:hAnsi="Times New Roman"/>
          <w:bCs/>
          <w:iCs/>
          <w:sz w:val="26"/>
          <w:szCs w:val="26"/>
        </w:rPr>
        <w:t>х пострадавших.</w:t>
      </w:r>
    </w:p>
    <w:p w:rsidR="002C5632" w:rsidRPr="0059673F" w:rsidRDefault="00AB1B45" w:rsidP="00B9761C">
      <w:pPr>
        <w:tabs>
          <w:tab w:val="left" w:pos="993"/>
        </w:tabs>
        <w:spacing w:after="0" w:line="240" w:lineRule="auto"/>
        <w:ind w:firstLine="709"/>
        <w:jc w:val="both"/>
        <w:rPr>
          <w:rFonts w:ascii="Times New Roman" w:hAnsi="Times New Roman"/>
          <w:sz w:val="26"/>
          <w:szCs w:val="26"/>
        </w:rPr>
      </w:pPr>
      <w:r>
        <w:rPr>
          <w:noProof/>
          <w:lang w:eastAsia="uk-UA"/>
        </w:rPr>
        <w:drawing>
          <wp:anchor distT="0" distB="0" distL="114300" distR="114300" simplePos="0" relativeHeight="251660288" behindDoc="1" locked="0" layoutInCell="1" allowOverlap="1">
            <wp:simplePos x="0" y="0"/>
            <wp:positionH relativeFrom="column">
              <wp:posOffset>2790190</wp:posOffset>
            </wp:positionH>
            <wp:positionV relativeFrom="paragraph">
              <wp:posOffset>597535</wp:posOffset>
            </wp:positionV>
            <wp:extent cx="3571875" cy="4672965"/>
            <wp:effectExtent l="19050" t="0" r="9525" b="0"/>
            <wp:wrapTight wrapText="bothSides">
              <wp:wrapPolygon edited="0">
                <wp:start x="-115" y="0"/>
                <wp:lineTo x="-115" y="21486"/>
                <wp:lineTo x="21658" y="21486"/>
                <wp:lineTo x="21658" y="0"/>
                <wp:lineTo x="-115" y="0"/>
              </wp:wrapPolygon>
            </wp:wrapTight>
            <wp:docPr id="10" name="Рисунок 33" descr="http://golovbukh.ua/upload/regulations/mf14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golovbukh.ua/upload/regulations/mf141281.png"/>
                    <pic:cNvPicPr>
                      <a:picLocks noChangeAspect="1" noChangeArrowheads="1"/>
                    </pic:cNvPicPr>
                  </pic:nvPicPr>
                  <pic:blipFill>
                    <a:blip r:embed="rId13"/>
                    <a:srcRect/>
                    <a:stretch>
                      <a:fillRect/>
                    </a:stretch>
                  </pic:blipFill>
                  <pic:spPr bwMode="auto">
                    <a:xfrm>
                      <a:off x="0" y="0"/>
                      <a:ext cx="3571875" cy="4672965"/>
                    </a:xfrm>
                    <a:prstGeom prst="rect">
                      <a:avLst/>
                    </a:prstGeom>
                    <a:noFill/>
                  </pic:spPr>
                </pic:pic>
              </a:graphicData>
            </a:graphic>
          </wp:anchor>
        </w:drawing>
      </w:r>
      <w:r w:rsidR="002C5632" w:rsidRPr="0BB6D236">
        <w:rPr>
          <w:rFonts w:ascii="Times New Roman" w:hAnsi="Times New Roman"/>
          <w:b/>
          <w:bCs/>
          <w:i/>
          <w:iCs/>
          <w:sz w:val="26"/>
          <w:szCs w:val="26"/>
        </w:rPr>
        <w:t>Проведен</w:t>
      </w:r>
      <w:r w:rsidR="00BD75E1">
        <w:rPr>
          <w:rFonts w:ascii="Times New Roman" w:hAnsi="Times New Roman"/>
          <w:b/>
          <w:bCs/>
          <w:i/>
          <w:iCs/>
          <w:sz w:val="26"/>
          <w:szCs w:val="26"/>
        </w:rPr>
        <w:t>ие деконтаминации в единичн</w:t>
      </w:r>
      <w:r w:rsidR="00BD75E1">
        <w:rPr>
          <w:rFonts w:ascii="Times New Roman" w:hAnsi="Times New Roman"/>
          <w:b/>
          <w:bCs/>
          <w:i/>
          <w:iCs/>
          <w:sz w:val="26"/>
          <w:szCs w:val="26"/>
          <w:lang w:val="uk-UA"/>
        </w:rPr>
        <w:t>ых случаях</w:t>
      </w:r>
      <w:r w:rsidR="002C5632" w:rsidRPr="0BB6D236">
        <w:rPr>
          <w:rFonts w:ascii="Times New Roman" w:hAnsi="Times New Roman"/>
          <w:b/>
          <w:bCs/>
          <w:i/>
          <w:iCs/>
          <w:sz w:val="26"/>
          <w:szCs w:val="26"/>
        </w:rPr>
        <w:t>.</w:t>
      </w:r>
      <w:r w:rsidR="002C5632" w:rsidRPr="4126E565">
        <w:rPr>
          <w:rFonts w:ascii="Times New Roman" w:hAnsi="Times New Roman"/>
          <w:sz w:val="26"/>
          <w:szCs w:val="26"/>
        </w:rPr>
        <w:t xml:space="preserve"> </w:t>
      </w:r>
      <w:r w:rsidR="00BD75E1">
        <w:rPr>
          <w:rFonts w:ascii="Times New Roman" w:hAnsi="Times New Roman"/>
          <w:sz w:val="26"/>
          <w:szCs w:val="26"/>
        </w:rPr>
        <w:t>В случае поступлення единичных контаминированных пострадавших в лечебно-профилактическое учреждение, их деконтаминация проводится в</w:t>
      </w:r>
      <w:r w:rsidR="002C5632" w:rsidRPr="4126E565">
        <w:rPr>
          <w:rFonts w:ascii="Times New Roman" w:hAnsi="Times New Roman"/>
          <w:sz w:val="26"/>
          <w:szCs w:val="26"/>
        </w:rPr>
        <w:t xml:space="preserve"> </w:t>
      </w:r>
      <w:r w:rsidR="00BD75E1">
        <w:rPr>
          <w:rFonts w:ascii="Times New Roman" w:hAnsi="Times New Roman"/>
          <w:sz w:val="26"/>
          <w:szCs w:val="26"/>
        </w:rPr>
        <w:t>боксированном помещении инфекционного отделения или в изолированном боксированном помещении которое обустраивается в структуре отделени</w:t>
      </w:r>
      <w:r w:rsidR="002C5632" w:rsidRPr="4126E565">
        <w:rPr>
          <w:rFonts w:ascii="Times New Roman" w:hAnsi="Times New Roman"/>
          <w:sz w:val="26"/>
          <w:szCs w:val="26"/>
        </w:rPr>
        <w:t xml:space="preserve">я </w:t>
      </w:r>
      <w:r w:rsidR="00BD75E1">
        <w:rPr>
          <w:rFonts w:ascii="Times New Roman" w:hAnsi="Times New Roman"/>
          <w:sz w:val="26"/>
          <w:szCs w:val="26"/>
        </w:rPr>
        <w:t>неотложной (</w:t>
      </w:r>
      <w:r w:rsidR="00BD75E1">
        <w:rPr>
          <w:rFonts w:ascii="Times New Roman" w:hAnsi="Times New Roman"/>
          <w:sz w:val="26"/>
          <w:szCs w:val="26"/>
          <w:lang w:val="uk-UA"/>
        </w:rPr>
        <w:t>экстренной</w:t>
      </w:r>
      <w:r w:rsidR="00BD75E1">
        <w:rPr>
          <w:rFonts w:ascii="Times New Roman" w:hAnsi="Times New Roman"/>
          <w:sz w:val="26"/>
          <w:szCs w:val="26"/>
        </w:rPr>
        <w:t>) медицинской помощи</w:t>
      </w:r>
      <w:r w:rsidR="002C5632" w:rsidRPr="4126E565">
        <w:rPr>
          <w:rFonts w:ascii="Times New Roman" w:hAnsi="Times New Roman"/>
          <w:sz w:val="26"/>
          <w:szCs w:val="26"/>
        </w:rPr>
        <w:t>.</w:t>
      </w:r>
    </w:p>
    <w:p w:rsidR="002C5632" w:rsidRPr="00224D21" w:rsidRDefault="00BD75E1" w:rsidP="0BB6D236">
      <w:pPr>
        <w:tabs>
          <w:tab w:val="left" w:pos="993"/>
        </w:tabs>
        <w:spacing w:after="0" w:line="240" w:lineRule="auto"/>
        <w:ind w:firstLine="709"/>
        <w:jc w:val="both"/>
        <w:rPr>
          <w:rFonts w:ascii="Times New Roman" w:hAnsi="Times New Roman"/>
          <w:sz w:val="26"/>
          <w:szCs w:val="26"/>
        </w:rPr>
      </w:pPr>
      <w:r>
        <w:rPr>
          <w:rFonts w:ascii="Times New Roman" w:hAnsi="Times New Roman"/>
          <w:sz w:val="26"/>
          <w:szCs w:val="26"/>
        </w:rPr>
        <w:t>Для проведения деконтаминации</w:t>
      </w:r>
      <w:r w:rsidR="0BB6D236" w:rsidRPr="0BB6D236">
        <w:rPr>
          <w:rFonts w:ascii="Times New Roman" w:hAnsi="Times New Roman"/>
          <w:sz w:val="26"/>
          <w:szCs w:val="26"/>
        </w:rPr>
        <w:t xml:space="preserve"> може</w:t>
      </w:r>
      <w:r>
        <w:rPr>
          <w:rFonts w:ascii="Times New Roman" w:hAnsi="Times New Roman"/>
          <w:sz w:val="26"/>
          <w:szCs w:val="26"/>
        </w:rPr>
        <w:t>т использоваться как отдельное помещение так и группа комнат в зависимости от уровня лечебно-профилактического учреждения и проектирования отделения неотложной (экстренной) медицинской помощи</w:t>
      </w:r>
      <w:r w:rsidR="00EA4E1F">
        <w:rPr>
          <w:rFonts w:ascii="Times New Roman" w:hAnsi="Times New Roman"/>
          <w:sz w:val="26"/>
          <w:szCs w:val="26"/>
        </w:rPr>
        <w:t>. В зоне</w:t>
      </w:r>
      <w:r w:rsidR="0BB6D236" w:rsidRPr="0BB6D236">
        <w:rPr>
          <w:rFonts w:ascii="Times New Roman" w:hAnsi="Times New Roman"/>
          <w:sz w:val="26"/>
          <w:szCs w:val="26"/>
        </w:rPr>
        <w:t xml:space="preserve"> деконтам</w:t>
      </w:r>
      <w:r w:rsidR="00EA4E1F">
        <w:rPr>
          <w:rFonts w:ascii="Times New Roman" w:hAnsi="Times New Roman"/>
          <w:sz w:val="26"/>
          <w:szCs w:val="26"/>
        </w:rPr>
        <w:t>инации</w:t>
      </w:r>
      <w:r w:rsidR="0BB6D236" w:rsidRPr="0BB6D236">
        <w:rPr>
          <w:rFonts w:ascii="Times New Roman" w:hAnsi="Times New Roman"/>
          <w:sz w:val="26"/>
          <w:szCs w:val="26"/>
        </w:rPr>
        <w:t xml:space="preserve"> персонал </w:t>
      </w:r>
      <w:r w:rsidR="00EA4E1F">
        <w:rPr>
          <w:rFonts w:ascii="Times New Roman" w:hAnsi="Times New Roman"/>
          <w:sz w:val="26"/>
          <w:szCs w:val="26"/>
        </w:rPr>
        <w:t>работает в защитной одежде не ниже уровня В (С). После</w:t>
      </w:r>
      <w:r w:rsidR="0BB6D236" w:rsidRPr="0BB6D236">
        <w:rPr>
          <w:rFonts w:ascii="Times New Roman" w:hAnsi="Times New Roman"/>
          <w:sz w:val="26"/>
          <w:szCs w:val="26"/>
        </w:rPr>
        <w:t xml:space="preserve"> проведен</w:t>
      </w:r>
      <w:r w:rsidR="00EA4E1F">
        <w:rPr>
          <w:rFonts w:ascii="Times New Roman" w:hAnsi="Times New Roman"/>
          <w:sz w:val="26"/>
          <w:szCs w:val="26"/>
        </w:rPr>
        <w:t>и</w:t>
      </w:r>
      <w:r w:rsidR="0BB6D236" w:rsidRPr="0BB6D236">
        <w:rPr>
          <w:rFonts w:ascii="Times New Roman" w:hAnsi="Times New Roman"/>
          <w:sz w:val="26"/>
          <w:szCs w:val="26"/>
        </w:rPr>
        <w:t>я деконта</w:t>
      </w:r>
      <w:r w:rsidR="00EA4E1F">
        <w:rPr>
          <w:rFonts w:ascii="Times New Roman" w:hAnsi="Times New Roman"/>
          <w:sz w:val="26"/>
          <w:szCs w:val="26"/>
        </w:rPr>
        <w:t xml:space="preserve">минации пострадавший считается безопасным для персонала и допускается работа в защитной одежде </w:t>
      </w:r>
      <w:r w:rsidR="0BB6D236" w:rsidRPr="0BB6D236">
        <w:rPr>
          <w:rFonts w:ascii="Times New Roman" w:hAnsi="Times New Roman"/>
          <w:sz w:val="26"/>
          <w:szCs w:val="26"/>
        </w:rPr>
        <w:t xml:space="preserve">допускається робота в </w:t>
      </w:r>
      <w:r w:rsidR="00EA4E1F">
        <w:rPr>
          <w:rFonts w:ascii="Times New Roman" w:hAnsi="Times New Roman"/>
          <w:sz w:val="26"/>
          <w:szCs w:val="26"/>
        </w:rPr>
        <w:t>уровня</w:t>
      </w:r>
      <w:r w:rsidR="0BB6D236" w:rsidRPr="0BB6D236">
        <w:rPr>
          <w:rFonts w:ascii="Times New Roman" w:hAnsi="Times New Roman"/>
          <w:sz w:val="26"/>
          <w:szCs w:val="26"/>
        </w:rPr>
        <w:t xml:space="preserve"> </w:t>
      </w:r>
      <w:r w:rsidR="0BB6D236" w:rsidRPr="0BB6D236">
        <w:rPr>
          <w:rFonts w:ascii="Times New Roman" w:hAnsi="Times New Roman"/>
          <w:sz w:val="26"/>
          <w:szCs w:val="26"/>
        </w:rPr>
        <w:lastRenderedPageBreak/>
        <w:t>Г (</w:t>
      </w:r>
      <w:r w:rsidR="0BB6D236" w:rsidRPr="0BB6D236">
        <w:rPr>
          <w:rFonts w:ascii="Times New Roman" w:hAnsi="Times New Roman"/>
          <w:sz w:val="26"/>
          <w:szCs w:val="26"/>
          <w:lang w:val="de-DE"/>
        </w:rPr>
        <w:t>D</w:t>
      </w:r>
      <w:r w:rsidR="0BB6D236" w:rsidRPr="0BB6D236">
        <w:rPr>
          <w:rFonts w:ascii="Times New Roman" w:hAnsi="Times New Roman"/>
          <w:sz w:val="26"/>
          <w:szCs w:val="26"/>
        </w:rPr>
        <w:t xml:space="preserve">). </w:t>
      </w:r>
      <w:r w:rsidR="00EA4E1F">
        <w:rPr>
          <w:rFonts w:ascii="Times New Roman" w:hAnsi="Times New Roman"/>
          <w:sz w:val="26"/>
          <w:szCs w:val="26"/>
        </w:rPr>
        <w:t xml:space="preserve">Ориентировочная схема помещения для приёма и деконтаминации контаминированных пострадавших </w:t>
      </w:r>
      <w:r w:rsidR="0BB6D236" w:rsidRPr="0BB6D236">
        <w:rPr>
          <w:rFonts w:ascii="Times New Roman" w:hAnsi="Times New Roman"/>
          <w:sz w:val="26"/>
          <w:szCs w:val="26"/>
        </w:rPr>
        <w:t xml:space="preserve"> приміщення для прийому та деконтамінації контамінованих постраждалих </w:t>
      </w:r>
      <w:r w:rsidR="00EA4E1F">
        <w:rPr>
          <w:rFonts w:ascii="Times New Roman" w:hAnsi="Times New Roman"/>
          <w:sz w:val="26"/>
          <w:szCs w:val="26"/>
        </w:rPr>
        <w:t>приведена на рис</w:t>
      </w:r>
      <w:r w:rsidR="0BB6D236" w:rsidRPr="0BB6D236">
        <w:rPr>
          <w:rFonts w:ascii="Times New Roman" w:hAnsi="Times New Roman"/>
          <w:sz w:val="26"/>
          <w:szCs w:val="26"/>
        </w:rPr>
        <w:t xml:space="preserve">. </w:t>
      </w:r>
      <w:r w:rsidR="0BB6D236" w:rsidRPr="0BB6D236">
        <w:rPr>
          <w:rFonts w:ascii="Times New Roman" w:hAnsi="Times New Roman"/>
          <w:sz w:val="26"/>
          <w:szCs w:val="26"/>
          <w:lang w:val="ru-RU"/>
        </w:rPr>
        <w:t>4</w:t>
      </w:r>
      <w:r w:rsidR="0BB6D236" w:rsidRPr="0BB6D236">
        <w:rPr>
          <w:rFonts w:ascii="Times New Roman" w:hAnsi="Times New Roman"/>
          <w:sz w:val="26"/>
          <w:szCs w:val="26"/>
        </w:rPr>
        <w:t>.</w:t>
      </w:r>
    </w:p>
    <w:p w:rsidR="002C5632" w:rsidRPr="00A25309" w:rsidRDefault="002C5632" w:rsidP="00A25309">
      <w:pPr>
        <w:tabs>
          <w:tab w:val="left" w:pos="993"/>
        </w:tabs>
        <w:spacing w:after="0" w:line="240" w:lineRule="auto"/>
        <w:ind w:firstLine="709"/>
        <w:jc w:val="both"/>
        <w:rPr>
          <w:rFonts w:ascii="Times New Roman" w:hAnsi="Times New Roman"/>
          <w:bCs/>
          <w:sz w:val="26"/>
          <w:szCs w:val="26"/>
        </w:rPr>
      </w:pPr>
    </w:p>
    <w:p w:rsidR="008D5A71" w:rsidRPr="008D5A71" w:rsidRDefault="008D5A71" w:rsidP="008D5A71">
      <w:pPr>
        <w:tabs>
          <w:tab w:val="left" w:pos="993"/>
        </w:tabs>
        <w:spacing w:after="0" w:line="240" w:lineRule="auto"/>
        <w:ind w:left="709"/>
        <w:jc w:val="both"/>
        <w:rPr>
          <w:rFonts w:ascii="Times New Roman" w:hAnsi="Times New Roman"/>
          <w:sz w:val="26"/>
          <w:szCs w:val="26"/>
        </w:rPr>
      </w:pPr>
      <w:r w:rsidRPr="008D5A71">
        <w:rPr>
          <w:rFonts w:ascii="Times New Roman" w:hAnsi="Times New Roman"/>
          <w:sz w:val="26"/>
          <w:szCs w:val="26"/>
        </w:rPr>
        <w:t>Персонал отделения неотложной (экстренной) медицинской помощи должен:</w:t>
      </w:r>
    </w:p>
    <w:p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знать и выполнять свои функциональные обязанности по работе в случае поступления контаминированных пострадавших, особенно в условиях ЧС,</w:t>
      </w:r>
    </w:p>
    <w:p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уметь пользоваться и иметь свободный доступ к средствам индивидуальной защиты, средств</w:t>
      </w:r>
      <w:r>
        <w:rPr>
          <w:rFonts w:ascii="Times New Roman" w:hAnsi="Times New Roman"/>
          <w:sz w:val="26"/>
          <w:szCs w:val="26"/>
        </w:rPr>
        <w:t>ам деконтаминации, антидотам, противорадиационным</w:t>
      </w:r>
      <w:r w:rsidRPr="008D5A71">
        <w:rPr>
          <w:rFonts w:ascii="Times New Roman" w:hAnsi="Times New Roman"/>
          <w:sz w:val="26"/>
          <w:szCs w:val="26"/>
        </w:rPr>
        <w:t xml:space="preserve"> средств</w:t>
      </w:r>
      <w:r>
        <w:rPr>
          <w:rFonts w:ascii="Times New Roman" w:hAnsi="Times New Roman"/>
          <w:sz w:val="26"/>
          <w:szCs w:val="26"/>
        </w:rPr>
        <w:t>ам</w:t>
      </w:r>
      <w:r w:rsidRPr="008D5A71">
        <w:rPr>
          <w:rFonts w:ascii="Times New Roman" w:hAnsi="Times New Roman"/>
          <w:sz w:val="26"/>
          <w:szCs w:val="26"/>
        </w:rPr>
        <w:t>, средств</w:t>
      </w:r>
      <w:r>
        <w:rPr>
          <w:rFonts w:ascii="Times New Roman" w:hAnsi="Times New Roman"/>
          <w:sz w:val="26"/>
          <w:szCs w:val="26"/>
        </w:rPr>
        <w:t>ам</w:t>
      </w:r>
      <w:r w:rsidRPr="008D5A71">
        <w:rPr>
          <w:rFonts w:ascii="Times New Roman" w:hAnsi="Times New Roman"/>
          <w:sz w:val="26"/>
          <w:szCs w:val="26"/>
        </w:rPr>
        <w:t xml:space="preserve"> реанимации и интенсивной терапии</w:t>
      </w:r>
    </w:p>
    <w:p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заранее определенный персонал должен иметь навыки пользования и свободный доступ к средствам радиационного и химического контроля.</w:t>
      </w:r>
    </w:p>
    <w:p w:rsidR="008D5A71" w:rsidRPr="008D5A71" w:rsidRDefault="008D5A71" w:rsidP="008D5A71">
      <w:pPr>
        <w:tabs>
          <w:tab w:val="left" w:pos="993"/>
        </w:tabs>
        <w:spacing w:after="0" w:line="240" w:lineRule="auto"/>
        <w:jc w:val="both"/>
        <w:rPr>
          <w:rFonts w:ascii="Times New Roman" w:hAnsi="Times New Roman"/>
          <w:sz w:val="26"/>
          <w:szCs w:val="26"/>
        </w:rPr>
      </w:pPr>
      <w:r>
        <w:rPr>
          <w:rFonts w:ascii="Times New Roman" w:hAnsi="Times New Roman"/>
          <w:sz w:val="26"/>
          <w:szCs w:val="26"/>
        </w:rPr>
        <w:t>- В зоне душевых и одевания</w:t>
      </w:r>
      <w:r w:rsidRPr="008D5A71">
        <w:rPr>
          <w:rFonts w:ascii="Times New Roman" w:hAnsi="Times New Roman"/>
          <w:sz w:val="26"/>
          <w:szCs w:val="26"/>
        </w:rPr>
        <w:t xml:space="preserve"> чистой одежды выделяются отдельные места для деконтаминации персонала после окончания работы.</w:t>
      </w:r>
    </w:p>
    <w:p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i/>
          <w:sz w:val="26"/>
          <w:szCs w:val="26"/>
        </w:rPr>
        <w:t>Особенности проведения деконтаминации в зависимости от класса ХРБ.</w:t>
      </w:r>
      <w:r w:rsidRPr="008D5A71">
        <w:rPr>
          <w:rFonts w:ascii="Times New Roman" w:hAnsi="Times New Roman"/>
          <w:sz w:val="26"/>
          <w:szCs w:val="26"/>
        </w:rPr>
        <w:t xml:space="preserve"> Территория</w:t>
      </w:r>
      <w:r>
        <w:rPr>
          <w:rFonts w:ascii="Times New Roman" w:hAnsi="Times New Roman"/>
          <w:sz w:val="26"/>
          <w:szCs w:val="26"/>
        </w:rPr>
        <w:t xml:space="preserve">, </w:t>
      </w:r>
      <w:r w:rsidRPr="008D5A71">
        <w:rPr>
          <w:rFonts w:ascii="Times New Roman" w:hAnsi="Times New Roman"/>
          <w:sz w:val="26"/>
          <w:szCs w:val="26"/>
        </w:rPr>
        <w:t>загрязнен</w:t>
      </w:r>
      <w:r>
        <w:rPr>
          <w:rFonts w:ascii="Times New Roman" w:hAnsi="Times New Roman"/>
          <w:sz w:val="26"/>
          <w:szCs w:val="26"/>
        </w:rPr>
        <w:t>н</w:t>
      </w:r>
      <w:r w:rsidRPr="008D5A71">
        <w:rPr>
          <w:rFonts w:ascii="Times New Roman" w:hAnsi="Times New Roman"/>
          <w:sz w:val="26"/>
          <w:szCs w:val="26"/>
        </w:rPr>
        <w:t>а</w:t>
      </w:r>
      <w:r>
        <w:rPr>
          <w:rFonts w:ascii="Times New Roman" w:hAnsi="Times New Roman"/>
          <w:sz w:val="26"/>
          <w:szCs w:val="26"/>
        </w:rPr>
        <w:t>я</w:t>
      </w:r>
      <w:r w:rsidRPr="008D5A71">
        <w:rPr>
          <w:rFonts w:ascii="Times New Roman" w:hAnsi="Times New Roman"/>
          <w:sz w:val="26"/>
          <w:szCs w:val="26"/>
        </w:rPr>
        <w:t xml:space="preserve"> СДЯВ в опасных для жизни людей концентрациях, является зоной химического заражения (3X3). Ее размеры определяются количеством СДЯВ, их физико-химическими и токсическими свойствами, метеорологическими условиями (скорость ветра, влажность воздуха), характером местности (рельеф, застройки). Территория, в пределах </w:t>
      </w:r>
      <w:r>
        <w:rPr>
          <w:rFonts w:ascii="Times New Roman" w:hAnsi="Times New Roman"/>
          <w:sz w:val="26"/>
          <w:szCs w:val="26"/>
        </w:rPr>
        <w:t>которой в результате ЧП возникло массовое поражение</w:t>
      </w:r>
      <w:r w:rsidRPr="008D5A71">
        <w:rPr>
          <w:rFonts w:ascii="Times New Roman" w:hAnsi="Times New Roman"/>
          <w:sz w:val="26"/>
          <w:szCs w:val="26"/>
        </w:rPr>
        <w:t xml:space="preserve"> людей, сельскохозяйственных животных и культурных растений, является очагом химического поражения.</w:t>
      </w:r>
    </w:p>
    <w:p w:rsidR="008D5A71" w:rsidRPr="008D5A71" w:rsidRDefault="008D5A71" w:rsidP="008D5A71">
      <w:pPr>
        <w:tabs>
          <w:tab w:val="left" w:pos="993"/>
        </w:tabs>
        <w:spacing w:after="0" w:line="240" w:lineRule="auto"/>
        <w:jc w:val="both"/>
        <w:rPr>
          <w:rFonts w:ascii="Times New Roman" w:hAnsi="Times New Roman"/>
          <w:b/>
          <w:i/>
          <w:sz w:val="26"/>
          <w:szCs w:val="26"/>
        </w:rPr>
      </w:pPr>
      <w:r w:rsidRPr="008D5A71">
        <w:rPr>
          <w:rFonts w:ascii="Times New Roman" w:hAnsi="Times New Roman"/>
          <w:b/>
          <w:i/>
          <w:sz w:val="26"/>
          <w:szCs w:val="26"/>
        </w:rPr>
        <w:t>Существует пять ключевых требований, которые нео</w:t>
      </w:r>
      <w:r>
        <w:rPr>
          <w:rFonts w:ascii="Times New Roman" w:hAnsi="Times New Roman"/>
          <w:b/>
          <w:i/>
          <w:sz w:val="26"/>
          <w:szCs w:val="26"/>
        </w:rPr>
        <w:t>бходимо помнить о деконтаминации</w:t>
      </w:r>
      <w:r w:rsidRPr="008D5A71">
        <w:rPr>
          <w:rFonts w:ascii="Times New Roman" w:hAnsi="Times New Roman"/>
          <w:b/>
          <w:i/>
          <w:sz w:val="26"/>
          <w:szCs w:val="26"/>
        </w:rPr>
        <w:t xml:space="preserve"> СДЯВ:</w:t>
      </w:r>
    </w:p>
    <w:p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деконтаминация СДЯВ требует гораздо больше времени, чем деконтаминация пострадавших вследствие действия радиоактивных факторов и биологических агентов;</w:t>
      </w:r>
    </w:p>
    <w:p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важнейшая особенность деконтаминации АХОВ заключается в том, что она должна начинаться через несколько минут после применения химического вещества: в этот срок она наиболее эффективна, и промедление (даже на минуты) в проведении деконтаминации пострадавшего уменьшает ее эффективность;</w:t>
      </w:r>
    </w:p>
    <w:p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деконтаминация наиболее показана при применении жидкостных и аэрозольных форм СДЯВ;</w:t>
      </w:r>
    </w:p>
    <w:p w:rsidR="008D5A71" w:rsidRPr="008D5A71" w:rsidRDefault="008D5A71" w:rsidP="008D5A71">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деконтаминацию СДЯВ должен проводить специально обученный персонал, оснащенный персональными средствами защиты и оборудованием;</w:t>
      </w:r>
    </w:p>
    <w:p w:rsidR="008D5A71" w:rsidRPr="008D5A71" w:rsidRDefault="008D5A71" w:rsidP="008D5A71">
      <w:pPr>
        <w:tabs>
          <w:tab w:val="left" w:pos="993"/>
        </w:tabs>
        <w:spacing w:after="0" w:line="240" w:lineRule="auto"/>
        <w:jc w:val="both"/>
        <w:rPr>
          <w:rFonts w:ascii="Times New Roman" w:hAnsi="Times New Roman"/>
          <w:sz w:val="26"/>
          <w:szCs w:val="26"/>
        </w:rPr>
      </w:pPr>
      <w:r>
        <w:rPr>
          <w:rFonts w:ascii="Times New Roman" w:hAnsi="Times New Roman"/>
          <w:sz w:val="26"/>
          <w:szCs w:val="26"/>
        </w:rPr>
        <w:t xml:space="preserve">- </w:t>
      </w:r>
      <w:r w:rsidRPr="008D5A71">
        <w:rPr>
          <w:rFonts w:ascii="Times New Roman" w:hAnsi="Times New Roman"/>
          <w:sz w:val="26"/>
          <w:szCs w:val="26"/>
        </w:rPr>
        <w:t>если контаминирован</w:t>
      </w:r>
      <w:r>
        <w:rPr>
          <w:rFonts w:ascii="Times New Roman" w:hAnsi="Times New Roman"/>
          <w:sz w:val="26"/>
          <w:szCs w:val="26"/>
        </w:rPr>
        <w:t>ные пострадавшие</w:t>
      </w:r>
      <w:r w:rsidRPr="008D5A71">
        <w:rPr>
          <w:rFonts w:ascii="Times New Roman" w:hAnsi="Times New Roman"/>
          <w:sz w:val="26"/>
          <w:szCs w:val="26"/>
        </w:rPr>
        <w:t xml:space="preserve"> пытаются помогать работники без соответствующих средств защ</w:t>
      </w:r>
      <w:r>
        <w:rPr>
          <w:rFonts w:ascii="Times New Roman" w:hAnsi="Times New Roman"/>
          <w:sz w:val="26"/>
          <w:szCs w:val="26"/>
        </w:rPr>
        <w:t>иты, они подвергают себя опасному влиянию</w:t>
      </w:r>
      <w:r w:rsidRPr="008D5A71">
        <w:rPr>
          <w:rFonts w:ascii="Times New Roman" w:hAnsi="Times New Roman"/>
          <w:sz w:val="26"/>
          <w:szCs w:val="26"/>
        </w:rPr>
        <w:t xml:space="preserve"> </w:t>
      </w:r>
      <w:r>
        <w:rPr>
          <w:rFonts w:ascii="Times New Roman" w:hAnsi="Times New Roman"/>
          <w:sz w:val="26"/>
          <w:szCs w:val="26"/>
        </w:rPr>
        <w:t>СДЯВ</w:t>
      </w:r>
      <w:r w:rsidRPr="008D5A71">
        <w:rPr>
          <w:rFonts w:ascii="Times New Roman" w:hAnsi="Times New Roman"/>
          <w:sz w:val="26"/>
          <w:szCs w:val="26"/>
        </w:rPr>
        <w:t xml:space="preserve"> и считаются контаминированными.</w:t>
      </w:r>
    </w:p>
    <w:p w:rsidR="008D5A71" w:rsidRPr="008D5A71" w:rsidRDefault="009451FF" w:rsidP="009451FF">
      <w:pPr>
        <w:tabs>
          <w:tab w:val="left" w:pos="993"/>
        </w:tabs>
        <w:spacing w:after="0" w:line="240" w:lineRule="auto"/>
        <w:jc w:val="both"/>
        <w:rPr>
          <w:rFonts w:ascii="Times New Roman" w:hAnsi="Times New Roman"/>
          <w:sz w:val="26"/>
          <w:szCs w:val="26"/>
        </w:rPr>
      </w:pPr>
      <w:r>
        <w:rPr>
          <w:rFonts w:ascii="Times New Roman" w:hAnsi="Times New Roman"/>
          <w:sz w:val="26"/>
          <w:szCs w:val="26"/>
        </w:rPr>
        <w:t xml:space="preserve">         </w:t>
      </w:r>
      <w:r w:rsidR="008D5A71" w:rsidRPr="008D5A71">
        <w:rPr>
          <w:rFonts w:ascii="Times New Roman" w:hAnsi="Times New Roman"/>
          <w:sz w:val="26"/>
          <w:szCs w:val="26"/>
        </w:rPr>
        <w:t>В случае, когда не исключается возможная контаминация пострадавшего, или неизвестно, проведено ему соответствующую деконтаминацию перед поступле</w:t>
      </w:r>
      <w:r>
        <w:rPr>
          <w:rFonts w:ascii="Times New Roman" w:hAnsi="Times New Roman"/>
          <w:sz w:val="26"/>
          <w:szCs w:val="26"/>
        </w:rPr>
        <w:t>нием в лечебно-профилактическое учреждение</w:t>
      </w:r>
      <w:r w:rsidR="008D5A71" w:rsidRPr="008D5A71">
        <w:rPr>
          <w:rFonts w:ascii="Times New Roman" w:hAnsi="Times New Roman"/>
          <w:sz w:val="26"/>
          <w:szCs w:val="26"/>
        </w:rPr>
        <w:t>, возникают следующие задачи:</w:t>
      </w:r>
    </w:p>
    <w:p w:rsidR="008D5A71" w:rsidRPr="008D5A71" w:rsidRDefault="008D5A71" w:rsidP="009451FF">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быстро оценить наличие угрозы жизненно важным функциям организма пострадавшего, в случае необходимости оказать экстренную медицинскую помощь (восстановление проходимости дыхательных путей, интубация, проведение искусственного дыхания, остановка наружного кровотечения, другие экстренные меры)</w:t>
      </w:r>
    </w:p>
    <w:p w:rsidR="002C5632" w:rsidRPr="00AE4EA5" w:rsidRDefault="008D5A71" w:rsidP="009451FF">
      <w:pPr>
        <w:tabs>
          <w:tab w:val="left" w:pos="993"/>
        </w:tabs>
        <w:spacing w:after="0" w:line="240" w:lineRule="auto"/>
        <w:jc w:val="both"/>
        <w:rPr>
          <w:rFonts w:ascii="Times New Roman" w:hAnsi="Times New Roman"/>
          <w:sz w:val="26"/>
          <w:szCs w:val="26"/>
        </w:rPr>
      </w:pPr>
      <w:r w:rsidRPr="008D5A71">
        <w:rPr>
          <w:rFonts w:ascii="Times New Roman" w:hAnsi="Times New Roman"/>
          <w:sz w:val="26"/>
          <w:szCs w:val="26"/>
        </w:rPr>
        <w:t xml:space="preserve">- по возможности быстро распознать наличие действия токсического вещества и определить ее влияние на организм пострадавшего, при наличии медицинских </w:t>
      </w:r>
      <w:r w:rsidRPr="008D5A71">
        <w:rPr>
          <w:rFonts w:ascii="Times New Roman" w:hAnsi="Times New Roman"/>
          <w:sz w:val="26"/>
          <w:szCs w:val="26"/>
        </w:rPr>
        <w:lastRenderedPageBreak/>
        <w:t>показаний - обеспечить соответствующее лечение (интенсивная, антидотная и симптоматическая терапия);</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проведение</w:t>
      </w:r>
      <w:r>
        <w:rPr>
          <w:rFonts w:ascii="Times New Roman" w:hAnsi="Times New Roman"/>
          <w:sz w:val="26"/>
          <w:szCs w:val="26"/>
        </w:rPr>
        <w:t xml:space="preserve"> деконтаминации и предотвращение</w:t>
      </w:r>
      <w:r w:rsidRPr="004539EF">
        <w:rPr>
          <w:rFonts w:ascii="Times New Roman" w:hAnsi="Times New Roman"/>
          <w:sz w:val="26"/>
          <w:szCs w:val="26"/>
        </w:rPr>
        <w:t xml:space="preserve"> контаминации лечебно-профилактического учреждения, персонала и окружающих от возможного вторичного токсического воздействия при десорбции СДЯВ.</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Для проведения деконтам</w:t>
      </w:r>
      <w:r>
        <w:rPr>
          <w:rFonts w:ascii="Times New Roman" w:hAnsi="Times New Roman"/>
          <w:sz w:val="26"/>
          <w:szCs w:val="26"/>
        </w:rPr>
        <w:t xml:space="preserve">инации личного состава аварийно-спасательных </w:t>
      </w:r>
      <w:r w:rsidRPr="004539EF">
        <w:rPr>
          <w:rFonts w:ascii="Times New Roman" w:hAnsi="Times New Roman"/>
          <w:sz w:val="26"/>
          <w:szCs w:val="26"/>
        </w:rPr>
        <w:t xml:space="preserve">формирований и пожарных частей после ликвидации аварий, связанных с выбросом химически опасных веществ, может </w:t>
      </w:r>
      <w:r>
        <w:rPr>
          <w:rFonts w:ascii="Times New Roman" w:hAnsi="Times New Roman"/>
          <w:sz w:val="26"/>
          <w:szCs w:val="26"/>
        </w:rPr>
        <w:t xml:space="preserve">бать использована </w:t>
      </w:r>
      <w:r w:rsidRPr="004539EF">
        <w:rPr>
          <w:rFonts w:ascii="Times New Roman" w:hAnsi="Times New Roman"/>
          <w:sz w:val="26"/>
          <w:szCs w:val="26"/>
        </w:rPr>
        <w:t>кабина душевая дегазационная (рис. 5). Кабин</w:t>
      </w:r>
      <w:r>
        <w:rPr>
          <w:rFonts w:ascii="Times New Roman" w:hAnsi="Times New Roman"/>
          <w:sz w:val="26"/>
          <w:szCs w:val="26"/>
        </w:rPr>
        <w:t>а изготовлена ​​из прочной водонепроницаемой</w:t>
      </w:r>
      <w:r w:rsidRPr="004539EF">
        <w:rPr>
          <w:rFonts w:ascii="Times New Roman" w:hAnsi="Times New Roman"/>
          <w:sz w:val="26"/>
          <w:szCs w:val="26"/>
        </w:rPr>
        <w:t xml:space="preserve"> ткани и приводится в рабочее положение за 30 секунд за счет надувного каркаса, который заполняется воздухом из баллона дыхательного аппарата или ручного насо</w:t>
      </w:r>
      <w:r>
        <w:rPr>
          <w:rFonts w:ascii="Times New Roman" w:hAnsi="Times New Roman"/>
          <w:sz w:val="26"/>
          <w:szCs w:val="26"/>
        </w:rPr>
        <w:t>са. Кабина имеет встроенный под</w:t>
      </w:r>
      <w:r w:rsidRPr="004539EF">
        <w:rPr>
          <w:rFonts w:ascii="Times New Roman" w:hAnsi="Times New Roman"/>
          <w:sz w:val="26"/>
          <w:szCs w:val="26"/>
        </w:rPr>
        <w:t>дон, который не позволяет загрязненной воде попадать на почву; один вход (красный) и один выход (зеленый)</w:t>
      </w:r>
      <w:r>
        <w:rPr>
          <w:rFonts w:ascii="Times New Roman" w:hAnsi="Times New Roman"/>
          <w:sz w:val="26"/>
          <w:szCs w:val="26"/>
        </w:rPr>
        <w:t>,</w:t>
      </w:r>
      <w:r w:rsidRPr="004539EF">
        <w:rPr>
          <w:rFonts w:ascii="Times New Roman" w:hAnsi="Times New Roman"/>
          <w:sz w:val="26"/>
          <w:szCs w:val="26"/>
        </w:rPr>
        <w:t xml:space="preserve"> приспособления для </w:t>
      </w:r>
      <w:r>
        <w:rPr>
          <w:rFonts w:ascii="Times New Roman" w:hAnsi="Times New Roman"/>
          <w:sz w:val="26"/>
          <w:szCs w:val="26"/>
        </w:rPr>
        <w:t xml:space="preserve">подключения к </w:t>
      </w:r>
      <w:r w:rsidRPr="004539EF">
        <w:rPr>
          <w:rFonts w:ascii="Times New Roman" w:hAnsi="Times New Roman"/>
          <w:sz w:val="26"/>
          <w:szCs w:val="26"/>
        </w:rPr>
        <w:t>водопроводной линии. В комплект поставки входит: ремонтный комплект; ручной насос; 4 растяжки; кувалда. Кроме того, душевые кабины укомплектовываются мягкими баками для</w:t>
      </w:r>
      <w:r>
        <w:rPr>
          <w:rFonts w:ascii="Times New Roman" w:hAnsi="Times New Roman"/>
          <w:sz w:val="26"/>
          <w:szCs w:val="26"/>
        </w:rPr>
        <w:t xml:space="preserve"> чистой и загрязненной воды, насосами</w:t>
      </w:r>
      <w:r w:rsidRPr="004539EF">
        <w:rPr>
          <w:rFonts w:ascii="Times New Roman" w:hAnsi="Times New Roman"/>
          <w:sz w:val="26"/>
          <w:szCs w:val="26"/>
        </w:rPr>
        <w:t xml:space="preserve"> подачи чистой и откачки грязной воды, дизельным подогревателем воды и дозатором дегазационного</w:t>
      </w:r>
      <w:r>
        <w:rPr>
          <w:rFonts w:ascii="Times New Roman" w:hAnsi="Times New Roman"/>
          <w:sz w:val="26"/>
          <w:szCs w:val="26"/>
        </w:rPr>
        <w:t xml:space="preserve"> раствора, адаптером для заполне</w:t>
      </w:r>
      <w:r w:rsidRPr="004539EF">
        <w:rPr>
          <w:rFonts w:ascii="Times New Roman" w:hAnsi="Times New Roman"/>
          <w:sz w:val="26"/>
          <w:szCs w:val="26"/>
        </w:rPr>
        <w:t>ния воздухом из баллона дыхательного аппарата. В сложенном состоянии кабина легко перевозится на борту спасательного или пожарного автомобиля. Размеры: 200 х 200 х 250 см, в сложенном виде - 60 х 55 х 45 см. Вес - 45 кг.</w:t>
      </w:r>
    </w:p>
    <w:p w:rsid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b/>
          <w:i/>
          <w:sz w:val="26"/>
          <w:szCs w:val="26"/>
        </w:rPr>
        <w:t>Особенности проведения деконтаминации при радиационном загрязнении</w:t>
      </w:r>
      <w:r w:rsidRPr="004539EF">
        <w:rPr>
          <w:rFonts w:ascii="Times New Roman" w:hAnsi="Times New Roman"/>
          <w:sz w:val="26"/>
          <w:szCs w:val="26"/>
        </w:rPr>
        <w:t>. Внешняя контаминация радиоактивными факторами возникает при наличии радиоактивных веществ на коже или одежде, в том числе из-за пыли или грязи.</w:t>
      </w:r>
    </w:p>
    <w:p w:rsidR="004539EF" w:rsidRDefault="004539EF" w:rsidP="004539EF">
      <w:pPr>
        <w:spacing w:after="0" w:line="240" w:lineRule="auto"/>
        <w:ind w:firstLine="709"/>
        <w:jc w:val="center"/>
        <w:rPr>
          <w:rFonts w:ascii="Times New Roman" w:hAnsi="Times New Roman"/>
          <w:sz w:val="26"/>
          <w:szCs w:val="26"/>
        </w:rPr>
      </w:pPr>
    </w:p>
    <w:p w:rsidR="004539EF" w:rsidRDefault="004539EF" w:rsidP="004539EF">
      <w:pPr>
        <w:spacing w:after="0" w:line="240" w:lineRule="auto"/>
        <w:ind w:firstLine="709"/>
        <w:jc w:val="center"/>
        <w:rPr>
          <w:rFonts w:ascii="Times New Roman" w:hAnsi="Times New Roman"/>
          <w:sz w:val="26"/>
          <w:szCs w:val="26"/>
        </w:rPr>
      </w:pPr>
    </w:p>
    <w:p w:rsidR="004539EF" w:rsidRDefault="004539EF" w:rsidP="004539EF">
      <w:pPr>
        <w:spacing w:after="0" w:line="240" w:lineRule="auto"/>
        <w:ind w:firstLine="709"/>
        <w:jc w:val="center"/>
        <w:rPr>
          <w:rFonts w:ascii="Times New Roman" w:hAnsi="Times New Roman"/>
          <w:sz w:val="26"/>
          <w:szCs w:val="26"/>
        </w:rPr>
      </w:pPr>
    </w:p>
    <w:p w:rsidR="004539EF" w:rsidRDefault="004539EF" w:rsidP="004539EF">
      <w:pPr>
        <w:spacing w:after="0" w:line="240" w:lineRule="auto"/>
        <w:ind w:firstLine="709"/>
        <w:jc w:val="center"/>
        <w:rPr>
          <w:rFonts w:ascii="Times New Roman" w:hAnsi="Times New Roman"/>
          <w:sz w:val="26"/>
          <w:szCs w:val="26"/>
        </w:rPr>
      </w:pPr>
    </w:p>
    <w:p w:rsidR="004539EF" w:rsidRDefault="004539EF" w:rsidP="004539EF">
      <w:pPr>
        <w:spacing w:after="0" w:line="240" w:lineRule="auto"/>
        <w:ind w:firstLine="709"/>
        <w:jc w:val="center"/>
        <w:rPr>
          <w:rFonts w:ascii="Times New Roman" w:hAnsi="Times New Roman"/>
          <w:sz w:val="26"/>
          <w:szCs w:val="26"/>
        </w:rPr>
      </w:pPr>
    </w:p>
    <w:p w:rsidR="004539EF" w:rsidRDefault="004539EF" w:rsidP="004539EF">
      <w:pPr>
        <w:spacing w:after="0" w:line="240" w:lineRule="auto"/>
        <w:ind w:firstLine="709"/>
        <w:jc w:val="center"/>
        <w:rPr>
          <w:rFonts w:ascii="Times New Roman" w:hAnsi="Times New Roman"/>
          <w:sz w:val="26"/>
          <w:szCs w:val="26"/>
        </w:rPr>
      </w:pPr>
    </w:p>
    <w:p w:rsidR="002C5632" w:rsidRDefault="00AB1B45" w:rsidP="004539EF">
      <w:pPr>
        <w:spacing w:after="0" w:line="240" w:lineRule="auto"/>
        <w:ind w:firstLine="709"/>
        <w:jc w:val="center"/>
        <w:rPr>
          <w:rFonts w:ascii="Times New Roman" w:hAnsi="Times New Roman"/>
          <w:b/>
          <w:bCs/>
          <w:sz w:val="26"/>
          <w:szCs w:val="26"/>
        </w:rPr>
      </w:pPr>
      <w:r>
        <w:rPr>
          <w:noProof/>
          <w:lang w:eastAsia="uk-UA"/>
        </w:rPr>
        <w:drawing>
          <wp:inline distT="0" distB="0" distL="0" distR="0">
            <wp:extent cx="4484049" cy="2375065"/>
            <wp:effectExtent l="19050" t="0" r="0" b="0"/>
            <wp:docPr id="11" name="Рисунок 34" descr="http://www.dees.ru/products/kam/degaz_ka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dees.ru/products/kam/degaz_kabin.jpg"/>
                    <pic:cNvPicPr>
                      <a:picLocks noChangeAspect="1" noChangeArrowheads="1"/>
                    </pic:cNvPicPr>
                  </pic:nvPicPr>
                  <pic:blipFill>
                    <a:blip r:embed="rId14"/>
                    <a:srcRect/>
                    <a:stretch>
                      <a:fillRect/>
                    </a:stretch>
                  </pic:blipFill>
                  <pic:spPr bwMode="auto">
                    <a:xfrm>
                      <a:off x="0" y="0"/>
                      <a:ext cx="4484049" cy="2375065"/>
                    </a:xfrm>
                    <a:prstGeom prst="rect">
                      <a:avLst/>
                    </a:prstGeom>
                    <a:noFill/>
                  </pic:spPr>
                </pic:pic>
              </a:graphicData>
            </a:graphic>
          </wp:inline>
        </w:drawing>
      </w:r>
    </w:p>
    <w:p w:rsidR="004539EF" w:rsidRDefault="004539EF" w:rsidP="004539EF">
      <w:pPr>
        <w:spacing w:after="0" w:line="240" w:lineRule="auto"/>
        <w:ind w:firstLine="709"/>
        <w:jc w:val="center"/>
        <w:rPr>
          <w:rFonts w:ascii="Times New Roman" w:hAnsi="Times New Roman"/>
          <w:b/>
          <w:bCs/>
          <w:sz w:val="26"/>
          <w:szCs w:val="26"/>
        </w:rPr>
      </w:pPr>
    </w:p>
    <w:p w:rsidR="004539EF" w:rsidRDefault="004539EF" w:rsidP="004539EF">
      <w:pPr>
        <w:spacing w:after="0" w:line="240" w:lineRule="auto"/>
        <w:ind w:firstLine="709"/>
        <w:jc w:val="center"/>
        <w:rPr>
          <w:rFonts w:ascii="Times New Roman" w:hAnsi="Times New Roman"/>
          <w:b/>
          <w:bCs/>
          <w:sz w:val="26"/>
          <w:szCs w:val="26"/>
        </w:rPr>
      </w:pPr>
    </w:p>
    <w:p w:rsidR="004539EF" w:rsidRDefault="004539EF" w:rsidP="004539EF">
      <w:pPr>
        <w:spacing w:after="0" w:line="240" w:lineRule="auto"/>
        <w:ind w:firstLine="709"/>
        <w:jc w:val="center"/>
        <w:rPr>
          <w:rFonts w:ascii="Times New Roman" w:hAnsi="Times New Roman"/>
          <w:b/>
          <w:bCs/>
          <w:sz w:val="26"/>
          <w:szCs w:val="26"/>
        </w:rPr>
      </w:pPr>
    </w:p>
    <w:p w:rsidR="002C5632" w:rsidRPr="00924974" w:rsidRDefault="005C22CF" w:rsidP="004539EF">
      <w:pPr>
        <w:spacing w:after="0" w:line="240" w:lineRule="auto"/>
        <w:jc w:val="center"/>
        <w:rPr>
          <w:rFonts w:ascii="Times New Roman" w:hAnsi="Times New Roman"/>
          <w:b/>
          <w:bCs/>
          <w:i/>
          <w:iCs/>
          <w:sz w:val="24"/>
          <w:szCs w:val="24"/>
        </w:rPr>
      </w:pPr>
      <w:r>
        <w:rPr>
          <w:rFonts w:ascii="Times New Roman" w:hAnsi="Times New Roman"/>
          <w:b/>
          <w:bCs/>
          <w:i/>
          <w:iCs/>
          <w:sz w:val="24"/>
          <w:szCs w:val="24"/>
        </w:rPr>
        <w:t>Мал. 5. Кабина душевая дегазацио</w:t>
      </w:r>
      <w:r w:rsidR="0BB6D236" w:rsidRPr="0BB6D236">
        <w:rPr>
          <w:rFonts w:ascii="Times New Roman" w:hAnsi="Times New Roman"/>
          <w:b/>
          <w:bCs/>
          <w:i/>
          <w:iCs/>
          <w:sz w:val="24"/>
          <w:szCs w:val="24"/>
        </w:rPr>
        <w:t>н</w:t>
      </w:r>
      <w:r>
        <w:rPr>
          <w:rFonts w:ascii="Times New Roman" w:hAnsi="Times New Roman"/>
          <w:b/>
          <w:bCs/>
          <w:i/>
          <w:iCs/>
          <w:sz w:val="24"/>
          <w:szCs w:val="24"/>
        </w:rPr>
        <w:t>н</w:t>
      </w:r>
      <w:r w:rsidR="0BB6D236" w:rsidRPr="0BB6D236">
        <w:rPr>
          <w:rFonts w:ascii="Times New Roman" w:hAnsi="Times New Roman"/>
          <w:b/>
          <w:bCs/>
          <w:i/>
          <w:iCs/>
          <w:sz w:val="24"/>
          <w:szCs w:val="24"/>
        </w:rPr>
        <w:t>а</w:t>
      </w:r>
      <w:r>
        <w:rPr>
          <w:rFonts w:ascii="Times New Roman" w:hAnsi="Times New Roman"/>
          <w:b/>
          <w:bCs/>
          <w:i/>
          <w:iCs/>
          <w:sz w:val="24"/>
          <w:szCs w:val="24"/>
        </w:rPr>
        <w:t>я</w:t>
      </w:r>
    </w:p>
    <w:p w:rsidR="004539EF" w:rsidRDefault="004539EF" w:rsidP="005D06EC">
      <w:pPr>
        <w:spacing w:after="0" w:line="240" w:lineRule="auto"/>
        <w:ind w:firstLine="709"/>
        <w:jc w:val="center"/>
        <w:rPr>
          <w:noProof/>
          <w:lang w:eastAsia="uk-UA"/>
        </w:rPr>
      </w:pPr>
    </w:p>
    <w:p w:rsidR="004539EF" w:rsidRDefault="004539EF" w:rsidP="005D06EC">
      <w:pPr>
        <w:spacing w:after="0" w:line="240" w:lineRule="auto"/>
        <w:ind w:firstLine="709"/>
        <w:jc w:val="center"/>
        <w:rPr>
          <w:noProof/>
          <w:lang w:eastAsia="uk-UA"/>
        </w:rPr>
      </w:pPr>
    </w:p>
    <w:p w:rsidR="004539EF" w:rsidRDefault="004539EF" w:rsidP="005D06EC">
      <w:pPr>
        <w:spacing w:after="0" w:line="240" w:lineRule="auto"/>
        <w:ind w:firstLine="709"/>
        <w:jc w:val="center"/>
        <w:rPr>
          <w:noProof/>
          <w:lang w:eastAsia="uk-UA"/>
        </w:rPr>
      </w:pPr>
    </w:p>
    <w:p w:rsidR="002C5632" w:rsidRDefault="00AB1B45" w:rsidP="005D06EC">
      <w:pPr>
        <w:spacing w:after="0" w:line="240" w:lineRule="auto"/>
        <w:ind w:firstLine="709"/>
        <w:jc w:val="center"/>
        <w:rPr>
          <w:rFonts w:ascii="Times New Roman" w:hAnsi="Times New Roman"/>
          <w:b/>
          <w:bCs/>
          <w:sz w:val="26"/>
          <w:szCs w:val="26"/>
        </w:rPr>
      </w:pPr>
      <w:r>
        <w:rPr>
          <w:noProof/>
          <w:lang w:eastAsia="uk-UA"/>
        </w:rPr>
        <w:drawing>
          <wp:anchor distT="0" distB="0" distL="114300" distR="114300" simplePos="0" relativeHeight="251662336" behindDoc="1" locked="0" layoutInCell="1" allowOverlap="1">
            <wp:simplePos x="0" y="0"/>
            <wp:positionH relativeFrom="column">
              <wp:posOffset>890905</wp:posOffset>
            </wp:positionH>
            <wp:positionV relativeFrom="paragraph">
              <wp:posOffset>106680</wp:posOffset>
            </wp:positionV>
            <wp:extent cx="4389120" cy="3036570"/>
            <wp:effectExtent l="19050" t="0" r="0" b="0"/>
            <wp:wrapTight wrapText="bothSides">
              <wp:wrapPolygon edited="0">
                <wp:start x="-94" y="0"/>
                <wp:lineTo x="-94" y="21410"/>
                <wp:lineTo x="21563" y="21410"/>
                <wp:lineTo x="21563" y="0"/>
                <wp:lineTo x="-94" y="0"/>
              </wp:wrapPolygon>
            </wp:wrapTight>
            <wp:docPr id="12" name="Рисунок 35" descr="http://www.dees.ru/upload/DushComp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dees.ru/upload/DushComplex.jpg"/>
                    <pic:cNvPicPr>
                      <a:picLocks noChangeAspect="1" noChangeArrowheads="1"/>
                    </pic:cNvPicPr>
                  </pic:nvPicPr>
                  <pic:blipFill>
                    <a:blip r:embed="rId15"/>
                    <a:srcRect/>
                    <a:stretch>
                      <a:fillRect/>
                    </a:stretch>
                  </pic:blipFill>
                  <pic:spPr bwMode="auto">
                    <a:xfrm>
                      <a:off x="0" y="0"/>
                      <a:ext cx="4389120" cy="3036570"/>
                    </a:xfrm>
                    <a:prstGeom prst="rect">
                      <a:avLst/>
                    </a:prstGeom>
                    <a:noFill/>
                  </pic:spPr>
                </pic:pic>
              </a:graphicData>
            </a:graphic>
          </wp:anchor>
        </w:drawing>
      </w: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2C5632" w:rsidP="005D06EC">
      <w:pPr>
        <w:spacing w:after="0" w:line="240" w:lineRule="auto"/>
        <w:ind w:firstLine="709"/>
        <w:jc w:val="center"/>
        <w:rPr>
          <w:rFonts w:ascii="Times New Roman" w:hAnsi="Times New Roman"/>
          <w:b/>
          <w:bCs/>
          <w:sz w:val="26"/>
          <w:szCs w:val="26"/>
        </w:rPr>
      </w:pPr>
    </w:p>
    <w:p w:rsidR="002C5632" w:rsidRDefault="005C22CF" w:rsidP="0BB6D236">
      <w:pPr>
        <w:spacing w:after="0" w:line="240" w:lineRule="auto"/>
        <w:ind w:firstLine="709"/>
        <w:jc w:val="center"/>
        <w:rPr>
          <w:rFonts w:ascii="Times New Roman" w:hAnsi="Times New Roman"/>
          <w:b/>
          <w:bCs/>
          <w:i/>
          <w:iCs/>
          <w:sz w:val="24"/>
          <w:szCs w:val="24"/>
        </w:rPr>
      </w:pPr>
      <w:r>
        <w:rPr>
          <w:rFonts w:ascii="Times New Roman" w:hAnsi="Times New Roman"/>
          <w:b/>
          <w:bCs/>
          <w:i/>
          <w:iCs/>
          <w:sz w:val="24"/>
          <w:szCs w:val="24"/>
        </w:rPr>
        <w:t>Мал. 6. Дегазационно--дезактивационный душево</w:t>
      </w:r>
      <w:r w:rsidR="0BB6D236" w:rsidRPr="0BB6D236">
        <w:rPr>
          <w:rFonts w:ascii="Times New Roman" w:hAnsi="Times New Roman"/>
          <w:b/>
          <w:bCs/>
          <w:i/>
          <w:iCs/>
          <w:sz w:val="24"/>
          <w:szCs w:val="24"/>
        </w:rPr>
        <w:t>й комплекс</w:t>
      </w:r>
    </w:p>
    <w:p w:rsidR="004539EF" w:rsidRPr="00F3582C" w:rsidRDefault="004539EF" w:rsidP="0BB6D236">
      <w:pPr>
        <w:spacing w:after="0" w:line="240" w:lineRule="auto"/>
        <w:ind w:firstLine="709"/>
        <w:jc w:val="center"/>
        <w:rPr>
          <w:rFonts w:ascii="Times New Roman" w:hAnsi="Times New Roman"/>
          <w:b/>
          <w:bCs/>
          <w:i/>
          <w:iCs/>
          <w:sz w:val="24"/>
          <w:szCs w:val="24"/>
        </w:rPr>
      </w:pP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Внутренняя контаминация возникает при поступлении радиоактивных веществ в организм человека (через воздух, пищу, открытые раны).</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При контаминации радиоактивными факторами необходимо помнить следующее:</w:t>
      </w:r>
    </w:p>
    <w:p w:rsidR="004539EF" w:rsidRPr="004539EF" w:rsidRDefault="005C22CF" w:rsidP="004539EF">
      <w:pPr>
        <w:spacing w:after="0" w:line="240" w:lineRule="auto"/>
        <w:ind w:firstLine="709"/>
        <w:jc w:val="both"/>
        <w:rPr>
          <w:rFonts w:ascii="Times New Roman" w:hAnsi="Times New Roman"/>
          <w:sz w:val="26"/>
          <w:szCs w:val="26"/>
        </w:rPr>
      </w:pPr>
      <w:r>
        <w:rPr>
          <w:rFonts w:ascii="Times New Roman" w:hAnsi="Times New Roman"/>
          <w:sz w:val="26"/>
          <w:szCs w:val="26"/>
        </w:rPr>
        <w:t>- контаминированный человек продолжает сам</w:t>
      </w:r>
      <w:r w:rsidR="004539EF" w:rsidRPr="004539EF">
        <w:rPr>
          <w:rFonts w:ascii="Times New Roman" w:hAnsi="Times New Roman"/>
          <w:sz w:val="26"/>
          <w:szCs w:val="26"/>
        </w:rPr>
        <w:t xml:space="preserve"> получать радиоактивное излучение и становится источником распространения радиоактивного фактора;</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удаление контаминированного одежды и мытье кожи пострадавшего може</w:t>
      </w:r>
      <w:r w:rsidR="005C22CF">
        <w:rPr>
          <w:rFonts w:ascii="Times New Roman" w:hAnsi="Times New Roman"/>
          <w:sz w:val="26"/>
          <w:szCs w:val="26"/>
        </w:rPr>
        <w:t>т уменьшить внешнюю контаминацию</w:t>
      </w:r>
      <w:r w:rsidRPr="004539EF">
        <w:rPr>
          <w:rFonts w:ascii="Times New Roman" w:hAnsi="Times New Roman"/>
          <w:sz w:val="26"/>
          <w:szCs w:val="26"/>
        </w:rPr>
        <w:t xml:space="preserve"> более чем на 90%;</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экстренную медицинскую помощь оказывают пострадавшим с клиническими проявлениями первичной реакции на острое облучение, поскольку развитие ос</w:t>
      </w:r>
      <w:r w:rsidR="005C22CF">
        <w:rPr>
          <w:rFonts w:ascii="Times New Roman" w:hAnsi="Times New Roman"/>
          <w:sz w:val="26"/>
          <w:szCs w:val="26"/>
        </w:rPr>
        <w:t>трой лучевой болезни отсрочено</w:t>
      </w:r>
      <w:r w:rsidRPr="004539EF">
        <w:rPr>
          <w:rFonts w:ascii="Times New Roman" w:hAnsi="Times New Roman"/>
          <w:sz w:val="26"/>
          <w:szCs w:val="26"/>
        </w:rPr>
        <w:t xml:space="preserve"> во времени;</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важным моментом в лечении комбинированных радиационных поражений является первоочередное лечение обычных серьезных сопутствующих повреждений (ожоги и травмы) до начала развития острой лучевой болезни;</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xml:space="preserve">- стандартные меры предосторожности (маска, </w:t>
      </w:r>
      <w:r w:rsidR="005C22CF">
        <w:rPr>
          <w:rFonts w:ascii="Times New Roman" w:hAnsi="Times New Roman"/>
          <w:sz w:val="26"/>
          <w:szCs w:val="26"/>
        </w:rPr>
        <w:t>бахилы, перчатки, халат и защита</w:t>
      </w:r>
      <w:r w:rsidRPr="004539EF">
        <w:rPr>
          <w:rFonts w:ascii="Times New Roman" w:hAnsi="Times New Roman"/>
          <w:sz w:val="26"/>
          <w:szCs w:val="26"/>
        </w:rPr>
        <w:t xml:space="preserve"> глаз) способны защитить персонал от вторичного загрязнения при работе с контаминированными пострадавшими.</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Цель деконтаминации - максимально уменьшить уровень радиации, которую вызывает контаминация радиоактивным фактором. Когда уровень радиации уже не уменьшается - деконтаминацию прекращают.</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Внешняя деконтаминация требует максимального удаления радиоактивных веществ с поверхности тела. Наиболее практичный и эффективный путь их удаления - использование теплой воды с мылом. При попадании радиоактивных веществ в желудок - проводят его промывание чистой водой с энтеросорбентами (при их наличии).</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При деконтаминации пострадавшего важно учитывать, что некоторые радиоактивные вещества могут приводит</w:t>
      </w:r>
      <w:r w:rsidR="005C22CF">
        <w:rPr>
          <w:rFonts w:ascii="Times New Roman" w:hAnsi="Times New Roman"/>
          <w:sz w:val="26"/>
          <w:szCs w:val="26"/>
        </w:rPr>
        <w:t>ь также к химическим повреждениям</w:t>
      </w:r>
      <w:r w:rsidRPr="004539EF">
        <w:rPr>
          <w:rFonts w:ascii="Times New Roman" w:hAnsi="Times New Roman"/>
          <w:sz w:val="26"/>
          <w:szCs w:val="26"/>
        </w:rPr>
        <w:t xml:space="preserve"> при поступлении в организм в виде кислот, свинцовых соединений и тому подобное.</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lastRenderedPageBreak/>
        <w:t>В целом деконтаминацию следует начинать с очищения кожи и ран, а также отверстий тела, что необходимо для предотвращения внутреннего загрязнения и уменьшения дозы, которую излучает пострадавший на другие части тела.</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При проведении деконтаминации должны быть определены:</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вид и объ</w:t>
      </w:r>
      <w:r w:rsidR="004114EC">
        <w:rPr>
          <w:rFonts w:ascii="Times New Roman" w:hAnsi="Times New Roman"/>
          <w:sz w:val="26"/>
          <w:szCs w:val="26"/>
        </w:rPr>
        <w:t>ем медицинской помощи, в которой</w:t>
      </w:r>
      <w:r w:rsidRPr="004539EF">
        <w:rPr>
          <w:rFonts w:ascii="Times New Roman" w:hAnsi="Times New Roman"/>
          <w:sz w:val="26"/>
          <w:szCs w:val="26"/>
        </w:rPr>
        <w:t xml:space="preserve"> нуждается пострадавший;</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тяжесть и масштаб загрязнения;</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наличие ран.</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При наличии радиоактивного поражения любая рана считается контаминированной. Такую рану обрабатывают в первую очередь (хирургическая обработка раны) перед проведением общей деконтаминации кожи пост</w:t>
      </w:r>
      <w:r w:rsidR="004114EC">
        <w:rPr>
          <w:rFonts w:ascii="Times New Roman" w:hAnsi="Times New Roman"/>
          <w:sz w:val="26"/>
          <w:szCs w:val="26"/>
        </w:rPr>
        <w:t>радавшего. При контаминированных ранах</w:t>
      </w:r>
      <w:r w:rsidRPr="004539EF">
        <w:rPr>
          <w:rFonts w:ascii="Times New Roman" w:hAnsi="Times New Roman"/>
          <w:sz w:val="26"/>
          <w:szCs w:val="26"/>
        </w:rPr>
        <w:t xml:space="preserve"> необходимо учитывать возможность внутренней контаминации пострадавшего.</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Действия, необходимые для лечения пострадавшего, определяются периодом полураспада радиоактивных элементов, поп</w:t>
      </w:r>
      <w:r w:rsidR="004114EC">
        <w:rPr>
          <w:rFonts w:ascii="Times New Roman" w:hAnsi="Times New Roman"/>
          <w:sz w:val="26"/>
          <w:szCs w:val="26"/>
        </w:rPr>
        <w:t>авших в организм, их поражающим</w:t>
      </w:r>
      <w:r w:rsidRPr="004539EF">
        <w:rPr>
          <w:rFonts w:ascii="Times New Roman" w:hAnsi="Times New Roman"/>
          <w:sz w:val="26"/>
          <w:szCs w:val="26"/>
        </w:rPr>
        <w:t xml:space="preserve"> влиянием и уровнем максимальной дозы, которая </w:t>
      </w:r>
      <w:r w:rsidR="004114EC">
        <w:rPr>
          <w:rFonts w:ascii="Times New Roman" w:hAnsi="Times New Roman"/>
          <w:sz w:val="26"/>
          <w:szCs w:val="26"/>
        </w:rPr>
        <w:t>является допустимой при</w:t>
      </w:r>
      <w:r w:rsidRPr="004539EF">
        <w:rPr>
          <w:rFonts w:ascii="Times New Roman" w:hAnsi="Times New Roman"/>
          <w:sz w:val="26"/>
          <w:szCs w:val="26"/>
        </w:rPr>
        <w:t xml:space="preserve"> контаминации такими веществами.</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Последовательность м</w:t>
      </w:r>
      <w:r w:rsidR="004114EC">
        <w:rPr>
          <w:rFonts w:ascii="Times New Roman" w:hAnsi="Times New Roman"/>
          <w:sz w:val="26"/>
          <w:szCs w:val="26"/>
        </w:rPr>
        <w:t>ероприятий деконтаминации раны, которая является контаминированной</w:t>
      </w:r>
      <w:r w:rsidRPr="004539EF">
        <w:rPr>
          <w:rFonts w:ascii="Times New Roman" w:hAnsi="Times New Roman"/>
          <w:sz w:val="26"/>
          <w:szCs w:val="26"/>
        </w:rPr>
        <w:t>:</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сохранение одежды и сбор анализов</w:t>
      </w:r>
      <w:r w:rsidR="004114EC">
        <w:rPr>
          <w:rFonts w:ascii="Times New Roman" w:hAnsi="Times New Roman"/>
          <w:sz w:val="26"/>
          <w:szCs w:val="26"/>
        </w:rPr>
        <w:t>;</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рану необходимо сначала отделить от соседних участков тела воднонепрони</w:t>
      </w:r>
      <w:r w:rsidR="004114EC">
        <w:rPr>
          <w:rFonts w:ascii="Times New Roman" w:hAnsi="Times New Roman"/>
          <w:sz w:val="26"/>
          <w:szCs w:val="26"/>
        </w:rPr>
        <w:t xml:space="preserve">цаемыми </w:t>
      </w:r>
      <w:r w:rsidRPr="004539EF">
        <w:rPr>
          <w:rFonts w:ascii="Times New Roman" w:hAnsi="Times New Roman"/>
          <w:sz w:val="26"/>
          <w:szCs w:val="26"/>
        </w:rPr>
        <w:t>материалами;</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рану промывают асептическими растворами и 3% раствором перекис</w:t>
      </w:r>
      <w:r w:rsidR="004114EC">
        <w:rPr>
          <w:rFonts w:ascii="Times New Roman" w:hAnsi="Times New Roman"/>
          <w:sz w:val="26"/>
          <w:szCs w:val="26"/>
        </w:rPr>
        <w:t>и водорода, которые потом</w:t>
      </w:r>
      <w:r w:rsidRPr="004539EF">
        <w:rPr>
          <w:rFonts w:ascii="Times New Roman" w:hAnsi="Times New Roman"/>
          <w:sz w:val="26"/>
          <w:szCs w:val="26"/>
        </w:rPr>
        <w:t xml:space="preserve"> собирают и проверяют на эффективность деконтаминации и наличие </w:t>
      </w:r>
      <w:r w:rsidR="004114EC">
        <w:rPr>
          <w:rFonts w:ascii="Times New Roman" w:hAnsi="Times New Roman"/>
          <w:sz w:val="26"/>
          <w:szCs w:val="26"/>
        </w:rPr>
        <w:t>загрязнения. Как правило, требуе</w:t>
      </w:r>
      <w:r w:rsidRPr="004539EF">
        <w:rPr>
          <w:rFonts w:ascii="Times New Roman" w:hAnsi="Times New Roman"/>
          <w:sz w:val="26"/>
          <w:szCs w:val="26"/>
        </w:rPr>
        <w:t>тся несколько таких промываний, после каждого из которых жидкость из раны должна быть удален</w:t>
      </w:r>
      <w:r w:rsidR="004114EC">
        <w:rPr>
          <w:rFonts w:ascii="Times New Roman" w:hAnsi="Times New Roman"/>
          <w:sz w:val="26"/>
          <w:szCs w:val="26"/>
        </w:rPr>
        <w:t>а, а все материалы, которые использовались</w:t>
      </w:r>
      <w:r w:rsidRPr="004539EF">
        <w:rPr>
          <w:rFonts w:ascii="Times New Roman" w:hAnsi="Times New Roman"/>
          <w:sz w:val="26"/>
          <w:szCs w:val="26"/>
        </w:rPr>
        <w:t xml:space="preserve"> при процедуре, утилизированы;</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xml:space="preserve">- лечение раны после деконтаминации осуществляют в соответствии с медицинскими показаниями. Если нужных результатов деконтаминации не достигнуто, следует стимулировать кровообращение в ране с целью попытки удаления радиоактивных элементов с </w:t>
      </w:r>
      <w:r w:rsidR="004114EC">
        <w:rPr>
          <w:rFonts w:ascii="Times New Roman" w:hAnsi="Times New Roman"/>
          <w:sz w:val="26"/>
          <w:szCs w:val="26"/>
        </w:rPr>
        <w:t>кровью;</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если после этого уровень контаминации продолжает оставаться опасно высоким, следует применить хирургическое очищение раны; удален</w:t>
      </w:r>
      <w:r w:rsidR="004114EC">
        <w:rPr>
          <w:rFonts w:ascii="Times New Roman" w:hAnsi="Times New Roman"/>
          <w:sz w:val="26"/>
          <w:szCs w:val="26"/>
        </w:rPr>
        <w:t>н</w:t>
      </w:r>
      <w:r w:rsidRPr="004539EF">
        <w:rPr>
          <w:rFonts w:ascii="Times New Roman" w:hAnsi="Times New Roman"/>
          <w:sz w:val="26"/>
          <w:szCs w:val="26"/>
        </w:rPr>
        <w:t>ы</w:t>
      </w:r>
      <w:r w:rsidR="004114EC">
        <w:rPr>
          <w:rFonts w:ascii="Times New Roman" w:hAnsi="Times New Roman"/>
          <w:sz w:val="26"/>
          <w:szCs w:val="26"/>
        </w:rPr>
        <w:t>е</w:t>
      </w:r>
      <w:r w:rsidRPr="004539EF">
        <w:rPr>
          <w:rFonts w:ascii="Times New Roman" w:hAnsi="Times New Roman"/>
          <w:sz w:val="26"/>
          <w:szCs w:val="26"/>
        </w:rPr>
        <w:t xml:space="preserve"> при этом фрагменты тканей нужно сохранять для радиологического контроля;</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рану закрывают водонепроницаемой повязкой перед очисткой других зон поражения,</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зашивать рану необходимо лишь после максимальной всесторонней деконтаминации;</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 инородные тела должны быть удалены из раны с помощью зажимов или иного инструментария. Колотые раны, содержащие радиоактивные элементы (особ</w:t>
      </w:r>
      <w:r w:rsidR="004114EC">
        <w:rPr>
          <w:rFonts w:ascii="Times New Roman" w:hAnsi="Times New Roman"/>
          <w:sz w:val="26"/>
          <w:szCs w:val="26"/>
        </w:rPr>
        <w:t xml:space="preserve">енно на пальцах) деконтаминируют </w:t>
      </w:r>
      <w:r w:rsidRPr="004539EF">
        <w:rPr>
          <w:rFonts w:ascii="Times New Roman" w:hAnsi="Times New Roman"/>
          <w:sz w:val="26"/>
          <w:szCs w:val="26"/>
        </w:rPr>
        <w:t>иссечением.</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Контаминированные (лучевые) ожоги лечат как обычные ожоги, поскольку радиоактивные частицы выходят из раны вместе с продуктами воспаления. Повязки и простыни больных с лучевыми о</w:t>
      </w:r>
      <w:r w:rsidR="004114EC">
        <w:rPr>
          <w:rFonts w:ascii="Times New Roman" w:hAnsi="Times New Roman"/>
          <w:sz w:val="26"/>
          <w:szCs w:val="26"/>
        </w:rPr>
        <w:t>жогами представляют радиационную опасность</w:t>
      </w:r>
      <w:r w:rsidRPr="004539EF">
        <w:rPr>
          <w:rFonts w:ascii="Times New Roman" w:hAnsi="Times New Roman"/>
          <w:sz w:val="26"/>
          <w:szCs w:val="26"/>
        </w:rPr>
        <w:t xml:space="preserve"> и поэтому должны быть утилизированы.</w:t>
      </w:r>
    </w:p>
    <w:p w:rsidR="004539EF" w:rsidRPr="004539EF" w:rsidRDefault="004539EF" w:rsidP="004539EF">
      <w:pPr>
        <w:spacing w:after="0" w:line="240" w:lineRule="auto"/>
        <w:ind w:firstLine="709"/>
        <w:jc w:val="both"/>
        <w:rPr>
          <w:rFonts w:ascii="Times New Roman" w:hAnsi="Times New Roman"/>
          <w:sz w:val="26"/>
          <w:szCs w:val="26"/>
        </w:rPr>
      </w:pPr>
      <w:r w:rsidRPr="004539EF">
        <w:rPr>
          <w:rFonts w:ascii="Times New Roman" w:hAnsi="Times New Roman"/>
          <w:sz w:val="26"/>
          <w:szCs w:val="26"/>
        </w:rPr>
        <w:t>Деконтаминация неповрежденной кожи является относительно простой процедурой. Однако не всегда, даже при самой тщательной обработке, можно удалить все радиоактивные вещества, находящиеся на коже.</w:t>
      </w:r>
    </w:p>
    <w:p w:rsidR="00C40F56" w:rsidRPr="00C40F56" w:rsidRDefault="004539EF" w:rsidP="00C40F56">
      <w:pPr>
        <w:spacing w:after="0" w:line="240" w:lineRule="auto"/>
        <w:ind w:firstLine="709"/>
        <w:jc w:val="both"/>
        <w:rPr>
          <w:rFonts w:ascii="Times New Roman" w:hAnsi="Times New Roman"/>
          <w:sz w:val="26"/>
          <w:szCs w:val="26"/>
        </w:rPr>
      </w:pPr>
      <w:r w:rsidRPr="004539EF">
        <w:rPr>
          <w:rFonts w:ascii="Times New Roman" w:hAnsi="Times New Roman"/>
          <w:sz w:val="26"/>
          <w:szCs w:val="26"/>
        </w:rPr>
        <w:lastRenderedPageBreak/>
        <w:t xml:space="preserve">Деконтаминацию необходимо начинать с использования менее агрессивных методов очистки, для того чтобы свести к минимуму риск механических, химических или термических повреждений кожи. Самым простым методом деконтаминации является промывание контаминированной поверхности слабой струей воды при одновременном применении хирургической губки. Вода должна быть теплой, поскольку горячая вода открывает поры кожи, способствует абсорбции радиоактивных веществ через кожу, холодная вода - закрывает поры, где могут остаться </w:t>
      </w:r>
      <w:r>
        <w:rPr>
          <w:rFonts w:ascii="Times New Roman" w:hAnsi="Times New Roman"/>
          <w:sz w:val="26"/>
          <w:szCs w:val="26"/>
        </w:rPr>
        <w:t>радиоактивные вещества</w:t>
      </w:r>
      <w:r w:rsidR="0BB6D236" w:rsidRPr="0BB6D236">
        <w:rPr>
          <w:rFonts w:ascii="Times New Roman" w:hAnsi="Times New Roman"/>
          <w:sz w:val="26"/>
          <w:szCs w:val="26"/>
        </w:rPr>
        <w:t xml:space="preserve">. </w:t>
      </w:r>
      <w:r w:rsidR="00C40F56">
        <w:rPr>
          <w:rFonts w:ascii="Times New Roman" w:hAnsi="Times New Roman"/>
          <w:sz w:val="26"/>
          <w:szCs w:val="26"/>
        </w:rPr>
        <w:t>Если мытьё</w:t>
      </w:r>
      <w:r w:rsidR="00C40F56" w:rsidRPr="00C40F56">
        <w:rPr>
          <w:rFonts w:ascii="Times New Roman" w:hAnsi="Times New Roman"/>
          <w:sz w:val="26"/>
          <w:szCs w:val="26"/>
        </w:rPr>
        <w:t xml:space="preserve"> простой водой с губкой неэффективно, целесообразно </w:t>
      </w:r>
      <w:r w:rsidR="00C40F56">
        <w:rPr>
          <w:rFonts w:ascii="Times New Roman" w:hAnsi="Times New Roman"/>
          <w:sz w:val="26"/>
          <w:szCs w:val="26"/>
        </w:rPr>
        <w:t>использовать</w:t>
      </w:r>
      <w:r w:rsidR="00C40F56" w:rsidRPr="00C40F56">
        <w:rPr>
          <w:rFonts w:ascii="Times New Roman" w:hAnsi="Times New Roman"/>
          <w:sz w:val="26"/>
          <w:szCs w:val="26"/>
        </w:rPr>
        <w:t xml:space="preserve"> мягкое мыло. Пораженное место рекомендуется 3-4 минуты осторожно тереть губкой с мылом, а затем промывать водой в течение 2-3 минут и при необходимости повторить. Необходимость повторения обусловлена ​​радиационным контролем, который следует проводить после каждой серии процедур мытья.</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xml:space="preserve">Эффективным средством для проведения деконтаминации также </w:t>
      </w:r>
      <w:r>
        <w:rPr>
          <w:rFonts w:ascii="Times New Roman" w:hAnsi="Times New Roman"/>
          <w:sz w:val="26"/>
          <w:szCs w:val="26"/>
        </w:rPr>
        <w:t xml:space="preserve">является </w:t>
      </w:r>
      <w:r w:rsidRPr="00C40F56">
        <w:rPr>
          <w:rFonts w:ascii="Times New Roman" w:hAnsi="Times New Roman"/>
          <w:sz w:val="26"/>
          <w:szCs w:val="26"/>
        </w:rPr>
        <w:t>гидрокарбонат натрия (сода), растворенный в воде в соотношении 1:10.</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Более агрессивные способы деконтаминации кожи предполагают удаление части эпителия, для чего</w:t>
      </w:r>
      <w:r>
        <w:rPr>
          <w:rFonts w:ascii="Times New Roman" w:hAnsi="Times New Roman"/>
          <w:sz w:val="26"/>
          <w:szCs w:val="26"/>
        </w:rPr>
        <w:t xml:space="preserve"> можно использовать очень тонкую наждачную бумагу</w:t>
      </w:r>
      <w:r w:rsidRPr="00C40F56">
        <w:rPr>
          <w:rFonts w:ascii="Times New Roman" w:hAnsi="Times New Roman"/>
          <w:sz w:val="26"/>
          <w:szCs w:val="26"/>
        </w:rPr>
        <w:t xml:space="preserve"> (для деконтаминации ступней и ладоней).</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Когда уровень загрязнения не удает</w:t>
      </w:r>
      <w:r>
        <w:rPr>
          <w:rFonts w:ascii="Times New Roman" w:hAnsi="Times New Roman"/>
          <w:sz w:val="26"/>
          <w:szCs w:val="26"/>
        </w:rPr>
        <w:t>ся уменьшить, процедуру</w:t>
      </w:r>
      <w:r w:rsidRPr="00C40F56">
        <w:rPr>
          <w:rFonts w:ascii="Times New Roman" w:hAnsi="Times New Roman"/>
          <w:sz w:val="26"/>
          <w:szCs w:val="26"/>
        </w:rPr>
        <w:t xml:space="preserve"> деконтаминации прекращают.</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Волосяные покровы рекомендуют промыть несколько раз шампунем и затем прополоскать в 3% растворе лимонной кислоты. При невозможности деконтаминации таким образом, в</w:t>
      </w:r>
      <w:r>
        <w:rPr>
          <w:rFonts w:ascii="Times New Roman" w:hAnsi="Times New Roman"/>
          <w:sz w:val="26"/>
          <w:szCs w:val="26"/>
        </w:rPr>
        <w:t>олосы следует остричь. Брить их</w:t>
      </w:r>
      <w:r w:rsidRPr="00C40F56">
        <w:rPr>
          <w:rFonts w:ascii="Times New Roman" w:hAnsi="Times New Roman"/>
          <w:sz w:val="26"/>
          <w:szCs w:val="26"/>
        </w:rPr>
        <w:t xml:space="preserve"> не рекомендуют, так как возможны</w:t>
      </w:r>
      <w:r>
        <w:rPr>
          <w:rFonts w:ascii="Times New Roman" w:hAnsi="Times New Roman"/>
          <w:sz w:val="26"/>
          <w:szCs w:val="26"/>
        </w:rPr>
        <w:t>е</w:t>
      </w:r>
      <w:r w:rsidRPr="00C40F56">
        <w:rPr>
          <w:rFonts w:ascii="Times New Roman" w:hAnsi="Times New Roman"/>
          <w:sz w:val="26"/>
          <w:szCs w:val="26"/>
        </w:rPr>
        <w:t xml:space="preserve"> при этом мелкие порезы и раздражение кожи могут</w:t>
      </w:r>
      <w:r>
        <w:rPr>
          <w:rFonts w:ascii="Times New Roman" w:hAnsi="Times New Roman"/>
          <w:sz w:val="26"/>
          <w:szCs w:val="26"/>
        </w:rPr>
        <w:t xml:space="preserve"> вызвать внутреннюю контаминацию</w:t>
      </w:r>
      <w:r w:rsidRPr="00C40F56">
        <w:rPr>
          <w:rFonts w:ascii="Times New Roman" w:hAnsi="Times New Roman"/>
          <w:sz w:val="26"/>
          <w:szCs w:val="26"/>
        </w:rPr>
        <w:t>. При мытье головы следует избегать попадания воды в глаза, уши, рот и нос.</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Перед направлени</w:t>
      </w:r>
      <w:r>
        <w:rPr>
          <w:rFonts w:ascii="Times New Roman" w:hAnsi="Times New Roman"/>
          <w:sz w:val="26"/>
          <w:szCs w:val="26"/>
        </w:rPr>
        <w:t>ем пострадавшего из приемного в стационарное отделение</w:t>
      </w:r>
      <w:r w:rsidRPr="00C40F56">
        <w:rPr>
          <w:rFonts w:ascii="Times New Roman" w:hAnsi="Times New Roman"/>
          <w:sz w:val="26"/>
          <w:szCs w:val="26"/>
        </w:rPr>
        <w:t xml:space="preserve"> лечебно-профилактического учреждения, проводится еще один обзор и радиационный контроль результата проведенной деконтаминации. Все процедуры, которые были осуществлены в приемном отделении, фиксируются в медицинской документации.</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Пострадавшего можно переводить в стационарное отделение после проведения заключительного радиационного контроля.</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Передача пострад</w:t>
      </w:r>
      <w:r>
        <w:rPr>
          <w:rFonts w:ascii="Times New Roman" w:hAnsi="Times New Roman"/>
          <w:sz w:val="26"/>
          <w:szCs w:val="26"/>
        </w:rPr>
        <w:t>авшего из приемного отделения в стационарное</w:t>
      </w:r>
      <w:r w:rsidRPr="00C40F56">
        <w:rPr>
          <w:rFonts w:ascii="Times New Roman" w:hAnsi="Times New Roman"/>
          <w:sz w:val="26"/>
          <w:szCs w:val="26"/>
        </w:rPr>
        <w:t xml:space="preserve"> осуществляется "чистым" персоналом, который не принимал участия в первичном осмотре и проведении деконтаминации. Для перемещения пострадавшего используется "чистая" от контаминации каталка.</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b/>
          <w:i/>
          <w:sz w:val="26"/>
          <w:szCs w:val="26"/>
        </w:rPr>
        <w:t>Деконтаминация отверстий тела.</w:t>
      </w:r>
      <w:r w:rsidRPr="00C40F56">
        <w:rPr>
          <w:rFonts w:ascii="Times New Roman" w:hAnsi="Times New Roman"/>
          <w:sz w:val="26"/>
          <w:szCs w:val="26"/>
        </w:rPr>
        <w:t xml:space="preserve"> Загрязненные отверстия тела (рот, нос, глаза и уши) требуют особого внимания, поскольку поглощение радиоактивных веществ в этих зонах происходит значительно быстрее, чем через кожу. При попадании радиоактивных веществ через рот - следует немедленно почистить зубы зубной пастой и несколько раз прополоскать рот 3% раствором лимонной кислоты. Пораженные миндалины - целесообразно прополоскать горло 3% раствором перекиси водорода.</w:t>
      </w:r>
    </w:p>
    <w:p w:rsidR="00C40F56" w:rsidRPr="00C40F56" w:rsidRDefault="00826994" w:rsidP="00C40F56">
      <w:pPr>
        <w:spacing w:after="0" w:line="240" w:lineRule="auto"/>
        <w:ind w:firstLine="709"/>
        <w:jc w:val="both"/>
        <w:rPr>
          <w:rFonts w:ascii="Times New Roman" w:hAnsi="Times New Roman"/>
          <w:sz w:val="26"/>
          <w:szCs w:val="26"/>
        </w:rPr>
      </w:pPr>
      <w:r>
        <w:rPr>
          <w:rFonts w:ascii="Times New Roman" w:hAnsi="Times New Roman"/>
          <w:sz w:val="26"/>
          <w:szCs w:val="26"/>
        </w:rPr>
        <w:t>Нос рекомендуется промыть в</w:t>
      </w:r>
      <w:r w:rsidR="00C40F56" w:rsidRPr="00C40F56">
        <w:rPr>
          <w:rFonts w:ascii="Times New Roman" w:hAnsi="Times New Roman"/>
          <w:sz w:val="26"/>
          <w:szCs w:val="26"/>
        </w:rPr>
        <w:t>одой или физиологическим раствором. Глаза п</w:t>
      </w:r>
      <w:r>
        <w:rPr>
          <w:rFonts w:ascii="Times New Roman" w:hAnsi="Times New Roman"/>
          <w:sz w:val="26"/>
          <w:szCs w:val="26"/>
        </w:rPr>
        <w:t>ромывают водой в направлении от</w:t>
      </w:r>
      <w:r w:rsidR="00C40F56" w:rsidRPr="00C40F56">
        <w:rPr>
          <w:rFonts w:ascii="Times New Roman" w:hAnsi="Times New Roman"/>
          <w:sz w:val="26"/>
          <w:szCs w:val="26"/>
        </w:rPr>
        <w:t xml:space="preserve"> внутреннего к внешнему краю глаза. Наружный слуховой проход также необходимо промыть. Можно использовать тампон, если барабанная перепонка не повреждена.</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b/>
          <w:i/>
          <w:sz w:val="26"/>
          <w:szCs w:val="26"/>
        </w:rPr>
        <w:t>Действия персонала при выходе из контаминированного помещения</w:t>
      </w:r>
      <w:r w:rsidRPr="00C40F56">
        <w:rPr>
          <w:rFonts w:ascii="Times New Roman" w:hAnsi="Times New Roman"/>
          <w:sz w:val="26"/>
          <w:szCs w:val="26"/>
        </w:rPr>
        <w:t>. Каждый работник, участвующий в деконтаминации пострадавших, подходит к ограничительной линии и действует в строго определенной последовательности, как показано ниже:</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lastRenderedPageBreak/>
        <w:t>- снять внешние перчатки с одновременным выворачиванием их на изнаночную сторону;</w:t>
      </w:r>
    </w:p>
    <w:p w:rsidR="001F592D"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xml:space="preserve">- вернуть дозиметр ответственному за радиационный контроль; </w:t>
      </w:r>
    </w:p>
    <w:p w:rsidR="00C40F56" w:rsidRPr="00C40F56" w:rsidRDefault="001F592D" w:rsidP="00C40F56">
      <w:pPr>
        <w:spacing w:after="0" w:line="240" w:lineRule="auto"/>
        <w:ind w:firstLine="709"/>
        <w:jc w:val="both"/>
        <w:rPr>
          <w:rFonts w:ascii="Times New Roman" w:hAnsi="Times New Roman"/>
          <w:sz w:val="26"/>
          <w:szCs w:val="26"/>
        </w:rPr>
      </w:pPr>
      <w:r>
        <w:rPr>
          <w:rFonts w:ascii="Times New Roman" w:hAnsi="Times New Roman"/>
          <w:sz w:val="26"/>
          <w:szCs w:val="26"/>
        </w:rPr>
        <w:t>- снять всю спецодежду, выворачивая её</w:t>
      </w:r>
      <w:r w:rsidR="00C40F56" w:rsidRPr="00C40F56">
        <w:rPr>
          <w:rFonts w:ascii="Times New Roman" w:hAnsi="Times New Roman"/>
          <w:sz w:val="26"/>
          <w:szCs w:val="26"/>
        </w:rPr>
        <w:t xml:space="preserve"> на изнаночную сторону и избегая встряхивания;</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снять маску;</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снять бахилы для обуви поочередно с каждой ноги и замерять уровень радиации обуви; если замером констатируется отсутствие контаминации</w:t>
      </w:r>
      <w:r w:rsidR="001F592D">
        <w:rPr>
          <w:rFonts w:ascii="Times New Roman" w:hAnsi="Times New Roman"/>
          <w:sz w:val="26"/>
          <w:szCs w:val="26"/>
        </w:rPr>
        <w:t xml:space="preserve"> обувь - переступить контрольную</w:t>
      </w:r>
      <w:r w:rsidRPr="00C40F56">
        <w:rPr>
          <w:rFonts w:ascii="Times New Roman" w:hAnsi="Times New Roman"/>
          <w:sz w:val="26"/>
          <w:szCs w:val="26"/>
        </w:rPr>
        <w:t xml:space="preserve"> ограничительную линию;</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снять внутренние перчатки</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пройти полный радиационный контроль;</w:t>
      </w:r>
    </w:p>
    <w:p w:rsidR="00C40F56" w:rsidRPr="00C40F56"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принять душ.</w:t>
      </w:r>
    </w:p>
    <w:p w:rsidR="001F592D" w:rsidRDefault="00C40F56" w:rsidP="00C40F56">
      <w:pPr>
        <w:spacing w:after="0" w:line="240" w:lineRule="auto"/>
        <w:ind w:firstLine="709"/>
        <w:jc w:val="both"/>
        <w:rPr>
          <w:rFonts w:ascii="Times New Roman" w:hAnsi="Times New Roman"/>
          <w:sz w:val="26"/>
          <w:szCs w:val="26"/>
        </w:rPr>
      </w:pPr>
      <w:r w:rsidRPr="00C40F56">
        <w:rPr>
          <w:rFonts w:ascii="Times New Roman" w:hAnsi="Times New Roman"/>
          <w:sz w:val="26"/>
          <w:szCs w:val="26"/>
        </w:rPr>
        <w:t xml:space="preserve">После выхода </w:t>
      </w:r>
      <w:r w:rsidR="001F592D">
        <w:rPr>
          <w:rFonts w:ascii="Times New Roman" w:hAnsi="Times New Roman"/>
          <w:sz w:val="26"/>
          <w:szCs w:val="26"/>
        </w:rPr>
        <w:t>медицинского персонала отделение должно</w:t>
      </w:r>
      <w:r w:rsidRPr="00C40F56">
        <w:rPr>
          <w:rFonts w:ascii="Times New Roman" w:hAnsi="Times New Roman"/>
          <w:sz w:val="26"/>
          <w:szCs w:val="26"/>
        </w:rPr>
        <w:t xml:space="preserve"> быть временно закрыто и вывешены предупреждающие знаки "Осторожно - радиация". В это отделение без крайней необходимости </w:t>
      </w:r>
      <w:r w:rsidR="001F592D">
        <w:rPr>
          <w:rFonts w:ascii="Times New Roman" w:hAnsi="Times New Roman"/>
          <w:sz w:val="26"/>
          <w:szCs w:val="26"/>
        </w:rPr>
        <w:t>не входят до</w:t>
      </w:r>
      <w:r w:rsidRPr="00C40F56">
        <w:rPr>
          <w:rFonts w:ascii="Times New Roman" w:hAnsi="Times New Roman"/>
          <w:sz w:val="26"/>
          <w:szCs w:val="26"/>
        </w:rPr>
        <w:t xml:space="preserve"> полной деконтаминации помещений и оборудования.</w:t>
      </w:r>
    </w:p>
    <w:p w:rsidR="001F592D" w:rsidRDefault="001F592D" w:rsidP="00C40F56">
      <w:pPr>
        <w:spacing w:after="0" w:line="240" w:lineRule="auto"/>
        <w:ind w:firstLine="709"/>
        <w:jc w:val="both"/>
        <w:rPr>
          <w:rFonts w:ascii="Times New Roman" w:hAnsi="Times New Roman"/>
          <w:sz w:val="26"/>
          <w:szCs w:val="26"/>
        </w:rPr>
      </w:pPr>
    </w:p>
    <w:p w:rsidR="002C5632" w:rsidRPr="00563E7F" w:rsidRDefault="001F592D" w:rsidP="00C40F56">
      <w:pPr>
        <w:spacing w:after="0" w:line="240" w:lineRule="auto"/>
        <w:ind w:firstLine="709"/>
        <w:jc w:val="both"/>
        <w:rPr>
          <w:rFonts w:ascii="Times New Roman" w:hAnsi="Times New Roman"/>
          <w:b/>
          <w:bCs/>
          <w:i/>
          <w:iCs/>
          <w:sz w:val="26"/>
          <w:szCs w:val="26"/>
        </w:rPr>
      </w:pPr>
      <w:r>
        <w:rPr>
          <w:rFonts w:ascii="Times New Roman" w:hAnsi="Times New Roman"/>
          <w:b/>
          <w:bCs/>
          <w:i/>
          <w:iCs/>
          <w:sz w:val="26"/>
          <w:szCs w:val="26"/>
        </w:rPr>
        <w:t>Признаки, характерные при использовании биологических агенто</w:t>
      </w:r>
      <w:r w:rsidR="4126E565" w:rsidRPr="4126E565">
        <w:rPr>
          <w:rFonts w:ascii="Times New Roman" w:hAnsi="Times New Roman"/>
          <w:b/>
          <w:bCs/>
          <w:i/>
          <w:iCs/>
          <w:sz w:val="26"/>
          <w:szCs w:val="26"/>
        </w:rPr>
        <w:t>в:</w:t>
      </w:r>
    </w:p>
    <w:p w:rsidR="001F592D" w:rsidRPr="001F592D" w:rsidRDefault="001F592D" w:rsidP="001F592D">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1F592D">
        <w:rPr>
          <w:rFonts w:ascii="Times New Roman" w:hAnsi="Times New Roman"/>
          <w:sz w:val="26"/>
          <w:szCs w:val="26"/>
        </w:rPr>
        <w:t>устные или письменные угрозы, заявления террористов об использовании возбудителя и их ответственность за содеянное или выдвижения соответствующих требований;</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подозрительный взрыв, вызвавший небольшую взрывную волну, или пламя;</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незапланированное или несанкционированное опрыскивание, что распространяется (рассеивается)</w:t>
      </w:r>
      <w:r>
        <w:rPr>
          <w:rFonts w:ascii="Times New Roman" w:hAnsi="Times New Roman"/>
          <w:sz w:val="26"/>
          <w:szCs w:val="26"/>
        </w:rPr>
        <w:t xml:space="preserve"> над местностью, или обнаружение</w:t>
      </w:r>
      <w:r w:rsidRPr="001F592D">
        <w:rPr>
          <w:rFonts w:ascii="Times New Roman" w:hAnsi="Times New Roman"/>
          <w:sz w:val="26"/>
          <w:szCs w:val="26"/>
        </w:rPr>
        <w:t xml:space="preserve"> брошенных средств разбрызгивания;</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заброшенные лаборато</w:t>
      </w:r>
      <w:r>
        <w:rPr>
          <w:rFonts w:ascii="Times New Roman" w:hAnsi="Times New Roman"/>
          <w:sz w:val="26"/>
          <w:szCs w:val="26"/>
        </w:rPr>
        <w:t>рные контейнеры со специфической</w:t>
      </w:r>
      <w:r w:rsidRPr="001F592D">
        <w:rPr>
          <w:rFonts w:ascii="Times New Roman" w:hAnsi="Times New Roman"/>
          <w:sz w:val="26"/>
          <w:szCs w:val="26"/>
        </w:rPr>
        <w:t xml:space="preserve"> маркировкой или необычные емкости;</w:t>
      </w:r>
    </w:p>
    <w:p w:rsidR="001F592D" w:rsidRPr="001F592D" w:rsidRDefault="001F592D" w:rsidP="001F592D">
      <w:pPr>
        <w:spacing w:after="0" w:line="240" w:lineRule="auto"/>
        <w:ind w:firstLine="709"/>
        <w:jc w:val="both"/>
        <w:rPr>
          <w:rFonts w:ascii="Times New Roman" w:hAnsi="Times New Roman"/>
          <w:sz w:val="26"/>
          <w:szCs w:val="26"/>
        </w:rPr>
      </w:pPr>
      <w:r>
        <w:rPr>
          <w:rFonts w:ascii="Times New Roman" w:hAnsi="Times New Roman"/>
          <w:sz w:val="26"/>
          <w:szCs w:val="26"/>
        </w:rPr>
        <w:t>- необычные рои</w:t>
      </w:r>
      <w:r w:rsidRPr="001F592D">
        <w:rPr>
          <w:rFonts w:ascii="Times New Roman" w:hAnsi="Times New Roman"/>
          <w:sz w:val="26"/>
          <w:szCs w:val="26"/>
        </w:rPr>
        <w:t xml:space="preserve"> насекомых;</w:t>
      </w:r>
    </w:p>
    <w:p w:rsidR="001F592D" w:rsidRPr="001F592D" w:rsidRDefault="001F592D" w:rsidP="001F592D">
      <w:pPr>
        <w:spacing w:after="0" w:line="240" w:lineRule="auto"/>
        <w:ind w:firstLine="709"/>
        <w:jc w:val="both"/>
        <w:rPr>
          <w:rFonts w:ascii="Times New Roman" w:hAnsi="Times New Roman"/>
          <w:sz w:val="26"/>
          <w:szCs w:val="26"/>
        </w:rPr>
      </w:pPr>
      <w:r>
        <w:rPr>
          <w:rFonts w:ascii="Times New Roman" w:hAnsi="Times New Roman"/>
          <w:sz w:val="26"/>
          <w:szCs w:val="26"/>
        </w:rPr>
        <w:t>- необычное</w:t>
      </w:r>
      <w:r w:rsidRPr="001F592D">
        <w:rPr>
          <w:rFonts w:ascii="Times New Roman" w:hAnsi="Times New Roman"/>
          <w:sz w:val="26"/>
          <w:szCs w:val="26"/>
        </w:rPr>
        <w:t xml:space="preserve"> количество больных или умирающих людей или животных.</w:t>
      </w:r>
    </w:p>
    <w:p w:rsidR="001F592D" w:rsidRPr="001F592D" w:rsidRDefault="001F592D" w:rsidP="001F592D">
      <w:pPr>
        <w:spacing w:after="0" w:line="240" w:lineRule="auto"/>
        <w:ind w:firstLine="709"/>
        <w:jc w:val="both"/>
        <w:rPr>
          <w:rFonts w:ascii="Times New Roman" w:hAnsi="Times New Roman"/>
          <w:b/>
          <w:i/>
          <w:sz w:val="26"/>
          <w:szCs w:val="26"/>
        </w:rPr>
      </w:pPr>
      <w:r w:rsidRPr="001F592D">
        <w:rPr>
          <w:rFonts w:ascii="Times New Roman" w:hAnsi="Times New Roman"/>
          <w:b/>
          <w:i/>
          <w:sz w:val="26"/>
          <w:szCs w:val="26"/>
        </w:rPr>
        <w:t>Для защиты персонала в очаге биологического заражения рекомендованные первоочередные меры безопасности:</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приближаться с наветренной стороны, сверху, по течению;</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находиться с наветренной стороны;</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сообщить о случившемся руководство, уполномоченные организации, санитарно-эпидемиологическую службу (экстренное сообщение)</w:t>
      </w:r>
      <w:r>
        <w:rPr>
          <w:rFonts w:ascii="Times New Roman" w:hAnsi="Times New Roman"/>
          <w:sz w:val="26"/>
          <w:szCs w:val="26"/>
        </w:rPr>
        <w:t>;</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сведение к минимуму времени контакта с неизвестным веществом;</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использование костюма противохимической защиты или противочумного костюма, особенно п</w:t>
      </w:r>
      <w:r>
        <w:rPr>
          <w:rFonts w:ascii="Times New Roman" w:hAnsi="Times New Roman"/>
          <w:sz w:val="26"/>
          <w:szCs w:val="26"/>
        </w:rPr>
        <w:t>ри соответствующем загрязнителе</w:t>
      </w:r>
      <w:r w:rsidRPr="001F592D">
        <w:rPr>
          <w:rFonts w:ascii="Times New Roman" w:hAnsi="Times New Roman"/>
          <w:sz w:val="26"/>
          <w:szCs w:val="26"/>
        </w:rPr>
        <w:t>;</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организация работы по выявлению больных;</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организация первичной изоляции больных;</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проведение</w:t>
      </w:r>
      <w:r>
        <w:rPr>
          <w:rFonts w:ascii="Times New Roman" w:hAnsi="Times New Roman"/>
          <w:sz w:val="26"/>
          <w:szCs w:val="26"/>
        </w:rPr>
        <w:t xml:space="preserve"> общей экстренной профилактики до</w:t>
      </w:r>
      <w:r w:rsidRPr="001F592D">
        <w:rPr>
          <w:rFonts w:ascii="Times New Roman" w:hAnsi="Times New Roman"/>
          <w:sz w:val="26"/>
          <w:szCs w:val="26"/>
        </w:rPr>
        <w:t xml:space="preserve"> опреде</w:t>
      </w:r>
      <w:r>
        <w:rPr>
          <w:rFonts w:ascii="Times New Roman" w:hAnsi="Times New Roman"/>
          <w:sz w:val="26"/>
          <w:szCs w:val="26"/>
        </w:rPr>
        <w:t>ления</w:t>
      </w:r>
      <w:r w:rsidRPr="001F592D">
        <w:rPr>
          <w:rFonts w:ascii="Times New Roman" w:hAnsi="Times New Roman"/>
          <w:sz w:val="26"/>
          <w:szCs w:val="26"/>
        </w:rPr>
        <w:t xml:space="preserve"> загрязнителя (оказания неотложной медицинской помощи по протоколу АВС, симптоматическая терапия);</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проведение карантинных и ограничительных мер, запрет употребления пищевых продуктов и питьевой воды без их санитарной экспертизы;</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выявление, обследование, изоляция и наблюдение за контактными лицами;</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проведе</w:t>
      </w:r>
      <w:r w:rsidR="00E64FCD">
        <w:rPr>
          <w:rFonts w:ascii="Times New Roman" w:hAnsi="Times New Roman"/>
          <w:sz w:val="26"/>
          <w:szCs w:val="26"/>
        </w:rPr>
        <w:t>ние дезинфекции (обеззараживание</w:t>
      </w:r>
      <w:r w:rsidRPr="001F592D">
        <w:rPr>
          <w:rFonts w:ascii="Times New Roman" w:hAnsi="Times New Roman"/>
          <w:sz w:val="26"/>
          <w:szCs w:val="26"/>
        </w:rPr>
        <w:t xml:space="preserve"> 5% раствором хлорной извести), дезинсекции и дератизации;</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соблюдение мер личной гигиены.</w:t>
      </w:r>
    </w:p>
    <w:p w:rsidR="001F592D" w:rsidRPr="00D1154C" w:rsidRDefault="001F592D" w:rsidP="001F592D">
      <w:pPr>
        <w:spacing w:after="0" w:line="240" w:lineRule="auto"/>
        <w:ind w:firstLine="709"/>
        <w:jc w:val="both"/>
        <w:rPr>
          <w:rFonts w:ascii="Times New Roman" w:hAnsi="Times New Roman"/>
          <w:b/>
          <w:i/>
          <w:sz w:val="26"/>
          <w:szCs w:val="26"/>
        </w:rPr>
      </w:pPr>
      <w:r w:rsidRPr="00D1154C">
        <w:rPr>
          <w:rFonts w:ascii="Times New Roman" w:hAnsi="Times New Roman"/>
          <w:b/>
          <w:i/>
          <w:sz w:val="26"/>
          <w:szCs w:val="26"/>
        </w:rPr>
        <w:lastRenderedPageBreak/>
        <w:t>Существует четыре ключевых момента, которые необходимо помнить при загрязнении биологическими агентами:</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возбудители инфекционных болезней попадают в организм чаще всего ингаляционным путем;</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избежание вдыхания биологических агентов является критически важным. Там, где существует риск заражения биологическим агентом воздушно-дыхательным путем, необходимо носить при себе маску-респиратор;</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деконтаминация, которая проводится лицам, только загрязненным биологическими агентами, позволяет удалить агенты, которые передаются при контакте с кожей и воздушно-капельным путем при дыхании;</w:t>
      </w:r>
    </w:p>
    <w:p w:rsidR="001F592D" w:rsidRPr="001F592D" w:rsidRDefault="001F592D" w:rsidP="001F592D">
      <w:pPr>
        <w:spacing w:after="0" w:line="240" w:lineRule="auto"/>
        <w:ind w:firstLine="709"/>
        <w:jc w:val="both"/>
        <w:rPr>
          <w:rFonts w:ascii="Times New Roman" w:hAnsi="Times New Roman"/>
          <w:sz w:val="26"/>
          <w:szCs w:val="26"/>
        </w:rPr>
      </w:pPr>
      <w:r w:rsidRPr="001F592D">
        <w:rPr>
          <w:rFonts w:ascii="Times New Roman" w:hAnsi="Times New Roman"/>
          <w:sz w:val="26"/>
          <w:szCs w:val="26"/>
        </w:rPr>
        <w:t>- с момента применения биологического агента до появления симптомов у пострадавших проходит обычно несколько дн</w:t>
      </w:r>
      <w:r w:rsidR="00D1154C">
        <w:rPr>
          <w:rFonts w:ascii="Times New Roman" w:hAnsi="Times New Roman"/>
          <w:sz w:val="26"/>
          <w:szCs w:val="26"/>
        </w:rPr>
        <w:t>ей или недель, поэтому отстроченная</w:t>
      </w:r>
      <w:r w:rsidRPr="001F592D">
        <w:rPr>
          <w:rFonts w:ascii="Times New Roman" w:hAnsi="Times New Roman"/>
          <w:sz w:val="26"/>
          <w:szCs w:val="26"/>
        </w:rPr>
        <w:t xml:space="preserve"> во времени деконтаминация считается неэффективной. В некоторых случаях ее можно рекомендовать для предотвращения распространения болезни.</w:t>
      </w:r>
    </w:p>
    <w:p w:rsidR="00F3582C" w:rsidRDefault="001F592D" w:rsidP="001057B8">
      <w:pPr>
        <w:spacing w:after="0" w:line="240" w:lineRule="auto"/>
        <w:ind w:firstLine="709"/>
        <w:jc w:val="both"/>
        <w:rPr>
          <w:rFonts w:ascii="Times New Roman" w:hAnsi="Times New Roman"/>
          <w:b/>
          <w:bCs/>
          <w:sz w:val="26"/>
          <w:szCs w:val="26"/>
        </w:rPr>
      </w:pPr>
      <w:r w:rsidRPr="001F592D">
        <w:rPr>
          <w:rFonts w:ascii="Times New Roman" w:hAnsi="Times New Roman"/>
          <w:sz w:val="26"/>
          <w:szCs w:val="26"/>
        </w:rPr>
        <w:t>Проведение санитарно-противоэпидемических мероприятий регламентировано Постановлением Кабинета Министров Украины от 24 апреля 1999 № 696 "Об утверждении Правил санитарной</w:t>
      </w:r>
      <w:r w:rsidR="00D1154C">
        <w:rPr>
          <w:rFonts w:ascii="Times New Roman" w:hAnsi="Times New Roman"/>
          <w:sz w:val="26"/>
          <w:szCs w:val="26"/>
        </w:rPr>
        <w:t xml:space="preserve"> охраны территории Украины"; У</w:t>
      </w:r>
      <w:r w:rsidRPr="001F592D">
        <w:rPr>
          <w:rFonts w:ascii="Times New Roman" w:hAnsi="Times New Roman"/>
          <w:sz w:val="26"/>
          <w:szCs w:val="26"/>
        </w:rPr>
        <w:t xml:space="preserve">казом МЗ Украины от 19.07.1995 года № 133 "Об утверждении перечня особо опасных, опасных инфекционных и паразитарных болезней человека и носительства </w:t>
      </w:r>
      <w:r w:rsidR="00D1154C">
        <w:rPr>
          <w:rFonts w:ascii="Times New Roman" w:hAnsi="Times New Roman"/>
          <w:sz w:val="26"/>
          <w:szCs w:val="26"/>
        </w:rPr>
        <w:t>возбудителей этих болезней"; У</w:t>
      </w:r>
      <w:r w:rsidRPr="001F592D">
        <w:rPr>
          <w:rFonts w:ascii="Times New Roman" w:hAnsi="Times New Roman"/>
          <w:sz w:val="26"/>
          <w:szCs w:val="26"/>
        </w:rPr>
        <w:t xml:space="preserve">казом МЗ Украины от 30.09.1994 года </w:t>
      </w:r>
      <w:r w:rsidR="00D1154C">
        <w:rPr>
          <w:rFonts w:ascii="Times New Roman" w:hAnsi="Times New Roman"/>
          <w:sz w:val="26"/>
          <w:szCs w:val="26"/>
        </w:rPr>
        <w:t>№ 267 "О чрезвычайной ситуации в связи с чумой</w:t>
      </w:r>
      <w:r w:rsidRPr="001F592D">
        <w:rPr>
          <w:rFonts w:ascii="Times New Roman" w:hAnsi="Times New Roman"/>
          <w:sz w:val="26"/>
          <w:szCs w:val="26"/>
        </w:rPr>
        <w:t xml:space="preserve"> и необходимые п</w:t>
      </w:r>
      <w:r w:rsidR="00361ED9">
        <w:rPr>
          <w:rFonts w:ascii="Times New Roman" w:hAnsi="Times New Roman"/>
          <w:sz w:val="26"/>
          <w:szCs w:val="26"/>
        </w:rPr>
        <w:t>ротивоэпидемические мероприятия</w:t>
      </w:r>
      <w:r w:rsidRPr="001F592D">
        <w:rPr>
          <w:rFonts w:ascii="Times New Roman" w:hAnsi="Times New Roman"/>
          <w:sz w:val="26"/>
          <w:szCs w:val="26"/>
        </w:rPr>
        <w:t>"</w:t>
      </w:r>
      <w:r w:rsidR="00361ED9">
        <w:rPr>
          <w:rFonts w:ascii="Times New Roman" w:hAnsi="Times New Roman"/>
          <w:sz w:val="26"/>
          <w:szCs w:val="26"/>
        </w:rPr>
        <w:t xml:space="preserve"> </w:t>
      </w:r>
      <w:r w:rsidRPr="001F592D">
        <w:rPr>
          <w:rFonts w:ascii="Times New Roman" w:hAnsi="Times New Roman"/>
          <w:sz w:val="26"/>
          <w:szCs w:val="26"/>
        </w:rPr>
        <w:t>Постановление Государственной санитарно-эпидемиологической службы от 12.05.2003 года № 16" Об утверждении методических указаний «Организация и пров</w:t>
      </w:r>
      <w:r w:rsidR="00361ED9">
        <w:rPr>
          <w:rFonts w:ascii="Times New Roman" w:hAnsi="Times New Roman"/>
          <w:sz w:val="26"/>
          <w:szCs w:val="26"/>
        </w:rPr>
        <w:t>едение первичных мероприятий при</w:t>
      </w:r>
      <w:r w:rsidRPr="001F592D">
        <w:rPr>
          <w:rFonts w:ascii="Times New Roman" w:hAnsi="Times New Roman"/>
          <w:sz w:val="26"/>
          <w:szCs w:val="26"/>
        </w:rPr>
        <w:t xml:space="preserve"> выявлении больного (трупа) или подозрении на заражение карантинными инфекциями, контагиозным</w:t>
      </w:r>
      <w:r w:rsidR="00361ED9">
        <w:rPr>
          <w:rFonts w:ascii="Times New Roman" w:hAnsi="Times New Roman"/>
          <w:sz w:val="26"/>
          <w:szCs w:val="26"/>
        </w:rPr>
        <w:t>и</w:t>
      </w:r>
      <w:r w:rsidRPr="001F592D">
        <w:rPr>
          <w:rFonts w:ascii="Times New Roman" w:hAnsi="Times New Roman"/>
          <w:sz w:val="26"/>
          <w:szCs w:val="26"/>
        </w:rPr>
        <w:t xml:space="preserve"> вирусными геморрагическими лихорадками и </w:t>
      </w:r>
      <w:r w:rsidR="00361ED9">
        <w:rPr>
          <w:rFonts w:ascii="Times New Roman" w:hAnsi="Times New Roman"/>
          <w:sz w:val="26"/>
          <w:szCs w:val="26"/>
        </w:rPr>
        <w:t xml:space="preserve">другими </w:t>
      </w:r>
      <w:r w:rsidRPr="001F592D">
        <w:rPr>
          <w:rFonts w:ascii="Times New Roman" w:hAnsi="Times New Roman"/>
          <w:sz w:val="26"/>
          <w:szCs w:val="26"/>
        </w:rPr>
        <w:t>опасными инфекциями</w:t>
      </w:r>
      <w:r w:rsidR="00361ED9">
        <w:rPr>
          <w:rFonts w:ascii="Times New Roman" w:hAnsi="Times New Roman"/>
          <w:sz w:val="26"/>
          <w:szCs w:val="26"/>
        </w:rPr>
        <w:t xml:space="preserve">, </w:t>
      </w:r>
      <w:r w:rsidRPr="001F592D">
        <w:rPr>
          <w:rFonts w:ascii="Times New Roman" w:hAnsi="Times New Roman"/>
          <w:sz w:val="26"/>
          <w:szCs w:val="26"/>
        </w:rPr>
        <w:t>болезнями неясной этиологии ».</w:t>
      </w:r>
    </w:p>
    <w:p w:rsidR="00F3582C" w:rsidRPr="00AE4EA5" w:rsidRDefault="00F3582C" w:rsidP="005D06EC">
      <w:pPr>
        <w:spacing w:after="0" w:line="240" w:lineRule="auto"/>
        <w:ind w:firstLine="709"/>
        <w:jc w:val="center"/>
        <w:rPr>
          <w:rFonts w:ascii="Times New Roman" w:hAnsi="Times New Roman"/>
          <w:b/>
          <w:bCs/>
          <w:sz w:val="26"/>
          <w:szCs w:val="26"/>
        </w:rPr>
      </w:pPr>
    </w:p>
    <w:p w:rsidR="001057B8" w:rsidRPr="001057B8" w:rsidRDefault="001057B8" w:rsidP="001057B8">
      <w:pPr>
        <w:pStyle w:val="a3"/>
        <w:numPr>
          <w:ilvl w:val="0"/>
          <w:numId w:val="1"/>
        </w:numPr>
        <w:spacing w:after="0" w:line="240" w:lineRule="auto"/>
        <w:jc w:val="center"/>
        <w:rPr>
          <w:rFonts w:ascii="Times New Roman" w:hAnsi="Times New Roman"/>
          <w:color w:val="000000" w:themeColor="text1"/>
          <w:sz w:val="26"/>
          <w:szCs w:val="26"/>
          <w:lang w:eastAsia="ru-RU"/>
        </w:rPr>
      </w:pPr>
      <w:r>
        <w:rPr>
          <w:rFonts w:ascii="Times New Roman" w:hAnsi="Times New Roman"/>
          <w:b/>
          <w:bCs/>
          <w:color w:val="000000" w:themeColor="text1"/>
          <w:sz w:val="26"/>
          <w:szCs w:val="26"/>
          <w:lang w:eastAsia="ru-RU"/>
        </w:rPr>
        <w:t xml:space="preserve"> СРЕДСТВА ИНДИВИДУАЛЬНОЙ ЗАЩИТ</w:t>
      </w:r>
      <w:r>
        <w:rPr>
          <w:rFonts w:ascii="Times New Roman" w:hAnsi="Times New Roman"/>
          <w:b/>
          <w:bCs/>
          <w:color w:val="000000" w:themeColor="text1"/>
          <w:sz w:val="26"/>
          <w:szCs w:val="26"/>
          <w:lang w:val="uk-UA" w:eastAsia="ru-RU"/>
        </w:rPr>
        <w:t>Ы</w:t>
      </w:r>
    </w:p>
    <w:p w:rsidR="001057B8" w:rsidRPr="00062122" w:rsidRDefault="001057B8" w:rsidP="001057B8">
      <w:pPr>
        <w:pStyle w:val="a3"/>
        <w:spacing w:after="0" w:line="240" w:lineRule="auto"/>
        <w:ind w:left="1069"/>
        <w:rPr>
          <w:rFonts w:ascii="Times New Roman" w:hAnsi="Times New Roman"/>
          <w:color w:val="000000" w:themeColor="text1"/>
          <w:sz w:val="26"/>
          <w:szCs w:val="26"/>
          <w:lang w:eastAsia="ru-RU"/>
        </w:rPr>
      </w:pPr>
    </w:p>
    <w:p w:rsidR="001057B8" w:rsidRPr="001057B8" w:rsidRDefault="001057B8" w:rsidP="001057B8">
      <w:pPr>
        <w:spacing w:after="0" w:line="240" w:lineRule="auto"/>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 xml:space="preserve">           </w:t>
      </w:r>
      <w:r w:rsidRPr="001057B8">
        <w:rPr>
          <w:rFonts w:ascii="Times New Roman" w:hAnsi="Times New Roman"/>
          <w:color w:val="000000" w:themeColor="text1"/>
          <w:sz w:val="26"/>
          <w:szCs w:val="26"/>
          <w:lang w:eastAsia="ru-RU"/>
        </w:rPr>
        <w:t>Индивидуальный способ защиты предусматривает применение индивидуальных средств защиты органов дыхания, кожи, а также медицинских средств защиты. Этот способ широко применяют в мирное время в условиях радиоактивного загрязнения, в зонах, зараженных сильнодействующими ядовитыми веществами, очагах биологического заражения, районах стихийных бедствий. В режиме чрезвычайной ситуации и чрезвычайного положения все меры, которые предполагается применять для защиты населения, включают применение средств индивидуальной защиты.</w:t>
      </w:r>
    </w:p>
    <w:p w:rsidR="001057B8" w:rsidRPr="001057B8" w:rsidRDefault="001057B8" w:rsidP="001057B8">
      <w:pPr>
        <w:spacing w:after="0" w:line="240" w:lineRule="auto"/>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 xml:space="preserve">           </w:t>
      </w:r>
      <w:r w:rsidRPr="001057B8">
        <w:rPr>
          <w:rFonts w:ascii="Times New Roman" w:hAnsi="Times New Roman"/>
          <w:color w:val="000000" w:themeColor="text1"/>
          <w:sz w:val="26"/>
          <w:szCs w:val="26"/>
          <w:lang w:eastAsia="ru-RU"/>
        </w:rPr>
        <w:t>Индивидуальные средства защиты предназначены для защиты людей от радиоактивных, отравляющих и сильнодействующих ядовитых веществ, а также бактериальных средств.</w:t>
      </w:r>
    </w:p>
    <w:p w:rsidR="001057B8" w:rsidRDefault="001057B8" w:rsidP="001057B8">
      <w:pPr>
        <w:spacing w:after="0" w:line="240" w:lineRule="auto"/>
        <w:jc w:val="both"/>
        <w:rPr>
          <w:noProof/>
          <w:lang w:eastAsia="uk-UA"/>
        </w:rPr>
      </w:pPr>
      <w:r>
        <w:rPr>
          <w:rFonts w:ascii="Times New Roman" w:hAnsi="Times New Roman"/>
          <w:color w:val="000000" w:themeColor="text1"/>
          <w:sz w:val="26"/>
          <w:szCs w:val="26"/>
          <w:lang w:eastAsia="ru-RU"/>
        </w:rPr>
        <w:t xml:space="preserve">          </w:t>
      </w:r>
      <w:r w:rsidRPr="001057B8">
        <w:rPr>
          <w:rFonts w:ascii="Times New Roman" w:hAnsi="Times New Roman"/>
          <w:b/>
          <w:i/>
          <w:color w:val="000000" w:themeColor="text1"/>
          <w:sz w:val="26"/>
          <w:szCs w:val="26"/>
          <w:lang w:eastAsia="ru-RU"/>
        </w:rPr>
        <w:t>Средства индивидуальной защиты (СИЗ)</w:t>
      </w:r>
      <w:r w:rsidRPr="001057B8">
        <w:rPr>
          <w:rFonts w:ascii="Times New Roman" w:hAnsi="Times New Roman"/>
          <w:color w:val="000000" w:themeColor="text1"/>
          <w:sz w:val="26"/>
          <w:szCs w:val="26"/>
          <w:lang w:eastAsia="ru-RU"/>
        </w:rPr>
        <w:t xml:space="preserve"> по назначению разделяют на средства защиты органов дыхания, средства защиты кожи и ме</w:t>
      </w:r>
      <w:r>
        <w:rPr>
          <w:rFonts w:ascii="Times New Roman" w:hAnsi="Times New Roman"/>
          <w:color w:val="000000" w:themeColor="text1"/>
          <w:sz w:val="26"/>
          <w:szCs w:val="26"/>
          <w:lang w:eastAsia="ru-RU"/>
        </w:rPr>
        <w:t xml:space="preserve">дицинские средства защиты, а по </w:t>
      </w:r>
      <w:r w:rsidRPr="001057B8">
        <w:rPr>
          <w:rFonts w:ascii="Times New Roman" w:hAnsi="Times New Roman"/>
          <w:color w:val="000000" w:themeColor="text1"/>
          <w:sz w:val="26"/>
          <w:szCs w:val="26"/>
          <w:lang w:eastAsia="ru-RU"/>
        </w:rPr>
        <w:t>принципу защиты - на фильтрующие и изолирующие (схема 1).</w:t>
      </w:r>
    </w:p>
    <w:p w:rsidR="002C5632" w:rsidRPr="00E260FB" w:rsidRDefault="00AB1B45" w:rsidP="001057B8">
      <w:pPr>
        <w:spacing w:after="0" w:line="240" w:lineRule="auto"/>
        <w:jc w:val="center"/>
        <w:rPr>
          <w:rFonts w:ascii="Times New Roman" w:hAnsi="Times New Roman"/>
          <w:color w:val="000000"/>
          <w:sz w:val="26"/>
          <w:szCs w:val="26"/>
          <w:lang w:eastAsia="ru-RU"/>
        </w:rPr>
      </w:pPr>
      <w:r>
        <w:rPr>
          <w:noProof/>
          <w:lang w:eastAsia="uk-UA"/>
        </w:rPr>
        <w:lastRenderedPageBreak/>
        <w:drawing>
          <wp:inline distT="0" distB="0" distL="0" distR="0">
            <wp:extent cx="3981450" cy="4762500"/>
            <wp:effectExtent l="19050" t="0" r="0" b="0"/>
            <wp:docPr id="13" name="Picture 39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5"/>
                    <pic:cNvPicPr>
                      <a:picLocks noChangeAspect="1" noChangeArrowheads="1"/>
                    </pic:cNvPicPr>
                  </pic:nvPicPr>
                  <pic:blipFill>
                    <a:blip r:embed="rId16"/>
                    <a:srcRect/>
                    <a:stretch>
                      <a:fillRect/>
                    </a:stretch>
                  </pic:blipFill>
                  <pic:spPr bwMode="auto">
                    <a:xfrm>
                      <a:off x="0" y="0"/>
                      <a:ext cx="3981450" cy="4762500"/>
                    </a:xfrm>
                    <a:prstGeom prst="rect">
                      <a:avLst/>
                    </a:prstGeom>
                    <a:noFill/>
                  </pic:spPr>
                </pic:pic>
              </a:graphicData>
            </a:graphic>
          </wp:inline>
        </w:drawing>
      </w:r>
    </w:p>
    <w:p w:rsidR="002C5632" w:rsidRPr="00E260FB" w:rsidRDefault="002C5632" w:rsidP="00E260FB">
      <w:pPr>
        <w:spacing w:after="0" w:line="240" w:lineRule="auto"/>
        <w:ind w:firstLine="709"/>
        <w:jc w:val="both"/>
        <w:rPr>
          <w:rFonts w:ascii="Times New Roman" w:hAnsi="Times New Roman"/>
          <w:color w:val="000000"/>
          <w:sz w:val="26"/>
          <w:szCs w:val="26"/>
          <w:lang w:eastAsia="ru-RU"/>
        </w:rPr>
      </w:pPr>
    </w:p>
    <w:p w:rsidR="002C5632" w:rsidRPr="00563E7F" w:rsidRDefault="001057B8" w:rsidP="001057B8">
      <w:pPr>
        <w:spacing w:after="0" w:line="240" w:lineRule="auto"/>
        <w:rPr>
          <w:rFonts w:ascii="Times New Roman" w:hAnsi="Times New Roman"/>
          <w:b/>
          <w:bCs/>
          <w:i/>
          <w:iCs/>
          <w:color w:val="000000" w:themeColor="text1"/>
          <w:sz w:val="26"/>
          <w:szCs w:val="26"/>
          <w:lang w:eastAsia="ru-RU"/>
        </w:rPr>
      </w:pPr>
      <w:r>
        <w:rPr>
          <w:rFonts w:ascii="Times New Roman" w:hAnsi="Times New Roman"/>
          <w:color w:val="000000"/>
          <w:sz w:val="26"/>
          <w:szCs w:val="26"/>
          <w:lang w:eastAsia="ru-RU"/>
        </w:rPr>
        <w:t xml:space="preserve">                            </w:t>
      </w:r>
      <w:r w:rsidR="4126E565" w:rsidRPr="4126E565">
        <w:rPr>
          <w:rFonts w:ascii="Times New Roman" w:hAnsi="Times New Roman"/>
          <w:b/>
          <w:bCs/>
          <w:i/>
          <w:iCs/>
          <w:color w:val="000000" w:themeColor="text1"/>
          <w:sz w:val="26"/>
          <w:szCs w:val="26"/>
          <w:lang w:eastAsia="ru-RU"/>
        </w:rPr>
        <w:t xml:space="preserve">Схема 1. </w:t>
      </w:r>
      <w:r>
        <w:rPr>
          <w:rFonts w:ascii="Times New Roman" w:hAnsi="Times New Roman"/>
          <w:b/>
          <w:bCs/>
          <w:i/>
          <w:iCs/>
          <w:color w:val="000000" w:themeColor="text1"/>
          <w:sz w:val="26"/>
          <w:szCs w:val="26"/>
          <w:lang w:eastAsia="ru-RU"/>
        </w:rPr>
        <w:t>Класификация средств индивидуальной защиты</w:t>
      </w:r>
    </w:p>
    <w:p w:rsidR="002C5632" w:rsidRPr="00563E7F" w:rsidRDefault="002C5632" w:rsidP="00E260FB">
      <w:pPr>
        <w:spacing w:after="0" w:line="240" w:lineRule="auto"/>
        <w:ind w:firstLine="709"/>
        <w:jc w:val="center"/>
        <w:rPr>
          <w:rFonts w:ascii="Times New Roman" w:hAnsi="Times New Roman"/>
          <w:b/>
          <w:color w:val="000000"/>
          <w:sz w:val="26"/>
          <w:szCs w:val="26"/>
          <w:lang w:eastAsia="ru-RU"/>
        </w:rPr>
      </w:pPr>
    </w:p>
    <w:p w:rsidR="002C5632" w:rsidRPr="00563E7F" w:rsidRDefault="001057B8" w:rsidP="001057B8">
      <w:pPr>
        <w:spacing w:after="0" w:line="240" w:lineRule="auto"/>
        <w:ind w:firstLine="709"/>
        <w:jc w:val="center"/>
        <w:rPr>
          <w:rFonts w:ascii="Times New Roman" w:hAnsi="Times New Roman"/>
          <w:color w:val="000000" w:themeColor="text1"/>
          <w:sz w:val="26"/>
          <w:szCs w:val="26"/>
          <w:lang w:eastAsia="ru-RU"/>
        </w:rPr>
      </w:pPr>
      <w:r>
        <w:rPr>
          <w:rFonts w:ascii="Times New Roman" w:hAnsi="Times New Roman"/>
          <w:b/>
          <w:bCs/>
          <w:color w:val="000000" w:themeColor="text1"/>
          <w:sz w:val="26"/>
          <w:szCs w:val="26"/>
          <w:lang w:eastAsia="ru-RU"/>
        </w:rPr>
        <w:t xml:space="preserve">СРЕДСТВА ИНДИВИДУАЛЬНОЙ ЗАЩИТЫ ХРАНЯТСЯ В РЕЗЕРВЕ МЕСТНЫХ ОРГАНОВ ИСПОЛНИТЕЛЬНОЙ ВЛАСТИ, НА ОБЪЕКТАХ И В СОБСТВЕННОМ ПОЛЬЗОВАНИИ ГРАЖДАН </w:t>
      </w:r>
    </w:p>
    <w:p w:rsidR="002C5632" w:rsidRPr="00563E7F" w:rsidRDefault="002C5632" w:rsidP="00E260FB">
      <w:pPr>
        <w:spacing w:after="0" w:line="240" w:lineRule="auto"/>
        <w:ind w:firstLine="709"/>
        <w:jc w:val="both"/>
        <w:rPr>
          <w:rFonts w:ascii="Times New Roman" w:hAnsi="Times New Roman"/>
          <w:color w:val="000000"/>
          <w:sz w:val="26"/>
          <w:szCs w:val="26"/>
          <w:lang w:eastAsia="ru-RU"/>
        </w:rPr>
      </w:pPr>
    </w:p>
    <w:p w:rsidR="001057B8" w:rsidRPr="001057B8" w:rsidRDefault="001057B8" w:rsidP="001057B8">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
          <w:iCs/>
          <w:color w:val="000000" w:themeColor="text1"/>
          <w:sz w:val="26"/>
          <w:szCs w:val="26"/>
          <w:lang w:eastAsia="ru-RU"/>
        </w:rPr>
        <w:t xml:space="preserve">Фильтрация </w:t>
      </w:r>
      <w:r w:rsidRPr="001057B8">
        <w:rPr>
          <w:rFonts w:ascii="Times New Roman" w:hAnsi="Times New Roman"/>
          <w:iCs/>
          <w:color w:val="000000" w:themeColor="text1"/>
          <w:sz w:val="26"/>
          <w:szCs w:val="26"/>
          <w:lang w:eastAsia="ru-RU"/>
        </w:rPr>
        <w:t>состоит в том, что воздух, который проходит в средствах защиты органов дых</w:t>
      </w:r>
      <w:r>
        <w:rPr>
          <w:rFonts w:ascii="Times New Roman" w:hAnsi="Times New Roman"/>
          <w:iCs/>
          <w:color w:val="000000" w:themeColor="text1"/>
          <w:sz w:val="26"/>
          <w:szCs w:val="26"/>
          <w:lang w:eastAsia="ru-RU"/>
        </w:rPr>
        <w:t>ания через фильтрующие элементы и</w:t>
      </w:r>
      <w:r w:rsidRPr="001057B8">
        <w:rPr>
          <w:rFonts w:ascii="Times New Roman" w:hAnsi="Times New Roman"/>
          <w:iCs/>
          <w:color w:val="000000" w:themeColor="text1"/>
          <w:sz w:val="26"/>
          <w:szCs w:val="26"/>
          <w:lang w:eastAsia="ru-RU"/>
        </w:rPr>
        <w:t xml:space="preserve"> слой активированного угля, освобождается от вредных примесей и поступает в организм человека чистым.</w:t>
      </w:r>
    </w:p>
    <w:p w:rsidR="001057B8" w:rsidRPr="001057B8" w:rsidRDefault="001057B8" w:rsidP="001057B8">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
          <w:iCs/>
          <w:color w:val="000000" w:themeColor="text1"/>
          <w:sz w:val="26"/>
          <w:szCs w:val="26"/>
          <w:lang w:eastAsia="ru-RU"/>
        </w:rPr>
        <w:t>Индивидуальные средства защиты изолирующего типа</w:t>
      </w:r>
      <w:r w:rsidRPr="001057B8">
        <w:rPr>
          <w:rFonts w:ascii="Times New Roman" w:hAnsi="Times New Roman"/>
          <w:iCs/>
          <w:color w:val="000000" w:themeColor="text1"/>
          <w:sz w:val="26"/>
          <w:szCs w:val="26"/>
          <w:lang w:eastAsia="ru-RU"/>
        </w:rPr>
        <w:t xml:space="preserve"> с помощью материалов, непроницаемых для зараженного воздуха, полностью изолируют организм человека от окружающего воздуха.</w:t>
      </w:r>
    </w:p>
    <w:p w:rsidR="001057B8" w:rsidRPr="001057B8" w:rsidRDefault="001057B8" w:rsidP="001057B8">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
          <w:iCs/>
          <w:color w:val="000000" w:themeColor="text1"/>
          <w:sz w:val="26"/>
          <w:szCs w:val="26"/>
          <w:lang w:eastAsia="ru-RU"/>
        </w:rPr>
        <w:t>По способу изготовления</w:t>
      </w:r>
      <w:r w:rsidRPr="001057B8">
        <w:rPr>
          <w:rFonts w:ascii="Times New Roman" w:hAnsi="Times New Roman"/>
          <w:iCs/>
          <w:color w:val="000000" w:themeColor="text1"/>
          <w:sz w:val="26"/>
          <w:szCs w:val="26"/>
          <w:lang w:eastAsia="ru-RU"/>
        </w:rPr>
        <w:t xml:space="preserve"> индивидуальные средств</w:t>
      </w:r>
      <w:r w:rsidR="006C3AB1">
        <w:rPr>
          <w:rFonts w:ascii="Times New Roman" w:hAnsi="Times New Roman"/>
          <w:iCs/>
          <w:color w:val="000000" w:themeColor="text1"/>
          <w:sz w:val="26"/>
          <w:szCs w:val="26"/>
          <w:lang w:eastAsia="ru-RU"/>
        </w:rPr>
        <w:t>а защиты делятся на изготовленные</w:t>
      </w:r>
      <w:r w:rsidRPr="001057B8">
        <w:rPr>
          <w:rFonts w:ascii="Times New Roman" w:hAnsi="Times New Roman"/>
          <w:iCs/>
          <w:color w:val="000000" w:themeColor="text1"/>
          <w:sz w:val="26"/>
          <w:szCs w:val="26"/>
          <w:lang w:eastAsia="ru-RU"/>
        </w:rPr>
        <w:t xml:space="preserve"> промышленностью и простейшие, или подручные, которые изготовлены из подручных материалов.</w:t>
      </w:r>
    </w:p>
    <w:p w:rsidR="001057B8" w:rsidRPr="001057B8" w:rsidRDefault="001057B8" w:rsidP="001057B8">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Cs/>
          <w:color w:val="000000" w:themeColor="text1"/>
          <w:sz w:val="26"/>
          <w:szCs w:val="26"/>
          <w:lang w:eastAsia="ru-RU"/>
        </w:rPr>
        <w:t>Средства индивиду</w:t>
      </w:r>
      <w:r w:rsidR="0057202E">
        <w:rPr>
          <w:rFonts w:ascii="Times New Roman" w:hAnsi="Times New Roman"/>
          <w:iCs/>
          <w:color w:val="000000" w:themeColor="text1"/>
          <w:sz w:val="26"/>
          <w:szCs w:val="26"/>
          <w:lang w:eastAsia="ru-RU"/>
        </w:rPr>
        <w:t>альной защиты есть табельные</w:t>
      </w:r>
      <w:r w:rsidRPr="001057B8">
        <w:rPr>
          <w:rFonts w:ascii="Times New Roman" w:hAnsi="Times New Roman"/>
          <w:iCs/>
          <w:color w:val="000000" w:themeColor="text1"/>
          <w:sz w:val="26"/>
          <w:szCs w:val="26"/>
          <w:lang w:eastAsia="ru-RU"/>
        </w:rPr>
        <w:t>, обеспечение которыми предусматривается табелями (нормами) оснащения в зависимости от организационной структуры формирований гражданской защиты, и не табел</w:t>
      </w:r>
      <w:r w:rsidR="0057202E">
        <w:rPr>
          <w:rFonts w:ascii="Times New Roman" w:hAnsi="Times New Roman"/>
          <w:iCs/>
          <w:color w:val="000000" w:themeColor="text1"/>
          <w:sz w:val="26"/>
          <w:szCs w:val="26"/>
          <w:lang w:eastAsia="ru-RU"/>
        </w:rPr>
        <w:t>ьные, как дополнение к табельным</w:t>
      </w:r>
      <w:r w:rsidRPr="001057B8">
        <w:rPr>
          <w:rFonts w:ascii="Times New Roman" w:hAnsi="Times New Roman"/>
          <w:iCs/>
          <w:color w:val="000000" w:themeColor="text1"/>
          <w:sz w:val="26"/>
          <w:szCs w:val="26"/>
          <w:lang w:eastAsia="ru-RU"/>
        </w:rPr>
        <w:t xml:space="preserve"> средств</w:t>
      </w:r>
      <w:r w:rsidR="0057202E">
        <w:rPr>
          <w:rFonts w:ascii="Times New Roman" w:hAnsi="Times New Roman"/>
          <w:iCs/>
          <w:color w:val="000000" w:themeColor="text1"/>
          <w:sz w:val="26"/>
          <w:szCs w:val="26"/>
          <w:lang w:eastAsia="ru-RU"/>
        </w:rPr>
        <w:t>ам</w:t>
      </w:r>
      <w:r w:rsidRPr="001057B8">
        <w:rPr>
          <w:rFonts w:ascii="Times New Roman" w:hAnsi="Times New Roman"/>
          <w:iCs/>
          <w:color w:val="000000" w:themeColor="text1"/>
          <w:sz w:val="26"/>
          <w:szCs w:val="26"/>
          <w:lang w:eastAsia="ru-RU"/>
        </w:rPr>
        <w:t xml:space="preserve"> или для </w:t>
      </w:r>
      <w:r w:rsidR="0057202E">
        <w:rPr>
          <w:rFonts w:ascii="Times New Roman" w:hAnsi="Times New Roman"/>
          <w:iCs/>
          <w:color w:val="000000" w:themeColor="text1"/>
          <w:sz w:val="26"/>
          <w:szCs w:val="26"/>
          <w:lang w:eastAsia="ru-RU"/>
        </w:rPr>
        <w:t>их замены</w:t>
      </w:r>
      <w:r w:rsidRPr="001057B8">
        <w:rPr>
          <w:rFonts w:ascii="Times New Roman" w:hAnsi="Times New Roman"/>
          <w:iCs/>
          <w:color w:val="000000" w:themeColor="text1"/>
          <w:sz w:val="26"/>
          <w:szCs w:val="26"/>
          <w:lang w:eastAsia="ru-RU"/>
        </w:rPr>
        <w:t>.</w:t>
      </w:r>
    </w:p>
    <w:p w:rsidR="001057B8" w:rsidRPr="001057B8" w:rsidRDefault="001057B8" w:rsidP="001057B8">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b/>
          <w:i/>
          <w:iCs/>
          <w:color w:val="000000" w:themeColor="text1"/>
          <w:sz w:val="26"/>
          <w:szCs w:val="26"/>
          <w:lang w:eastAsia="ru-RU"/>
        </w:rPr>
        <w:t>Средства индивидуальной защиты органов дыхания</w:t>
      </w:r>
      <w:r w:rsidRPr="001057B8">
        <w:rPr>
          <w:rFonts w:ascii="Times New Roman" w:hAnsi="Times New Roman"/>
          <w:iCs/>
          <w:color w:val="000000" w:themeColor="text1"/>
          <w:sz w:val="26"/>
          <w:szCs w:val="26"/>
          <w:lang w:eastAsia="ru-RU"/>
        </w:rPr>
        <w:t xml:space="preserve">. К ним относятся фильтрующие и изолирующие противогазы, камеры защитные детские, респираторы, </w:t>
      </w:r>
      <w:r w:rsidRPr="001057B8">
        <w:rPr>
          <w:rFonts w:ascii="Times New Roman" w:hAnsi="Times New Roman"/>
          <w:iCs/>
          <w:color w:val="000000" w:themeColor="text1"/>
          <w:sz w:val="26"/>
          <w:szCs w:val="26"/>
          <w:lang w:eastAsia="ru-RU"/>
        </w:rPr>
        <w:lastRenderedPageBreak/>
        <w:t xml:space="preserve">простейшие средства защиты. Для защиты органов дыхания людей в системе гражданской </w:t>
      </w:r>
      <w:r w:rsidR="0057202E">
        <w:rPr>
          <w:rFonts w:ascii="Times New Roman" w:hAnsi="Times New Roman"/>
          <w:iCs/>
          <w:color w:val="000000" w:themeColor="text1"/>
          <w:sz w:val="26"/>
          <w:szCs w:val="26"/>
          <w:lang w:eastAsia="ru-RU"/>
        </w:rPr>
        <w:t>обороны есть</w:t>
      </w:r>
      <w:r w:rsidRPr="001057B8">
        <w:rPr>
          <w:rFonts w:ascii="Times New Roman" w:hAnsi="Times New Roman"/>
          <w:iCs/>
          <w:color w:val="000000" w:themeColor="text1"/>
          <w:sz w:val="26"/>
          <w:szCs w:val="26"/>
          <w:lang w:eastAsia="ru-RU"/>
        </w:rPr>
        <w:t xml:space="preserve"> противогазы. О</w:t>
      </w:r>
      <w:r w:rsidR="0057202E">
        <w:rPr>
          <w:rFonts w:ascii="Times New Roman" w:hAnsi="Times New Roman"/>
          <w:iCs/>
          <w:color w:val="000000" w:themeColor="text1"/>
          <w:sz w:val="26"/>
          <w:szCs w:val="26"/>
          <w:lang w:eastAsia="ru-RU"/>
        </w:rPr>
        <w:t>ни защищают органы дыхания, лицо</w:t>
      </w:r>
      <w:r w:rsidRPr="001057B8">
        <w:rPr>
          <w:rFonts w:ascii="Times New Roman" w:hAnsi="Times New Roman"/>
          <w:iCs/>
          <w:color w:val="000000" w:themeColor="text1"/>
          <w:sz w:val="26"/>
          <w:szCs w:val="26"/>
          <w:lang w:eastAsia="ru-RU"/>
        </w:rPr>
        <w:t xml:space="preserve"> и глаза человека от радиоактивных веществ, опасных химических соединений и бактериальных веществ, находящихся в воздухе.</w:t>
      </w:r>
    </w:p>
    <w:p w:rsidR="001057B8" w:rsidRPr="001057B8" w:rsidRDefault="001057B8" w:rsidP="001057B8">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Cs/>
          <w:color w:val="000000" w:themeColor="text1"/>
          <w:sz w:val="26"/>
          <w:szCs w:val="26"/>
          <w:lang w:eastAsia="ru-RU"/>
        </w:rPr>
        <w:t xml:space="preserve">Чтобы индивидуальные средства защиты органов дыхания обеспечивали надежную защиту, они должны отвечать следующим требованиям: обеспечивать низкую сопротивляемость дыханию для уменьшения усталости; обеспечивать подачу чистого воздуха без его загрязнения через подсос; обеспечивать поток сухого воздуха к очкам чтобы </w:t>
      </w:r>
      <w:r w:rsidR="0057202E">
        <w:rPr>
          <w:rFonts w:ascii="Times New Roman" w:hAnsi="Times New Roman"/>
          <w:iCs/>
          <w:color w:val="000000" w:themeColor="text1"/>
          <w:sz w:val="26"/>
          <w:szCs w:val="26"/>
          <w:lang w:eastAsia="ru-RU"/>
        </w:rPr>
        <w:t xml:space="preserve">те </w:t>
      </w:r>
      <w:r w:rsidRPr="001057B8">
        <w:rPr>
          <w:rFonts w:ascii="Times New Roman" w:hAnsi="Times New Roman"/>
          <w:iCs/>
          <w:color w:val="000000" w:themeColor="text1"/>
          <w:sz w:val="26"/>
          <w:szCs w:val="26"/>
          <w:lang w:eastAsia="ru-RU"/>
        </w:rPr>
        <w:t>не запотевали; иметь малый мертвый объем д</w:t>
      </w:r>
      <w:r w:rsidR="0057202E">
        <w:rPr>
          <w:rFonts w:ascii="Times New Roman" w:hAnsi="Times New Roman"/>
          <w:iCs/>
          <w:color w:val="000000" w:themeColor="text1"/>
          <w:sz w:val="26"/>
          <w:szCs w:val="26"/>
          <w:lang w:eastAsia="ru-RU"/>
        </w:rPr>
        <w:t>ля предотвращения повторного вдыхания</w:t>
      </w:r>
      <w:r w:rsidRPr="001057B8">
        <w:rPr>
          <w:rFonts w:ascii="Times New Roman" w:hAnsi="Times New Roman"/>
          <w:iCs/>
          <w:color w:val="000000" w:themeColor="text1"/>
          <w:sz w:val="26"/>
          <w:szCs w:val="26"/>
          <w:lang w:eastAsia="ru-RU"/>
        </w:rPr>
        <w:t xml:space="preserve"> выдыхаемого воздуха; легко и быстро собираться; не мешать работать в местах с ограниченным доступом воздуха; быть легкими и прочными; поддерживать удовлетворительный уровень комфортности, чтобы стимулировать использование, снижать усталость и способствовать сосредоточению внимания того, кто ими пользуется; иметь низкий уровень шума дыхательного клапана, чтобы не отвлекать пользователя; иметь переговорную мембрану, которая быстро может</w:t>
      </w:r>
      <w:r w:rsidR="0057202E">
        <w:rPr>
          <w:rFonts w:ascii="Times New Roman" w:hAnsi="Times New Roman"/>
          <w:iCs/>
          <w:color w:val="000000" w:themeColor="text1"/>
          <w:sz w:val="26"/>
          <w:szCs w:val="26"/>
          <w:lang w:eastAsia="ru-RU"/>
        </w:rPr>
        <w:t xml:space="preserve"> замещаться на радиопереговорное</w:t>
      </w:r>
      <w:r w:rsidRPr="001057B8">
        <w:rPr>
          <w:rFonts w:ascii="Times New Roman" w:hAnsi="Times New Roman"/>
          <w:iCs/>
          <w:color w:val="000000" w:themeColor="text1"/>
          <w:sz w:val="26"/>
          <w:szCs w:val="26"/>
          <w:lang w:eastAsia="ru-RU"/>
        </w:rPr>
        <w:t xml:space="preserve"> устройство.</w:t>
      </w:r>
    </w:p>
    <w:p w:rsidR="001057B8" w:rsidRPr="0057202E" w:rsidRDefault="001057B8" w:rsidP="001057B8">
      <w:pPr>
        <w:spacing w:after="0" w:line="240" w:lineRule="auto"/>
        <w:ind w:firstLine="709"/>
        <w:jc w:val="both"/>
        <w:rPr>
          <w:rFonts w:ascii="Times New Roman" w:hAnsi="Times New Roman"/>
          <w:i/>
          <w:iCs/>
          <w:color w:val="000000" w:themeColor="text1"/>
          <w:sz w:val="26"/>
          <w:szCs w:val="26"/>
          <w:lang w:eastAsia="ru-RU"/>
        </w:rPr>
      </w:pPr>
      <w:r w:rsidRPr="0057202E">
        <w:rPr>
          <w:rFonts w:ascii="Times New Roman" w:hAnsi="Times New Roman"/>
          <w:i/>
          <w:iCs/>
          <w:color w:val="000000" w:themeColor="text1"/>
          <w:sz w:val="26"/>
          <w:szCs w:val="26"/>
          <w:lang w:eastAsia="ru-RU"/>
        </w:rPr>
        <w:t>По принципу действия противогазы делятся на фильтрующие и изолирующие.</w:t>
      </w:r>
    </w:p>
    <w:p w:rsidR="001057B8" w:rsidRPr="001057B8" w:rsidRDefault="001057B8" w:rsidP="001057B8">
      <w:pPr>
        <w:spacing w:after="0" w:line="240" w:lineRule="auto"/>
        <w:ind w:firstLine="709"/>
        <w:jc w:val="both"/>
        <w:rPr>
          <w:rFonts w:ascii="Times New Roman" w:hAnsi="Times New Roman"/>
          <w:iCs/>
          <w:color w:val="000000" w:themeColor="text1"/>
          <w:sz w:val="26"/>
          <w:szCs w:val="26"/>
          <w:lang w:eastAsia="ru-RU"/>
        </w:rPr>
      </w:pPr>
      <w:r w:rsidRPr="0057202E">
        <w:rPr>
          <w:rFonts w:ascii="Times New Roman" w:hAnsi="Times New Roman"/>
          <w:b/>
          <w:i/>
          <w:iCs/>
          <w:color w:val="000000" w:themeColor="text1"/>
          <w:sz w:val="26"/>
          <w:szCs w:val="26"/>
          <w:lang w:eastAsia="ru-RU"/>
        </w:rPr>
        <w:t>Фильтрующие противогазы</w:t>
      </w:r>
      <w:r w:rsidRPr="001057B8">
        <w:rPr>
          <w:rFonts w:ascii="Times New Roman" w:hAnsi="Times New Roman"/>
          <w:iCs/>
          <w:color w:val="000000" w:themeColor="text1"/>
          <w:sz w:val="26"/>
          <w:szCs w:val="26"/>
          <w:lang w:eastAsia="ru-RU"/>
        </w:rPr>
        <w:t xml:space="preserve"> являются основными и наиболее распространенным</w:t>
      </w:r>
      <w:r w:rsidR="0057202E">
        <w:rPr>
          <w:rFonts w:ascii="Times New Roman" w:hAnsi="Times New Roman"/>
          <w:iCs/>
          <w:color w:val="000000" w:themeColor="text1"/>
          <w:sz w:val="26"/>
          <w:szCs w:val="26"/>
          <w:lang w:eastAsia="ru-RU"/>
        </w:rPr>
        <w:t>и для защиты органов дихання.</w:t>
      </w:r>
      <w:r w:rsidRPr="001057B8">
        <w:rPr>
          <w:rFonts w:ascii="Times New Roman" w:hAnsi="Times New Roman"/>
          <w:iCs/>
          <w:color w:val="000000" w:themeColor="text1"/>
          <w:sz w:val="26"/>
          <w:szCs w:val="26"/>
          <w:lang w:eastAsia="ru-RU"/>
        </w:rPr>
        <w:t xml:space="preserve"> </w:t>
      </w:r>
      <w:r w:rsidR="0057202E">
        <w:rPr>
          <w:rFonts w:ascii="Times New Roman" w:hAnsi="Times New Roman"/>
          <w:iCs/>
          <w:color w:val="000000" w:themeColor="text1"/>
          <w:sz w:val="26"/>
          <w:szCs w:val="26"/>
          <w:lang w:eastAsia="ru-RU"/>
        </w:rPr>
        <w:t xml:space="preserve">Все </w:t>
      </w:r>
      <w:r w:rsidRPr="001057B8">
        <w:rPr>
          <w:rFonts w:ascii="Times New Roman" w:hAnsi="Times New Roman"/>
          <w:iCs/>
          <w:color w:val="000000" w:themeColor="text1"/>
          <w:sz w:val="26"/>
          <w:szCs w:val="26"/>
          <w:lang w:eastAsia="ru-RU"/>
        </w:rPr>
        <w:t>фильтрующие противогазы деля</w:t>
      </w:r>
      <w:r w:rsidR="0057202E">
        <w:rPr>
          <w:rFonts w:ascii="Times New Roman" w:hAnsi="Times New Roman"/>
          <w:iCs/>
          <w:color w:val="000000" w:themeColor="text1"/>
          <w:sz w:val="26"/>
          <w:szCs w:val="26"/>
          <w:lang w:eastAsia="ru-RU"/>
        </w:rPr>
        <w:t>тся на три группы: общевоенные</w:t>
      </w:r>
      <w:r w:rsidRPr="001057B8">
        <w:rPr>
          <w:rFonts w:ascii="Times New Roman" w:hAnsi="Times New Roman"/>
          <w:iCs/>
          <w:color w:val="000000" w:themeColor="text1"/>
          <w:sz w:val="26"/>
          <w:szCs w:val="26"/>
          <w:lang w:eastAsia="ru-RU"/>
        </w:rPr>
        <w:t xml:space="preserve"> и «специальные» (для Вооруженных Сил)</w:t>
      </w:r>
      <w:r w:rsidR="0057202E">
        <w:rPr>
          <w:rFonts w:ascii="Times New Roman" w:hAnsi="Times New Roman"/>
          <w:iCs/>
          <w:color w:val="000000" w:themeColor="text1"/>
          <w:sz w:val="26"/>
          <w:szCs w:val="26"/>
          <w:lang w:eastAsia="ru-RU"/>
        </w:rPr>
        <w:t>,</w:t>
      </w:r>
      <w:r w:rsidRPr="001057B8">
        <w:rPr>
          <w:rFonts w:ascii="Times New Roman" w:hAnsi="Times New Roman"/>
          <w:iCs/>
          <w:color w:val="000000" w:themeColor="text1"/>
          <w:sz w:val="26"/>
          <w:szCs w:val="26"/>
          <w:lang w:eastAsia="ru-RU"/>
        </w:rPr>
        <w:t xml:space="preserve"> гражданские (для населения и н</w:t>
      </w:r>
      <w:r w:rsidR="0057202E">
        <w:rPr>
          <w:rFonts w:ascii="Times New Roman" w:hAnsi="Times New Roman"/>
          <w:iCs/>
          <w:color w:val="000000" w:themeColor="text1"/>
          <w:sz w:val="26"/>
          <w:szCs w:val="26"/>
          <w:lang w:eastAsia="ru-RU"/>
        </w:rPr>
        <w:t>евоенизированных формирований ГО</w:t>
      </w:r>
      <w:r w:rsidRPr="001057B8">
        <w:rPr>
          <w:rFonts w:ascii="Times New Roman" w:hAnsi="Times New Roman"/>
          <w:iCs/>
          <w:color w:val="000000" w:themeColor="text1"/>
          <w:sz w:val="26"/>
          <w:szCs w:val="26"/>
          <w:lang w:eastAsia="ru-RU"/>
        </w:rPr>
        <w:t>)</w:t>
      </w:r>
      <w:r w:rsidR="0057202E">
        <w:rPr>
          <w:rFonts w:ascii="Times New Roman" w:hAnsi="Times New Roman"/>
          <w:iCs/>
          <w:color w:val="000000" w:themeColor="text1"/>
          <w:sz w:val="26"/>
          <w:szCs w:val="26"/>
          <w:lang w:eastAsia="ru-RU"/>
        </w:rPr>
        <w:t>,</w:t>
      </w:r>
      <w:r w:rsidRPr="001057B8">
        <w:rPr>
          <w:rFonts w:ascii="Times New Roman" w:hAnsi="Times New Roman"/>
          <w:iCs/>
          <w:color w:val="000000" w:themeColor="text1"/>
          <w:sz w:val="26"/>
          <w:szCs w:val="26"/>
          <w:lang w:eastAsia="ru-RU"/>
        </w:rPr>
        <w:t xml:space="preserve"> промышленные (для персонала объектов химической промышленности и других вредных производств).</w:t>
      </w:r>
    </w:p>
    <w:p w:rsidR="001057B8" w:rsidRPr="001057B8" w:rsidRDefault="001057B8" w:rsidP="001057B8">
      <w:pPr>
        <w:spacing w:after="0" w:line="240" w:lineRule="auto"/>
        <w:ind w:firstLine="709"/>
        <w:jc w:val="both"/>
        <w:rPr>
          <w:rFonts w:ascii="Times New Roman" w:hAnsi="Times New Roman"/>
          <w:iCs/>
          <w:color w:val="000000" w:themeColor="text1"/>
          <w:sz w:val="26"/>
          <w:szCs w:val="26"/>
          <w:lang w:eastAsia="ru-RU"/>
        </w:rPr>
      </w:pPr>
      <w:r w:rsidRPr="001057B8">
        <w:rPr>
          <w:rFonts w:ascii="Times New Roman" w:hAnsi="Times New Roman"/>
          <w:iCs/>
          <w:color w:val="000000" w:themeColor="text1"/>
          <w:sz w:val="26"/>
          <w:szCs w:val="26"/>
          <w:lang w:eastAsia="ru-RU"/>
        </w:rPr>
        <w:t>Абсолютные противопоказания к прим</w:t>
      </w:r>
      <w:r w:rsidR="0057202E">
        <w:rPr>
          <w:rFonts w:ascii="Times New Roman" w:hAnsi="Times New Roman"/>
          <w:iCs/>
          <w:color w:val="000000" w:themeColor="text1"/>
          <w:sz w:val="26"/>
          <w:szCs w:val="26"/>
          <w:lang w:eastAsia="ru-RU"/>
        </w:rPr>
        <w:t>енению фильтрующих противогазов: кома, шок, коллапс; легочное, носовое, желудочное</w:t>
      </w:r>
      <w:r w:rsidRPr="001057B8">
        <w:rPr>
          <w:rFonts w:ascii="Times New Roman" w:hAnsi="Times New Roman"/>
          <w:iCs/>
          <w:color w:val="000000" w:themeColor="text1"/>
          <w:sz w:val="26"/>
          <w:szCs w:val="26"/>
          <w:lang w:eastAsia="ru-RU"/>
        </w:rPr>
        <w:t xml:space="preserve"> кровотечения</w:t>
      </w:r>
      <w:r w:rsidR="0057202E">
        <w:rPr>
          <w:rFonts w:ascii="Times New Roman" w:hAnsi="Times New Roman"/>
          <w:iCs/>
          <w:color w:val="000000" w:themeColor="text1"/>
          <w:sz w:val="26"/>
          <w:szCs w:val="26"/>
          <w:lang w:eastAsia="ru-RU"/>
        </w:rPr>
        <w:t>, непрерывная</w:t>
      </w:r>
      <w:r w:rsidRPr="001057B8">
        <w:rPr>
          <w:rFonts w:ascii="Times New Roman" w:hAnsi="Times New Roman"/>
          <w:iCs/>
          <w:color w:val="000000" w:themeColor="text1"/>
          <w:sz w:val="26"/>
          <w:szCs w:val="26"/>
          <w:lang w:eastAsia="ru-RU"/>
        </w:rPr>
        <w:t xml:space="preserve"> рвота</w:t>
      </w:r>
      <w:r w:rsidR="0057202E">
        <w:rPr>
          <w:rFonts w:ascii="Times New Roman" w:hAnsi="Times New Roman"/>
          <w:iCs/>
          <w:color w:val="000000" w:themeColor="text1"/>
          <w:sz w:val="26"/>
          <w:szCs w:val="26"/>
          <w:lang w:eastAsia="ru-RU"/>
        </w:rPr>
        <w:t>,</w:t>
      </w:r>
      <w:r w:rsidRPr="001057B8">
        <w:rPr>
          <w:rFonts w:ascii="Times New Roman" w:hAnsi="Times New Roman"/>
          <w:iCs/>
          <w:color w:val="000000" w:themeColor="text1"/>
          <w:sz w:val="26"/>
          <w:szCs w:val="26"/>
          <w:lang w:eastAsia="ru-RU"/>
        </w:rPr>
        <w:t xml:space="preserve"> судороги</w:t>
      </w:r>
      <w:r w:rsidR="0057202E">
        <w:rPr>
          <w:rFonts w:ascii="Times New Roman" w:hAnsi="Times New Roman"/>
          <w:iCs/>
          <w:color w:val="000000" w:themeColor="text1"/>
          <w:sz w:val="26"/>
          <w:szCs w:val="26"/>
          <w:lang w:eastAsia="ru-RU"/>
        </w:rPr>
        <w:t>,</w:t>
      </w:r>
      <w:r w:rsidRPr="001057B8">
        <w:rPr>
          <w:rFonts w:ascii="Times New Roman" w:hAnsi="Times New Roman"/>
          <w:iCs/>
          <w:color w:val="000000" w:themeColor="text1"/>
          <w:sz w:val="26"/>
          <w:szCs w:val="26"/>
          <w:lang w:eastAsia="ru-RU"/>
        </w:rPr>
        <w:t xml:space="preserve"> острая сердечно-сосудистая и легочная недостаточности</w:t>
      </w:r>
      <w:r w:rsidR="0057202E">
        <w:rPr>
          <w:rFonts w:ascii="Times New Roman" w:hAnsi="Times New Roman"/>
          <w:iCs/>
          <w:color w:val="000000" w:themeColor="text1"/>
          <w:sz w:val="26"/>
          <w:szCs w:val="26"/>
          <w:lang w:eastAsia="ru-RU"/>
        </w:rPr>
        <w:t>,</w:t>
      </w:r>
      <w:r w:rsidRPr="001057B8">
        <w:rPr>
          <w:rFonts w:ascii="Times New Roman" w:hAnsi="Times New Roman"/>
          <w:iCs/>
          <w:color w:val="000000" w:themeColor="text1"/>
          <w:sz w:val="26"/>
          <w:szCs w:val="26"/>
          <w:lang w:eastAsia="ru-RU"/>
        </w:rPr>
        <w:t xml:space="preserve"> открытый пневмоторакс; отек легких, поверхностное дыхание; свежие случаи инсультов; сотрясение головного мозга в остром периоде.</w:t>
      </w:r>
    </w:p>
    <w:p w:rsidR="001057B8" w:rsidRPr="001057B8" w:rsidRDefault="0057202E" w:rsidP="001057B8">
      <w:pPr>
        <w:spacing w:after="0" w:line="240" w:lineRule="auto"/>
        <w:ind w:firstLine="709"/>
        <w:jc w:val="both"/>
        <w:rPr>
          <w:rFonts w:ascii="Times New Roman" w:hAnsi="Times New Roman"/>
          <w:iCs/>
          <w:color w:val="000000" w:themeColor="text1"/>
          <w:sz w:val="26"/>
          <w:szCs w:val="26"/>
          <w:lang w:eastAsia="ru-RU"/>
        </w:rPr>
      </w:pPr>
      <w:r>
        <w:rPr>
          <w:rFonts w:ascii="Times New Roman" w:hAnsi="Times New Roman"/>
          <w:iCs/>
          <w:color w:val="000000" w:themeColor="text1"/>
          <w:sz w:val="26"/>
          <w:szCs w:val="26"/>
          <w:lang w:eastAsia="ru-RU"/>
        </w:rPr>
        <w:t>К гражданским противогазам</w:t>
      </w:r>
      <w:r w:rsidR="001057B8" w:rsidRPr="001057B8">
        <w:rPr>
          <w:rFonts w:ascii="Times New Roman" w:hAnsi="Times New Roman"/>
          <w:iCs/>
          <w:color w:val="000000" w:themeColor="text1"/>
          <w:sz w:val="26"/>
          <w:szCs w:val="26"/>
          <w:lang w:eastAsia="ru-RU"/>
        </w:rPr>
        <w:t xml:space="preserve"> (рис. 7) относятся противогазы ГП-5 (ГП-5М) и ГП-7 (ГП-7В), предназначенные для защиты органов дыхания, глаз и лица человека от ОВ, РВ и биологических аэрозолей (БА), а также от ряда АХОВ, используемых в технологических процессах промышленного производства.</w:t>
      </w:r>
    </w:p>
    <w:p w:rsidR="002C5632" w:rsidRPr="001057B8" w:rsidRDefault="001057B8" w:rsidP="001057B8">
      <w:pPr>
        <w:spacing w:after="0" w:line="240" w:lineRule="auto"/>
        <w:ind w:firstLine="709"/>
        <w:jc w:val="both"/>
        <w:rPr>
          <w:rFonts w:ascii="Times New Roman" w:hAnsi="Times New Roman"/>
          <w:color w:val="000000" w:themeColor="text1"/>
          <w:sz w:val="26"/>
          <w:szCs w:val="26"/>
          <w:lang w:val="ru-RU" w:eastAsia="ru-RU"/>
        </w:rPr>
      </w:pPr>
      <w:r w:rsidRPr="001057B8">
        <w:rPr>
          <w:rFonts w:ascii="Times New Roman" w:hAnsi="Times New Roman"/>
          <w:iCs/>
          <w:color w:val="000000" w:themeColor="text1"/>
          <w:sz w:val="26"/>
          <w:szCs w:val="26"/>
          <w:lang w:eastAsia="ru-RU"/>
        </w:rPr>
        <w:t>В состав противогаза ГП-5 входят: фильтрующе-поглощающая коробка ГП-5 и лицевая часть (</w:t>
      </w:r>
      <w:r w:rsidR="0057202E">
        <w:rPr>
          <w:rFonts w:ascii="Times New Roman" w:hAnsi="Times New Roman"/>
          <w:iCs/>
          <w:color w:val="000000" w:themeColor="text1"/>
          <w:sz w:val="26"/>
          <w:szCs w:val="26"/>
          <w:lang w:eastAsia="ru-RU"/>
        </w:rPr>
        <w:t>шлем-маска) ШМ-62у</w:t>
      </w:r>
      <w:r w:rsidRPr="001057B8">
        <w:rPr>
          <w:rFonts w:ascii="Times New Roman" w:hAnsi="Times New Roman"/>
          <w:iCs/>
          <w:color w:val="000000" w:themeColor="text1"/>
          <w:sz w:val="26"/>
          <w:szCs w:val="26"/>
          <w:lang w:eastAsia="ru-RU"/>
        </w:rPr>
        <w:t xml:space="preserve">. В шлем-маску вмонтирован очковый узел и </w:t>
      </w:r>
      <w:r w:rsidR="0057202E">
        <w:rPr>
          <w:rFonts w:ascii="Times New Roman" w:hAnsi="Times New Roman"/>
          <w:iCs/>
          <w:color w:val="000000" w:themeColor="text1"/>
          <w:sz w:val="26"/>
          <w:szCs w:val="26"/>
          <w:lang w:eastAsia="ru-RU"/>
        </w:rPr>
        <w:t>клапанную коробку. К противогазу добавляются не запотевающие пленки</w:t>
      </w:r>
      <w:r w:rsidRPr="001057B8">
        <w:rPr>
          <w:rFonts w:ascii="Times New Roman" w:hAnsi="Times New Roman"/>
          <w:iCs/>
          <w:color w:val="000000" w:themeColor="text1"/>
          <w:sz w:val="26"/>
          <w:szCs w:val="26"/>
          <w:lang w:eastAsia="ru-RU"/>
        </w:rPr>
        <w:t>, и утеплительные манжеты. Пленки устанавливают с внутренней стороны очков противогаза, а утеплительные манжеты (используются только зимой) надеваются на обойму для очков с внешней стороны.</w:t>
      </w:r>
    </w:p>
    <w:p w:rsidR="00F3582C" w:rsidRDefault="00F3582C" w:rsidP="00FD0C1A">
      <w:pPr>
        <w:spacing w:after="0" w:line="240" w:lineRule="auto"/>
        <w:ind w:firstLine="709"/>
        <w:jc w:val="both"/>
        <w:rPr>
          <w:rFonts w:ascii="Times New Roman" w:hAnsi="Times New Roman"/>
          <w:color w:val="000000"/>
          <w:sz w:val="26"/>
          <w:szCs w:val="26"/>
          <w:lang w:val="ru-RU" w:eastAsia="ru-RU"/>
        </w:rPr>
      </w:pPr>
    </w:p>
    <w:p w:rsidR="00026F79" w:rsidRDefault="00026F79" w:rsidP="00FD0C1A">
      <w:pPr>
        <w:spacing w:after="0" w:line="240" w:lineRule="auto"/>
        <w:ind w:firstLine="709"/>
        <w:jc w:val="both"/>
        <w:rPr>
          <w:rFonts w:ascii="Times New Roman" w:hAnsi="Times New Roman"/>
          <w:color w:val="000000"/>
          <w:sz w:val="26"/>
          <w:szCs w:val="26"/>
          <w:lang w:val="ru-RU" w:eastAsia="ru-RU"/>
        </w:rPr>
      </w:pPr>
    </w:p>
    <w:p w:rsidR="00026F79" w:rsidRDefault="00026F79" w:rsidP="00FD0C1A">
      <w:pPr>
        <w:spacing w:after="0" w:line="240" w:lineRule="auto"/>
        <w:ind w:firstLine="709"/>
        <w:jc w:val="both"/>
        <w:rPr>
          <w:rFonts w:ascii="Times New Roman" w:hAnsi="Times New Roman"/>
          <w:color w:val="000000"/>
          <w:sz w:val="26"/>
          <w:szCs w:val="26"/>
          <w:lang w:val="ru-RU" w:eastAsia="ru-RU"/>
        </w:rPr>
      </w:pPr>
    </w:p>
    <w:p w:rsidR="00026F79" w:rsidRDefault="00026F79" w:rsidP="00FD0C1A">
      <w:pPr>
        <w:spacing w:after="0" w:line="240" w:lineRule="auto"/>
        <w:ind w:firstLine="709"/>
        <w:jc w:val="both"/>
        <w:rPr>
          <w:rFonts w:ascii="Times New Roman" w:hAnsi="Times New Roman"/>
          <w:color w:val="000000"/>
          <w:sz w:val="26"/>
          <w:szCs w:val="26"/>
          <w:lang w:val="ru-RU" w:eastAsia="ru-RU"/>
        </w:rPr>
      </w:pPr>
    </w:p>
    <w:p w:rsidR="00026F79" w:rsidRDefault="00026F79" w:rsidP="00FD0C1A">
      <w:pPr>
        <w:spacing w:after="0" w:line="240" w:lineRule="auto"/>
        <w:ind w:firstLine="709"/>
        <w:jc w:val="both"/>
        <w:rPr>
          <w:rFonts w:ascii="Times New Roman" w:hAnsi="Times New Roman"/>
          <w:color w:val="000000"/>
          <w:sz w:val="26"/>
          <w:szCs w:val="26"/>
          <w:lang w:val="ru-RU" w:eastAsia="ru-RU"/>
        </w:rPr>
      </w:pPr>
    </w:p>
    <w:p w:rsidR="00026F79" w:rsidRDefault="00026F79" w:rsidP="00FD0C1A">
      <w:pPr>
        <w:spacing w:after="0" w:line="240" w:lineRule="auto"/>
        <w:ind w:firstLine="709"/>
        <w:jc w:val="both"/>
        <w:rPr>
          <w:rFonts w:ascii="Times New Roman" w:hAnsi="Times New Roman"/>
          <w:color w:val="000000"/>
          <w:sz w:val="26"/>
          <w:szCs w:val="26"/>
          <w:lang w:val="ru-RU" w:eastAsia="ru-RU"/>
        </w:rPr>
      </w:pPr>
    </w:p>
    <w:p w:rsidR="00026F79" w:rsidRDefault="00026F79" w:rsidP="00FD0C1A">
      <w:pPr>
        <w:spacing w:after="0" w:line="240" w:lineRule="auto"/>
        <w:ind w:firstLine="709"/>
        <w:jc w:val="both"/>
        <w:rPr>
          <w:rFonts w:ascii="Times New Roman" w:hAnsi="Times New Roman"/>
          <w:color w:val="000000"/>
          <w:sz w:val="26"/>
          <w:szCs w:val="26"/>
          <w:lang w:val="ru-RU" w:eastAsia="ru-RU"/>
        </w:rPr>
      </w:pPr>
    </w:p>
    <w:p w:rsidR="00026F79" w:rsidRDefault="00026F79" w:rsidP="00FD0C1A">
      <w:pPr>
        <w:spacing w:after="0" w:line="240" w:lineRule="auto"/>
        <w:ind w:firstLine="709"/>
        <w:jc w:val="both"/>
        <w:rPr>
          <w:rFonts w:ascii="Times New Roman" w:hAnsi="Times New Roman"/>
          <w:color w:val="000000"/>
          <w:sz w:val="26"/>
          <w:szCs w:val="26"/>
          <w:lang w:val="ru-RU" w:eastAsia="ru-RU"/>
        </w:rPr>
      </w:pPr>
    </w:p>
    <w:p w:rsidR="00026F79" w:rsidRDefault="00026F79" w:rsidP="00FD0C1A">
      <w:pPr>
        <w:spacing w:after="0" w:line="240" w:lineRule="auto"/>
        <w:ind w:firstLine="709"/>
        <w:jc w:val="both"/>
        <w:rPr>
          <w:rFonts w:ascii="Times New Roman" w:hAnsi="Times New Roman"/>
          <w:color w:val="000000"/>
          <w:sz w:val="26"/>
          <w:szCs w:val="26"/>
          <w:lang w:val="ru-RU" w:eastAsia="ru-RU"/>
        </w:rPr>
      </w:pPr>
    </w:p>
    <w:p w:rsidR="00026F79" w:rsidRDefault="00026F79" w:rsidP="00FD0C1A">
      <w:pPr>
        <w:spacing w:after="0" w:line="240" w:lineRule="auto"/>
        <w:ind w:firstLine="709"/>
        <w:jc w:val="both"/>
        <w:rPr>
          <w:rFonts w:ascii="Times New Roman" w:hAnsi="Times New Roman"/>
          <w:color w:val="000000"/>
          <w:sz w:val="26"/>
          <w:szCs w:val="26"/>
          <w:lang w:val="ru-RU" w:eastAsia="ru-RU"/>
        </w:rPr>
      </w:pPr>
    </w:p>
    <w:p w:rsidR="00026F79" w:rsidRDefault="00026F79" w:rsidP="00FD0C1A">
      <w:pPr>
        <w:spacing w:after="0" w:line="240" w:lineRule="auto"/>
        <w:ind w:firstLine="709"/>
        <w:jc w:val="both"/>
        <w:rPr>
          <w:rFonts w:ascii="Times New Roman" w:hAnsi="Times New Roman"/>
          <w:color w:val="000000"/>
          <w:sz w:val="26"/>
          <w:szCs w:val="26"/>
          <w:lang w:val="ru-RU" w:eastAsia="ru-RU"/>
        </w:rPr>
      </w:pPr>
    </w:p>
    <w:p w:rsidR="002C5632" w:rsidRPr="00563E7F" w:rsidRDefault="00AB1B45" w:rsidP="00E260FB">
      <w:pPr>
        <w:spacing w:after="0" w:line="240" w:lineRule="auto"/>
        <w:ind w:firstLine="709"/>
        <w:jc w:val="both"/>
        <w:rPr>
          <w:rFonts w:ascii="Times New Roman" w:hAnsi="Times New Roman"/>
          <w:color w:val="000000"/>
          <w:sz w:val="26"/>
          <w:szCs w:val="26"/>
          <w:lang w:eastAsia="ru-RU"/>
        </w:rPr>
      </w:pPr>
      <w:r>
        <w:rPr>
          <w:noProof/>
          <w:lang w:eastAsia="uk-UA"/>
        </w:rPr>
        <w:drawing>
          <wp:anchor distT="0" distB="0" distL="114300" distR="114300" simplePos="0" relativeHeight="251636736" behindDoc="0" locked="0" layoutInCell="1" allowOverlap="1">
            <wp:simplePos x="0" y="0"/>
            <wp:positionH relativeFrom="column">
              <wp:posOffset>4310380</wp:posOffset>
            </wp:positionH>
            <wp:positionV relativeFrom="paragraph">
              <wp:posOffset>15240</wp:posOffset>
            </wp:positionV>
            <wp:extent cx="1823720" cy="2343150"/>
            <wp:effectExtent l="19050" t="0" r="5080" b="0"/>
            <wp:wrapNone/>
            <wp:docPr id="14" name="Picture 39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7"/>
                    <pic:cNvPicPr>
                      <a:picLocks noChangeAspect="1" noChangeArrowheads="1"/>
                    </pic:cNvPicPr>
                  </pic:nvPicPr>
                  <pic:blipFill>
                    <a:blip r:embed="rId17"/>
                    <a:srcRect/>
                    <a:stretch>
                      <a:fillRect/>
                    </a:stretch>
                  </pic:blipFill>
                  <pic:spPr bwMode="auto">
                    <a:xfrm>
                      <a:off x="0" y="0"/>
                      <a:ext cx="1823720" cy="2343150"/>
                    </a:xfrm>
                    <a:prstGeom prst="rect">
                      <a:avLst/>
                    </a:prstGeom>
                    <a:noFill/>
                  </pic:spPr>
                </pic:pic>
              </a:graphicData>
            </a:graphic>
          </wp:anchor>
        </w:drawing>
      </w:r>
      <w:r>
        <w:rPr>
          <w:noProof/>
          <w:lang w:eastAsia="uk-UA"/>
        </w:rPr>
        <w:drawing>
          <wp:anchor distT="0" distB="0" distL="114300" distR="114300" simplePos="0" relativeHeight="251635712" behindDoc="0" locked="0" layoutInCell="1" allowOverlap="1">
            <wp:simplePos x="0" y="0"/>
            <wp:positionH relativeFrom="column">
              <wp:posOffset>2100580</wp:posOffset>
            </wp:positionH>
            <wp:positionV relativeFrom="paragraph">
              <wp:posOffset>34290</wp:posOffset>
            </wp:positionV>
            <wp:extent cx="2084705" cy="2381250"/>
            <wp:effectExtent l="19050" t="0" r="0" b="0"/>
            <wp:wrapNone/>
            <wp:docPr id="15" name="Picture 3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6"/>
                    <pic:cNvPicPr>
                      <a:picLocks noChangeAspect="1" noChangeArrowheads="1"/>
                    </pic:cNvPicPr>
                  </pic:nvPicPr>
                  <pic:blipFill>
                    <a:blip r:embed="rId18"/>
                    <a:srcRect/>
                    <a:stretch>
                      <a:fillRect/>
                    </a:stretch>
                  </pic:blipFill>
                  <pic:spPr bwMode="auto">
                    <a:xfrm>
                      <a:off x="0" y="0"/>
                      <a:ext cx="2084705" cy="2381250"/>
                    </a:xfrm>
                    <a:prstGeom prst="rect">
                      <a:avLst/>
                    </a:prstGeom>
                    <a:noFill/>
                  </pic:spPr>
                </pic:pic>
              </a:graphicData>
            </a:graphic>
          </wp:anchor>
        </w:drawing>
      </w:r>
      <w:r>
        <w:rPr>
          <w:noProof/>
          <w:lang w:eastAsia="uk-UA"/>
        </w:rPr>
        <w:drawing>
          <wp:anchor distT="0" distB="0" distL="114300" distR="114300" simplePos="0" relativeHeight="251634688" behindDoc="0" locked="0" layoutInCell="1" allowOverlap="1">
            <wp:simplePos x="0" y="0"/>
            <wp:positionH relativeFrom="column">
              <wp:posOffset>309880</wp:posOffset>
            </wp:positionH>
            <wp:positionV relativeFrom="paragraph">
              <wp:posOffset>34290</wp:posOffset>
            </wp:positionV>
            <wp:extent cx="1635125" cy="2324100"/>
            <wp:effectExtent l="19050" t="0" r="3175" b="0"/>
            <wp:wrapNone/>
            <wp:docPr id="16" name="Picture 39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5"/>
                    <pic:cNvPicPr>
                      <a:picLocks noChangeAspect="1" noChangeArrowheads="1"/>
                    </pic:cNvPicPr>
                  </pic:nvPicPr>
                  <pic:blipFill>
                    <a:blip r:embed="rId19"/>
                    <a:srcRect/>
                    <a:stretch>
                      <a:fillRect/>
                    </a:stretch>
                  </pic:blipFill>
                  <pic:spPr bwMode="auto">
                    <a:xfrm>
                      <a:off x="0" y="0"/>
                      <a:ext cx="1635125" cy="2324100"/>
                    </a:xfrm>
                    <a:prstGeom prst="rect">
                      <a:avLst/>
                    </a:prstGeom>
                    <a:noFill/>
                  </pic:spPr>
                </pic:pic>
              </a:graphicData>
            </a:graphic>
          </wp:anchor>
        </w:drawing>
      </w:r>
    </w:p>
    <w:p w:rsidR="002C5632" w:rsidRPr="00563E7F" w:rsidRDefault="002C5632" w:rsidP="00E260FB">
      <w:pPr>
        <w:spacing w:after="0" w:line="240" w:lineRule="auto"/>
        <w:ind w:firstLine="709"/>
        <w:jc w:val="both"/>
        <w:rPr>
          <w:rFonts w:ascii="Times New Roman" w:hAnsi="Times New Roman"/>
          <w:color w:val="000000"/>
          <w:sz w:val="26"/>
          <w:szCs w:val="26"/>
          <w:lang w:eastAsia="ru-RU"/>
        </w:rPr>
      </w:pPr>
    </w:p>
    <w:p w:rsidR="002C5632" w:rsidRPr="00563E7F" w:rsidRDefault="002C5632" w:rsidP="00E260FB">
      <w:pPr>
        <w:spacing w:after="0" w:line="240" w:lineRule="auto"/>
        <w:ind w:firstLine="709"/>
        <w:jc w:val="both"/>
        <w:rPr>
          <w:rFonts w:ascii="Times New Roman" w:hAnsi="Times New Roman"/>
          <w:color w:val="000000"/>
          <w:sz w:val="26"/>
          <w:szCs w:val="26"/>
          <w:lang w:eastAsia="ru-RU"/>
        </w:rPr>
      </w:pPr>
    </w:p>
    <w:p w:rsidR="002C5632" w:rsidRPr="00563E7F" w:rsidRDefault="002C5632" w:rsidP="00E260FB">
      <w:pPr>
        <w:spacing w:after="0" w:line="240" w:lineRule="auto"/>
        <w:ind w:firstLine="709"/>
        <w:jc w:val="both"/>
        <w:rPr>
          <w:rFonts w:ascii="Times New Roman" w:hAnsi="Times New Roman"/>
          <w:color w:val="000000"/>
          <w:sz w:val="26"/>
          <w:szCs w:val="26"/>
          <w:lang w:eastAsia="ru-RU"/>
        </w:rPr>
      </w:pPr>
    </w:p>
    <w:p w:rsidR="002C5632" w:rsidRPr="00563E7F" w:rsidRDefault="002C5632" w:rsidP="00E260FB">
      <w:pPr>
        <w:spacing w:after="0" w:line="240" w:lineRule="auto"/>
        <w:ind w:firstLine="709"/>
        <w:jc w:val="both"/>
        <w:rPr>
          <w:rFonts w:ascii="Times New Roman" w:hAnsi="Times New Roman"/>
          <w:color w:val="000000"/>
          <w:sz w:val="26"/>
          <w:szCs w:val="26"/>
          <w:lang w:eastAsia="ru-RU"/>
        </w:rPr>
      </w:pPr>
    </w:p>
    <w:p w:rsidR="002C5632" w:rsidRPr="00563E7F" w:rsidRDefault="002C5632" w:rsidP="00E260FB">
      <w:pPr>
        <w:spacing w:after="0" w:line="240" w:lineRule="auto"/>
        <w:ind w:firstLine="709"/>
        <w:jc w:val="both"/>
        <w:rPr>
          <w:rFonts w:ascii="Times New Roman" w:hAnsi="Times New Roman"/>
          <w:color w:val="000000"/>
          <w:sz w:val="26"/>
          <w:szCs w:val="26"/>
          <w:lang w:eastAsia="ru-RU"/>
        </w:rPr>
      </w:pPr>
    </w:p>
    <w:p w:rsidR="002C5632" w:rsidRPr="00563E7F" w:rsidRDefault="002C5632" w:rsidP="00E260FB">
      <w:pPr>
        <w:spacing w:after="0" w:line="240" w:lineRule="auto"/>
        <w:ind w:firstLine="709"/>
        <w:jc w:val="both"/>
        <w:rPr>
          <w:rFonts w:ascii="Times New Roman" w:hAnsi="Times New Roman"/>
          <w:color w:val="000000"/>
          <w:sz w:val="26"/>
          <w:szCs w:val="26"/>
          <w:lang w:eastAsia="ru-RU"/>
        </w:rPr>
      </w:pPr>
    </w:p>
    <w:p w:rsidR="002C5632" w:rsidRPr="00563E7F" w:rsidRDefault="002C5632" w:rsidP="00E260FB">
      <w:pPr>
        <w:spacing w:after="0" w:line="240" w:lineRule="auto"/>
        <w:ind w:firstLine="709"/>
        <w:jc w:val="both"/>
        <w:rPr>
          <w:rFonts w:ascii="Times New Roman" w:hAnsi="Times New Roman"/>
          <w:color w:val="000000"/>
          <w:sz w:val="26"/>
          <w:szCs w:val="26"/>
          <w:lang w:eastAsia="ru-RU"/>
        </w:rPr>
      </w:pPr>
    </w:p>
    <w:p w:rsidR="002C5632" w:rsidRDefault="002C5632" w:rsidP="00E260FB">
      <w:pPr>
        <w:spacing w:after="0" w:line="240" w:lineRule="auto"/>
        <w:ind w:firstLine="709"/>
        <w:jc w:val="center"/>
        <w:rPr>
          <w:rFonts w:ascii="Times New Roman" w:hAnsi="Times New Roman"/>
          <w:b/>
          <w:i/>
          <w:color w:val="000000"/>
          <w:sz w:val="26"/>
          <w:szCs w:val="26"/>
          <w:lang w:val="ru-RU" w:eastAsia="ru-RU"/>
        </w:rPr>
      </w:pPr>
    </w:p>
    <w:p w:rsidR="002C5632" w:rsidRDefault="002C5632" w:rsidP="00E260FB">
      <w:pPr>
        <w:spacing w:after="0" w:line="240" w:lineRule="auto"/>
        <w:ind w:firstLine="709"/>
        <w:jc w:val="center"/>
        <w:rPr>
          <w:rFonts w:ascii="Times New Roman" w:hAnsi="Times New Roman"/>
          <w:b/>
          <w:i/>
          <w:color w:val="000000"/>
          <w:sz w:val="26"/>
          <w:szCs w:val="26"/>
          <w:lang w:val="ru-RU" w:eastAsia="ru-RU"/>
        </w:rPr>
      </w:pPr>
    </w:p>
    <w:p w:rsidR="002C5632" w:rsidRDefault="002C5632" w:rsidP="00E260FB">
      <w:pPr>
        <w:spacing w:after="0" w:line="240" w:lineRule="auto"/>
        <w:ind w:firstLine="709"/>
        <w:jc w:val="center"/>
        <w:rPr>
          <w:rFonts w:ascii="Times New Roman" w:hAnsi="Times New Roman"/>
          <w:b/>
          <w:i/>
          <w:color w:val="000000"/>
          <w:sz w:val="26"/>
          <w:szCs w:val="26"/>
          <w:lang w:val="ru-RU" w:eastAsia="ru-RU"/>
        </w:rPr>
      </w:pPr>
    </w:p>
    <w:p w:rsidR="002C5632" w:rsidRDefault="002C5632" w:rsidP="00E260FB">
      <w:pPr>
        <w:spacing w:after="0" w:line="240" w:lineRule="auto"/>
        <w:ind w:firstLine="709"/>
        <w:jc w:val="center"/>
        <w:rPr>
          <w:rFonts w:ascii="Times New Roman" w:hAnsi="Times New Roman"/>
          <w:b/>
          <w:i/>
          <w:color w:val="000000"/>
          <w:sz w:val="26"/>
          <w:szCs w:val="26"/>
          <w:lang w:val="ru-RU" w:eastAsia="ru-RU"/>
        </w:rPr>
      </w:pPr>
    </w:p>
    <w:p w:rsidR="002C5632" w:rsidRDefault="002C5632" w:rsidP="00E260FB">
      <w:pPr>
        <w:spacing w:after="0" w:line="240" w:lineRule="auto"/>
        <w:ind w:firstLine="709"/>
        <w:jc w:val="center"/>
        <w:rPr>
          <w:rFonts w:ascii="Times New Roman" w:hAnsi="Times New Roman"/>
          <w:b/>
          <w:i/>
          <w:color w:val="000000"/>
          <w:sz w:val="26"/>
          <w:szCs w:val="26"/>
          <w:lang w:val="ru-RU" w:eastAsia="ru-RU"/>
        </w:rPr>
      </w:pPr>
    </w:p>
    <w:p w:rsidR="002C5632" w:rsidRPr="00E260FB" w:rsidRDefault="001057B8" w:rsidP="0BB6D236">
      <w:pPr>
        <w:spacing w:after="0" w:line="240" w:lineRule="auto"/>
        <w:ind w:firstLine="709"/>
        <w:jc w:val="center"/>
        <w:rPr>
          <w:rFonts w:ascii="Times New Roman" w:hAnsi="Times New Roman"/>
          <w:color w:val="000000" w:themeColor="text1"/>
          <w:sz w:val="26"/>
          <w:szCs w:val="26"/>
          <w:lang w:val="ru-RU" w:eastAsia="ru-RU"/>
        </w:rPr>
      </w:pPr>
      <w:r>
        <w:rPr>
          <w:rFonts w:ascii="Times New Roman" w:hAnsi="Times New Roman"/>
          <w:b/>
          <w:bCs/>
          <w:i/>
          <w:iCs/>
          <w:color w:val="000000" w:themeColor="text1"/>
          <w:sz w:val="26"/>
          <w:szCs w:val="26"/>
          <w:lang w:val="ru-RU" w:eastAsia="ru-RU"/>
        </w:rPr>
        <w:t>Рис</w:t>
      </w:r>
      <w:r w:rsidR="0BB6D236" w:rsidRPr="0BB6D236">
        <w:rPr>
          <w:rFonts w:ascii="Times New Roman" w:hAnsi="Times New Roman"/>
          <w:b/>
          <w:bCs/>
          <w:i/>
          <w:iCs/>
          <w:color w:val="000000" w:themeColor="text1"/>
          <w:sz w:val="26"/>
          <w:szCs w:val="26"/>
          <w:lang w:val="ru-RU" w:eastAsia="ru-RU"/>
        </w:rPr>
        <w:t>.7.</w:t>
      </w:r>
      <w:r w:rsidR="0BB6D236" w:rsidRPr="0BB6D236">
        <w:rPr>
          <w:rFonts w:ascii="Times New Roman" w:hAnsi="Times New Roman"/>
          <w:i/>
          <w:iCs/>
          <w:color w:val="000000" w:themeColor="text1"/>
          <w:sz w:val="26"/>
          <w:szCs w:val="26"/>
          <w:lang w:val="ru-RU" w:eastAsia="ru-RU"/>
        </w:rPr>
        <w:t xml:space="preserve"> </w:t>
      </w:r>
      <w:r>
        <w:rPr>
          <w:rFonts w:ascii="Times New Roman" w:hAnsi="Times New Roman"/>
          <w:b/>
          <w:bCs/>
          <w:color w:val="000000" w:themeColor="text1"/>
          <w:sz w:val="26"/>
          <w:szCs w:val="26"/>
          <w:lang w:val="ru-RU" w:eastAsia="ru-RU"/>
        </w:rPr>
        <w:t>Образцы</w:t>
      </w:r>
      <w:r w:rsidR="0BB6D236" w:rsidRPr="0BB6D236">
        <w:rPr>
          <w:rFonts w:ascii="Times New Roman" w:hAnsi="Times New Roman"/>
          <w:b/>
          <w:bCs/>
          <w:color w:val="000000" w:themeColor="text1"/>
          <w:sz w:val="26"/>
          <w:szCs w:val="26"/>
          <w:lang w:val="ru-RU" w:eastAsia="ru-RU"/>
        </w:rPr>
        <w:t xml:space="preserve"> проти</w:t>
      </w:r>
      <w:r>
        <w:rPr>
          <w:rFonts w:ascii="Times New Roman" w:hAnsi="Times New Roman"/>
          <w:b/>
          <w:bCs/>
          <w:color w:val="000000" w:themeColor="text1"/>
          <w:sz w:val="26"/>
          <w:szCs w:val="26"/>
          <w:lang w:val="ru-RU" w:eastAsia="ru-RU"/>
        </w:rPr>
        <w:t>вогазов сле</w:t>
      </w:r>
      <w:r w:rsidR="0BB6D236" w:rsidRPr="0BB6D236">
        <w:rPr>
          <w:rFonts w:ascii="Times New Roman" w:hAnsi="Times New Roman"/>
          <w:b/>
          <w:bCs/>
          <w:color w:val="000000" w:themeColor="text1"/>
          <w:sz w:val="26"/>
          <w:szCs w:val="26"/>
          <w:lang w:val="ru-RU" w:eastAsia="ru-RU"/>
        </w:rPr>
        <w:t>ва-</w:t>
      </w:r>
      <w:r>
        <w:rPr>
          <w:rFonts w:ascii="Times New Roman" w:hAnsi="Times New Roman"/>
          <w:b/>
          <w:bCs/>
          <w:color w:val="000000" w:themeColor="text1"/>
          <w:sz w:val="26"/>
          <w:szCs w:val="26"/>
          <w:lang w:val="ru-RU" w:eastAsia="ru-RU"/>
        </w:rPr>
        <w:t>направо</w:t>
      </w:r>
      <w:r w:rsidR="0BB6D236" w:rsidRPr="0BB6D236">
        <w:rPr>
          <w:rFonts w:ascii="Times New Roman" w:hAnsi="Times New Roman"/>
          <w:b/>
          <w:bCs/>
          <w:color w:val="000000" w:themeColor="text1"/>
          <w:sz w:val="26"/>
          <w:szCs w:val="26"/>
          <w:lang w:val="ru-RU" w:eastAsia="ru-RU"/>
        </w:rPr>
        <w:t xml:space="preserve">: ГП-5; ГП-7, ГП-7В. </w:t>
      </w:r>
    </w:p>
    <w:p w:rsidR="00D23E62" w:rsidRPr="00D23E62" w:rsidRDefault="00D23E62" w:rsidP="00D23E62">
      <w:pPr>
        <w:spacing w:after="0" w:line="240" w:lineRule="auto"/>
        <w:ind w:firstLine="709"/>
        <w:jc w:val="both"/>
        <w:rPr>
          <w:rFonts w:ascii="Times New Roman" w:hAnsi="Times New Roman"/>
          <w:color w:val="000000" w:themeColor="text1"/>
          <w:sz w:val="26"/>
          <w:szCs w:val="26"/>
          <w:lang w:val="ru-RU" w:eastAsia="ru-RU"/>
        </w:rPr>
      </w:pPr>
      <w:r w:rsidRPr="00D23E62">
        <w:rPr>
          <w:rFonts w:ascii="Times New Roman" w:hAnsi="Times New Roman"/>
          <w:color w:val="000000" w:themeColor="text1"/>
          <w:sz w:val="26"/>
          <w:szCs w:val="26"/>
          <w:lang w:val="ru-RU" w:eastAsia="ru-RU"/>
        </w:rPr>
        <w:t xml:space="preserve">Противогаз будет надежным средством защиты, если его шлем-маска подобрана по размеру. Размер </w:t>
      </w:r>
      <w:proofErr w:type="gramStart"/>
      <w:r w:rsidRPr="00D23E62">
        <w:rPr>
          <w:rFonts w:ascii="Times New Roman" w:hAnsi="Times New Roman"/>
          <w:color w:val="000000" w:themeColor="text1"/>
          <w:sz w:val="26"/>
          <w:szCs w:val="26"/>
          <w:lang w:val="ru-RU" w:eastAsia="ru-RU"/>
        </w:rPr>
        <w:t>шлем-маски</w:t>
      </w:r>
      <w:proofErr w:type="gramEnd"/>
      <w:r w:rsidRPr="00D23E62">
        <w:rPr>
          <w:rFonts w:ascii="Times New Roman" w:hAnsi="Times New Roman"/>
          <w:color w:val="000000" w:themeColor="text1"/>
          <w:sz w:val="26"/>
          <w:szCs w:val="26"/>
          <w:lang w:val="ru-RU" w:eastAsia="ru-RU"/>
        </w:rPr>
        <w:t xml:space="preserve"> определяю</w:t>
      </w:r>
      <w:r w:rsidR="00013A8D">
        <w:rPr>
          <w:rFonts w:ascii="Times New Roman" w:hAnsi="Times New Roman"/>
          <w:color w:val="000000" w:themeColor="text1"/>
          <w:sz w:val="26"/>
          <w:szCs w:val="26"/>
          <w:lang w:val="ru-RU" w:eastAsia="ru-RU"/>
        </w:rPr>
        <w:t xml:space="preserve">т измерением головы по замкнутой </w:t>
      </w:r>
      <w:r w:rsidRPr="00D23E62">
        <w:rPr>
          <w:rFonts w:ascii="Times New Roman" w:hAnsi="Times New Roman"/>
          <w:color w:val="000000" w:themeColor="text1"/>
          <w:sz w:val="26"/>
          <w:szCs w:val="26"/>
          <w:lang w:val="ru-RU" w:eastAsia="ru-RU"/>
        </w:rPr>
        <w:t xml:space="preserve">линии, проходящей через макушку, щеки и подбородок. Шлем-маска противогаза ГП-5М имеет переговорное устройство мембранного </w:t>
      </w:r>
      <w:proofErr w:type="gramStart"/>
      <w:r w:rsidRPr="00D23E62">
        <w:rPr>
          <w:rFonts w:ascii="Times New Roman" w:hAnsi="Times New Roman"/>
          <w:color w:val="000000" w:themeColor="text1"/>
          <w:sz w:val="26"/>
          <w:szCs w:val="26"/>
          <w:lang w:val="ru-RU" w:eastAsia="ru-RU"/>
        </w:rPr>
        <w:t>типа</w:t>
      </w:r>
      <w:proofErr w:type="gramEnd"/>
      <w:r w:rsidRPr="00D23E62">
        <w:rPr>
          <w:rFonts w:ascii="Times New Roman" w:hAnsi="Times New Roman"/>
          <w:color w:val="000000" w:themeColor="text1"/>
          <w:sz w:val="26"/>
          <w:szCs w:val="26"/>
          <w:lang w:val="ru-RU" w:eastAsia="ru-RU"/>
        </w:rPr>
        <w:t xml:space="preserve"> и вырезы для ушей.</w:t>
      </w:r>
    </w:p>
    <w:p w:rsidR="00D23E62" w:rsidRPr="00A42073" w:rsidRDefault="00D23E62" w:rsidP="00D23E62">
      <w:pPr>
        <w:spacing w:after="0" w:line="240" w:lineRule="auto"/>
        <w:ind w:firstLine="709"/>
        <w:jc w:val="both"/>
        <w:rPr>
          <w:rFonts w:ascii="Times New Roman" w:hAnsi="Times New Roman"/>
          <w:color w:val="000000" w:themeColor="text1"/>
          <w:sz w:val="26"/>
          <w:szCs w:val="26"/>
          <w:lang w:val="ru-RU" w:eastAsia="ru-RU"/>
        </w:rPr>
      </w:pPr>
      <w:r w:rsidRPr="00D23E62">
        <w:rPr>
          <w:rFonts w:ascii="Times New Roman" w:hAnsi="Times New Roman"/>
          <w:color w:val="000000" w:themeColor="text1"/>
          <w:sz w:val="26"/>
          <w:szCs w:val="26"/>
          <w:lang w:val="ru-RU" w:eastAsia="ru-RU"/>
        </w:rPr>
        <w:t>Подбор лицевой части ГП-7 (ГП-7В) осуществляется на основе размеров как вертикального, так и горизонтального обхвата головы. Горизонтальный обхват головы определяется путем измерения размеров головы по замкнутой линии, проходящей спереди по надбровной дуге, сбоку - на 2-3 см выше края ушной раковины и сзади - через наиболее выступающую точку головы. По сумме д</w:t>
      </w:r>
      <w:r w:rsidR="00013A8D">
        <w:rPr>
          <w:rFonts w:ascii="Times New Roman" w:hAnsi="Times New Roman"/>
          <w:color w:val="000000" w:themeColor="text1"/>
          <w:sz w:val="26"/>
          <w:szCs w:val="26"/>
          <w:lang w:val="ru-RU" w:eastAsia="ru-RU"/>
        </w:rPr>
        <w:t xml:space="preserve">вух измерений определяется высота </w:t>
      </w:r>
      <w:r w:rsidRPr="00D23E62">
        <w:rPr>
          <w:rFonts w:ascii="Times New Roman" w:hAnsi="Times New Roman"/>
          <w:color w:val="000000" w:themeColor="text1"/>
          <w:sz w:val="26"/>
          <w:szCs w:val="26"/>
          <w:lang w:val="ru-RU" w:eastAsia="ru-RU"/>
        </w:rPr>
        <w:t>маски.</w:t>
      </w:r>
    </w:p>
    <w:p w:rsidR="002C5632" w:rsidRDefault="002C5632" w:rsidP="008573B9">
      <w:pPr>
        <w:spacing w:after="0" w:line="240" w:lineRule="auto"/>
        <w:ind w:firstLine="709"/>
        <w:jc w:val="both"/>
        <w:rPr>
          <w:rFonts w:ascii="Times New Roman" w:hAnsi="Times New Roman"/>
          <w:color w:val="000000"/>
          <w:sz w:val="26"/>
          <w:szCs w:val="26"/>
          <w:lang w:val="ru-RU" w:eastAsia="ru-RU"/>
        </w:rPr>
      </w:pPr>
    </w:p>
    <w:p w:rsidR="002C5632" w:rsidRDefault="00D23E62" w:rsidP="008573B9">
      <w:pPr>
        <w:spacing w:after="0" w:line="240" w:lineRule="auto"/>
        <w:ind w:firstLine="709"/>
        <w:jc w:val="both"/>
        <w:rPr>
          <w:rFonts w:ascii="Times New Roman" w:hAnsi="Times New Roman"/>
          <w:color w:val="000000"/>
          <w:sz w:val="26"/>
          <w:szCs w:val="26"/>
          <w:lang w:val="ru-RU" w:eastAsia="ru-RU"/>
        </w:rPr>
      </w:pPr>
      <w:r>
        <w:rPr>
          <w:rFonts w:ascii="Times New Roman" w:hAnsi="Times New Roman"/>
          <w:noProof/>
          <w:color w:val="000000"/>
          <w:sz w:val="26"/>
          <w:szCs w:val="26"/>
          <w:lang w:eastAsia="uk-UA"/>
        </w:rPr>
        <w:drawing>
          <wp:anchor distT="0" distB="0" distL="114300" distR="114300" simplePos="0" relativeHeight="251673600" behindDoc="1" locked="0" layoutInCell="1" allowOverlap="1">
            <wp:simplePos x="0" y="0"/>
            <wp:positionH relativeFrom="column">
              <wp:posOffset>3326130</wp:posOffset>
            </wp:positionH>
            <wp:positionV relativeFrom="paragraph">
              <wp:posOffset>-1905</wp:posOffset>
            </wp:positionV>
            <wp:extent cx="1859280" cy="1816735"/>
            <wp:effectExtent l="19050" t="0" r="7620" b="0"/>
            <wp:wrapTight wrapText="bothSides">
              <wp:wrapPolygon edited="0">
                <wp:start x="-221" y="0"/>
                <wp:lineTo x="-221" y="21290"/>
                <wp:lineTo x="21689" y="21290"/>
                <wp:lineTo x="21689" y="0"/>
                <wp:lineTo x="-221" y="0"/>
              </wp:wrapPolygon>
            </wp:wrapTight>
            <wp:docPr id="17" name="Рисунок 395397" descr="ВЕРТИКАЛЬНИЙ ОБМІР ГОЛ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397" descr="ВЕРТИКАЛЬНИЙ ОБМІР ГОЛОВИ"/>
                    <pic:cNvPicPr>
                      <a:picLocks noChangeAspect="1" noChangeArrowheads="1"/>
                    </pic:cNvPicPr>
                  </pic:nvPicPr>
                  <pic:blipFill>
                    <a:blip r:embed="rId20"/>
                    <a:srcRect/>
                    <a:stretch>
                      <a:fillRect/>
                    </a:stretch>
                  </pic:blipFill>
                  <pic:spPr bwMode="auto">
                    <a:xfrm>
                      <a:off x="0" y="0"/>
                      <a:ext cx="1859280" cy="1816735"/>
                    </a:xfrm>
                    <a:prstGeom prst="rect">
                      <a:avLst/>
                    </a:prstGeom>
                    <a:noFill/>
                  </pic:spPr>
                </pic:pic>
              </a:graphicData>
            </a:graphic>
          </wp:anchor>
        </w:drawing>
      </w:r>
      <w:r>
        <w:rPr>
          <w:rFonts w:ascii="Times New Roman" w:hAnsi="Times New Roman"/>
          <w:noProof/>
          <w:color w:val="000000"/>
          <w:sz w:val="26"/>
          <w:szCs w:val="26"/>
          <w:lang w:eastAsia="uk-UA"/>
        </w:rPr>
        <w:drawing>
          <wp:anchor distT="0" distB="0" distL="114300" distR="114300" simplePos="0" relativeHeight="251671552" behindDoc="1" locked="0" layoutInCell="1" allowOverlap="1">
            <wp:simplePos x="0" y="0"/>
            <wp:positionH relativeFrom="column">
              <wp:posOffset>218440</wp:posOffset>
            </wp:positionH>
            <wp:positionV relativeFrom="paragraph">
              <wp:posOffset>-1905</wp:posOffset>
            </wp:positionV>
            <wp:extent cx="2110105" cy="1899920"/>
            <wp:effectExtent l="19050" t="0" r="4445" b="0"/>
            <wp:wrapTight wrapText="bothSides">
              <wp:wrapPolygon edited="0">
                <wp:start x="-195" y="0"/>
                <wp:lineTo x="-195" y="21441"/>
                <wp:lineTo x="21646" y="21441"/>
                <wp:lineTo x="21646" y="0"/>
                <wp:lineTo x="-195" y="0"/>
              </wp:wrapPolygon>
            </wp:wrapTight>
            <wp:docPr id="18" name="Рисунок 395396" descr="ГОРИЗОНТАЛЬНИЙ ОБМІР ГОЛ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396" descr="ГОРИЗОНТАЛЬНИЙ ОБМІР ГОЛОВИ"/>
                    <pic:cNvPicPr>
                      <a:picLocks noChangeAspect="1" noChangeArrowheads="1"/>
                    </pic:cNvPicPr>
                  </pic:nvPicPr>
                  <pic:blipFill>
                    <a:blip r:embed="rId21"/>
                    <a:srcRect/>
                    <a:stretch>
                      <a:fillRect/>
                    </a:stretch>
                  </pic:blipFill>
                  <pic:spPr bwMode="auto">
                    <a:xfrm>
                      <a:off x="0" y="0"/>
                      <a:ext cx="2110105" cy="1899920"/>
                    </a:xfrm>
                    <a:prstGeom prst="rect">
                      <a:avLst/>
                    </a:prstGeom>
                    <a:noFill/>
                  </pic:spPr>
                </pic:pic>
              </a:graphicData>
            </a:graphic>
          </wp:anchor>
        </w:drawing>
      </w:r>
    </w:p>
    <w:p w:rsidR="002C5632" w:rsidRDefault="002C5632" w:rsidP="008573B9">
      <w:pPr>
        <w:spacing w:after="0" w:line="240" w:lineRule="auto"/>
        <w:ind w:firstLine="709"/>
        <w:jc w:val="both"/>
        <w:rPr>
          <w:rFonts w:ascii="Times New Roman" w:hAnsi="Times New Roman"/>
          <w:color w:val="000000"/>
          <w:sz w:val="26"/>
          <w:szCs w:val="26"/>
          <w:lang w:val="ru-RU" w:eastAsia="ru-RU"/>
        </w:rPr>
      </w:pPr>
    </w:p>
    <w:p w:rsidR="002C5632" w:rsidRDefault="002C5632" w:rsidP="008573B9">
      <w:pPr>
        <w:spacing w:after="0" w:line="240" w:lineRule="auto"/>
        <w:ind w:firstLine="709"/>
        <w:jc w:val="both"/>
        <w:rPr>
          <w:rFonts w:ascii="Times New Roman" w:hAnsi="Times New Roman"/>
          <w:color w:val="000000"/>
          <w:sz w:val="26"/>
          <w:szCs w:val="26"/>
          <w:lang w:val="ru-RU" w:eastAsia="ru-RU"/>
        </w:rPr>
      </w:pPr>
    </w:p>
    <w:p w:rsidR="002C5632" w:rsidRDefault="002C5632" w:rsidP="008573B9">
      <w:pPr>
        <w:spacing w:after="0" w:line="240" w:lineRule="auto"/>
        <w:ind w:firstLine="709"/>
        <w:jc w:val="both"/>
        <w:rPr>
          <w:rFonts w:ascii="Times New Roman" w:hAnsi="Times New Roman"/>
          <w:color w:val="000000"/>
          <w:sz w:val="26"/>
          <w:szCs w:val="26"/>
          <w:lang w:val="ru-RU" w:eastAsia="ru-RU"/>
        </w:rPr>
      </w:pPr>
    </w:p>
    <w:p w:rsidR="002C5632" w:rsidRDefault="002C5632" w:rsidP="008573B9">
      <w:pPr>
        <w:spacing w:after="0" w:line="240" w:lineRule="auto"/>
        <w:ind w:firstLine="709"/>
        <w:jc w:val="both"/>
        <w:rPr>
          <w:rFonts w:ascii="Times New Roman" w:hAnsi="Times New Roman"/>
          <w:color w:val="000000"/>
          <w:sz w:val="26"/>
          <w:szCs w:val="26"/>
          <w:lang w:val="ru-RU" w:eastAsia="ru-RU"/>
        </w:rPr>
      </w:pPr>
    </w:p>
    <w:p w:rsidR="002C5632" w:rsidRDefault="002C5632" w:rsidP="008573B9">
      <w:pPr>
        <w:spacing w:after="0" w:line="240" w:lineRule="auto"/>
        <w:ind w:firstLine="709"/>
        <w:jc w:val="both"/>
        <w:rPr>
          <w:rFonts w:ascii="Times New Roman" w:hAnsi="Times New Roman"/>
          <w:color w:val="000000"/>
          <w:sz w:val="26"/>
          <w:szCs w:val="26"/>
          <w:lang w:val="ru-RU" w:eastAsia="ru-RU"/>
        </w:rPr>
      </w:pPr>
    </w:p>
    <w:p w:rsidR="002C5632" w:rsidRDefault="002C5632" w:rsidP="008573B9">
      <w:pPr>
        <w:spacing w:after="0" w:line="240" w:lineRule="auto"/>
        <w:ind w:firstLine="709"/>
        <w:jc w:val="both"/>
        <w:rPr>
          <w:rFonts w:ascii="Times New Roman" w:hAnsi="Times New Roman"/>
          <w:color w:val="000000"/>
          <w:sz w:val="26"/>
          <w:szCs w:val="26"/>
          <w:lang w:val="ru-RU" w:eastAsia="ru-RU"/>
        </w:rPr>
      </w:pPr>
    </w:p>
    <w:p w:rsidR="002C5632" w:rsidRDefault="002C5632" w:rsidP="008573B9">
      <w:pPr>
        <w:spacing w:after="0" w:line="240" w:lineRule="auto"/>
        <w:ind w:firstLine="709"/>
        <w:jc w:val="both"/>
        <w:rPr>
          <w:rFonts w:ascii="Times New Roman" w:hAnsi="Times New Roman"/>
          <w:color w:val="000000"/>
          <w:sz w:val="26"/>
          <w:szCs w:val="26"/>
          <w:lang w:val="ru-RU" w:eastAsia="ru-RU"/>
        </w:rPr>
      </w:pPr>
    </w:p>
    <w:p w:rsidR="002C5632" w:rsidRDefault="002C5632" w:rsidP="008573B9">
      <w:pPr>
        <w:spacing w:after="0" w:line="240" w:lineRule="auto"/>
        <w:ind w:firstLine="709"/>
        <w:jc w:val="both"/>
        <w:rPr>
          <w:rFonts w:ascii="Times New Roman" w:hAnsi="Times New Roman"/>
          <w:color w:val="000000"/>
          <w:sz w:val="26"/>
          <w:szCs w:val="26"/>
          <w:lang w:val="ru-RU" w:eastAsia="ru-RU"/>
        </w:rPr>
      </w:pPr>
    </w:p>
    <w:p w:rsidR="002C5632" w:rsidRDefault="002C5632" w:rsidP="008573B9">
      <w:pPr>
        <w:spacing w:after="0" w:line="240" w:lineRule="auto"/>
        <w:ind w:firstLine="709"/>
        <w:jc w:val="both"/>
        <w:rPr>
          <w:rFonts w:ascii="Times New Roman" w:hAnsi="Times New Roman"/>
          <w:color w:val="000000"/>
          <w:sz w:val="26"/>
          <w:szCs w:val="26"/>
          <w:lang w:val="ru-RU" w:eastAsia="ru-RU"/>
        </w:rPr>
      </w:pPr>
    </w:p>
    <w:p w:rsidR="002C5632" w:rsidRDefault="00013A8D" w:rsidP="0BB6D236">
      <w:pPr>
        <w:spacing w:after="0" w:line="240" w:lineRule="auto"/>
        <w:ind w:firstLine="709"/>
        <w:jc w:val="both"/>
        <w:rPr>
          <w:rFonts w:ascii="Times New Roman" w:hAnsi="Times New Roman"/>
          <w:color w:val="000000" w:themeColor="text1"/>
          <w:sz w:val="26"/>
          <w:szCs w:val="26"/>
          <w:lang w:val="ru-RU" w:eastAsia="ru-RU"/>
        </w:rPr>
      </w:pPr>
      <w:r>
        <w:rPr>
          <w:rFonts w:ascii="Times New Roman" w:hAnsi="Times New Roman"/>
          <w:b/>
          <w:bCs/>
          <w:i/>
          <w:iCs/>
          <w:color w:val="000000" w:themeColor="text1"/>
          <w:sz w:val="26"/>
          <w:szCs w:val="26"/>
          <w:lang w:val="ru-RU" w:eastAsia="ru-RU"/>
        </w:rPr>
        <w:t>Рис</w:t>
      </w:r>
      <w:r w:rsidR="0BB6D236" w:rsidRPr="0BB6D236">
        <w:rPr>
          <w:rFonts w:ascii="Times New Roman" w:hAnsi="Times New Roman"/>
          <w:b/>
          <w:bCs/>
          <w:i/>
          <w:iCs/>
          <w:color w:val="000000" w:themeColor="text1"/>
          <w:sz w:val="26"/>
          <w:szCs w:val="26"/>
          <w:lang w:val="ru-RU" w:eastAsia="ru-RU"/>
        </w:rPr>
        <w:t>. 8. Горизонтальн</w:t>
      </w:r>
      <w:r>
        <w:rPr>
          <w:rFonts w:ascii="Times New Roman" w:hAnsi="Times New Roman"/>
          <w:b/>
          <w:bCs/>
          <w:i/>
          <w:iCs/>
          <w:color w:val="000000" w:themeColor="text1"/>
          <w:sz w:val="26"/>
          <w:szCs w:val="26"/>
          <w:lang w:val="ru-RU" w:eastAsia="ru-RU"/>
        </w:rPr>
        <w:t>ое и</w:t>
      </w:r>
      <w:r w:rsidR="0BB6D236" w:rsidRPr="0BB6D236">
        <w:rPr>
          <w:rFonts w:ascii="Times New Roman" w:hAnsi="Times New Roman"/>
          <w:b/>
          <w:bCs/>
          <w:i/>
          <w:iCs/>
          <w:color w:val="000000" w:themeColor="text1"/>
          <w:sz w:val="26"/>
          <w:szCs w:val="26"/>
          <w:lang w:val="ru-RU" w:eastAsia="ru-RU"/>
        </w:rPr>
        <w:t xml:space="preserve"> вертикальн</w:t>
      </w:r>
      <w:r>
        <w:rPr>
          <w:rFonts w:ascii="Times New Roman" w:hAnsi="Times New Roman"/>
          <w:b/>
          <w:bCs/>
          <w:i/>
          <w:iCs/>
          <w:color w:val="000000" w:themeColor="text1"/>
          <w:sz w:val="26"/>
          <w:szCs w:val="26"/>
          <w:lang w:val="ru-RU" w:eastAsia="ru-RU"/>
        </w:rPr>
        <w:t>ое измерение</w:t>
      </w:r>
      <w:r w:rsidR="0BB6D236" w:rsidRPr="0BB6D236">
        <w:rPr>
          <w:rFonts w:ascii="Times New Roman" w:hAnsi="Times New Roman"/>
          <w:b/>
          <w:bCs/>
          <w:i/>
          <w:iCs/>
          <w:color w:val="000000" w:themeColor="text1"/>
          <w:sz w:val="26"/>
          <w:szCs w:val="26"/>
          <w:lang w:val="ru-RU" w:eastAsia="ru-RU"/>
        </w:rPr>
        <w:t xml:space="preserve"> голов</w:t>
      </w:r>
      <w:r>
        <w:rPr>
          <w:rFonts w:ascii="Times New Roman" w:hAnsi="Times New Roman"/>
          <w:b/>
          <w:bCs/>
          <w:i/>
          <w:iCs/>
          <w:color w:val="000000" w:themeColor="text1"/>
          <w:sz w:val="26"/>
          <w:szCs w:val="26"/>
          <w:lang w:val="ru-RU" w:eastAsia="ru-RU"/>
        </w:rPr>
        <w:t>ы</w:t>
      </w:r>
    </w:p>
    <w:p w:rsidR="002C5632" w:rsidRDefault="002C5632" w:rsidP="008573B9">
      <w:pPr>
        <w:spacing w:after="0" w:line="240" w:lineRule="auto"/>
        <w:ind w:firstLine="709"/>
        <w:jc w:val="both"/>
        <w:rPr>
          <w:rFonts w:ascii="Times New Roman" w:hAnsi="Times New Roman"/>
          <w:color w:val="000000"/>
          <w:sz w:val="26"/>
          <w:szCs w:val="26"/>
          <w:lang w:val="ru-RU" w:eastAsia="ru-RU"/>
        </w:rPr>
      </w:pPr>
    </w:p>
    <w:p w:rsidR="002C5632" w:rsidRPr="00AC467D" w:rsidRDefault="00013A8D" w:rsidP="4126E565">
      <w:pPr>
        <w:spacing w:after="0" w:line="240" w:lineRule="auto"/>
        <w:ind w:firstLine="709"/>
        <w:jc w:val="center"/>
        <w:rPr>
          <w:rFonts w:ascii="Times New Roman" w:hAnsi="Times New Roman"/>
          <w:b/>
          <w:bCs/>
          <w:i/>
          <w:iCs/>
          <w:color w:val="000000" w:themeColor="text1"/>
          <w:sz w:val="26"/>
          <w:szCs w:val="26"/>
          <w:lang w:eastAsia="ru-RU"/>
        </w:rPr>
      </w:pPr>
      <w:r>
        <w:rPr>
          <w:rFonts w:ascii="Times New Roman" w:hAnsi="Times New Roman"/>
          <w:b/>
          <w:bCs/>
          <w:i/>
          <w:iCs/>
          <w:color w:val="000000" w:themeColor="text1"/>
          <w:sz w:val="26"/>
          <w:szCs w:val="26"/>
          <w:lang w:eastAsia="ru-RU"/>
        </w:rPr>
        <w:t>Таблица 1. Размеры</w:t>
      </w:r>
      <w:r w:rsidR="4126E565" w:rsidRPr="4126E565">
        <w:rPr>
          <w:rFonts w:ascii="Times New Roman" w:hAnsi="Times New Roman"/>
          <w:b/>
          <w:bCs/>
          <w:i/>
          <w:iCs/>
          <w:color w:val="000000" w:themeColor="text1"/>
          <w:sz w:val="26"/>
          <w:szCs w:val="26"/>
          <w:lang w:eastAsia="ru-RU"/>
        </w:rPr>
        <w:t xml:space="preserve"> проти</w:t>
      </w:r>
      <w:r>
        <w:rPr>
          <w:rFonts w:ascii="Times New Roman" w:hAnsi="Times New Roman"/>
          <w:b/>
          <w:bCs/>
          <w:i/>
          <w:iCs/>
          <w:color w:val="000000" w:themeColor="text1"/>
          <w:sz w:val="26"/>
          <w:szCs w:val="26"/>
          <w:lang w:eastAsia="ru-RU"/>
        </w:rPr>
        <w:t>вогазо</w:t>
      </w:r>
      <w:r w:rsidR="4126E565" w:rsidRPr="4126E565">
        <w:rPr>
          <w:rFonts w:ascii="Times New Roman" w:hAnsi="Times New Roman"/>
          <w:b/>
          <w:bCs/>
          <w:i/>
          <w:iCs/>
          <w:color w:val="000000" w:themeColor="text1"/>
          <w:sz w:val="26"/>
          <w:szCs w:val="26"/>
          <w:lang w:eastAsia="ru-RU"/>
        </w:rPr>
        <w:t>в (для</w:t>
      </w:r>
      <w:r>
        <w:rPr>
          <w:rFonts w:ascii="Times New Roman" w:hAnsi="Times New Roman"/>
          <w:b/>
          <w:bCs/>
          <w:i/>
          <w:iCs/>
          <w:color w:val="000000" w:themeColor="text1"/>
          <w:sz w:val="26"/>
          <w:szCs w:val="26"/>
          <w:lang w:eastAsia="ru-RU"/>
        </w:rPr>
        <w:t xml:space="preserve"> взрослых</w:t>
      </w:r>
      <w:r w:rsidR="4126E565" w:rsidRPr="4126E565">
        <w:rPr>
          <w:rFonts w:ascii="Times New Roman" w:hAnsi="Times New Roman"/>
          <w:b/>
          <w:bCs/>
          <w:i/>
          <w:iCs/>
          <w:color w:val="000000" w:themeColor="text1"/>
          <w:sz w:val="26"/>
          <w:szCs w:val="26"/>
          <w:lang w:eastAsia="ru-RU"/>
        </w:rPr>
        <w:t>)</w:t>
      </w:r>
    </w:p>
    <w:tbl>
      <w:tblPr>
        <w:tblOverlap w:val="never"/>
        <w:tblW w:w="0" w:type="auto"/>
        <w:jc w:val="center"/>
        <w:tblLayout w:type="fixed"/>
        <w:tblCellMar>
          <w:left w:w="10" w:type="dxa"/>
          <w:right w:w="10" w:type="dxa"/>
        </w:tblCellMar>
        <w:tblLook w:val="00A0"/>
      </w:tblPr>
      <w:tblGrid>
        <w:gridCol w:w="4982"/>
        <w:gridCol w:w="1640"/>
        <w:gridCol w:w="1368"/>
        <w:gridCol w:w="1417"/>
      </w:tblGrid>
      <w:tr w:rsidR="002C5632" w:rsidRPr="00DA6D51" w:rsidTr="0BB6D236">
        <w:trPr>
          <w:trHeight w:hRule="exact" w:val="317"/>
          <w:jc w:val="center"/>
        </w:trPr>
        <w:tc>
          <w:tcPr>
            <w:tcW w:w="4982" w:type="dxa"/>
            <w:tcBorders>
              <w:top w:val="single" w:sz="4" w:space="0" w:color="auto"/>
              <w:left w:val="single" w:sz="4" w:space="0" w:color="auto"/>
            </w:tcBorders>
            <w:shd w:val="clear" w:color="auto" w:fill="FFFFFF" w:themeFill="background1"/>
          </w:tcPr>
          <w:p w:rsidR="002C5632" w:rsidRPr="00AC467D" w:rsidRDefault="00013A8D" w:rsidP="4126E565">
            <w:pPr>
              <w:spacing w:after="0" w:line="240" w:lineRule="auto"/>
              <w:jc w:val="both"/>
              <w:rPr>
                <w:rFonts w:ascii="Times New Roman" w:hAnsi="Times New Roman"/>
                <w:color w:val="000000" w:themeColor="text1"/>
                <w:sz w:val="26"/>
                <w:szCs w:val="26"/>
                <w:lang w:eastAsia="ru-RU"/>
              </w:rPr>
            </w:pPr>
            <w:r>
              <w:rPr>
                <w:rFonts w:ascii="Times New Roman" w:hAnsi="Times New Roman"/>
                <w:b/>
                <w:bCs/>
                <w:color w:val="000000" w:themeColor="text1"/>
                <w:sz w:val="26"/>
                <w:szCs w:val="26"/>
                <w:lang w:eastAsia="ru-RU"/>
              </w:rPr>
              <w:t>Размеры противогазов</w:t>
            </w:r>
          </w:p>
        </w:tc>
        <w:tc>
          <w:tcPr>
            <w:tcW w:w="1640" w:type="dxa"/>
            <w:tcBorders>
              <w:top w:val="single" w:sz="4" w:space="0" w:color="auto"/>
              <w:left w:val="single" w:sz="4" w:space="0" w:color="auto"/>
            </w:tcBorders>
            <w:shd w:val="clear" w:color="auto" w:fill="FFFFFF" w:themeFill="background1"/>
          </w:tcPr>
          <w:p w:rsidR="002C5632" w:rsidRPr="00AC467D" w:rsidRDefault="0BB6D236" w:rsidP="0BB6D236">
            <w:pPr>
              <w:spacing w:after="0" w:line="240" w:lineRule="auto"/>
              <w:jc w:val="center"/>
              <w:rPr>
                <w:rFonts w:ascii="Times New Roman" w:hAnsi="Times New Roman"/>
                <w:color w:val="000000" w:themeColor="text1"/>
                <w:sz w:val="26"/>
                <w:szCs w:val="26"/>
                <w:lang w:eastAsia="ru-RU"/>
              </w:rPr>
            </w:pPr>
            <w:r w:rsidRPr="0BB6D236">
              <w:rPr>
                <w:rFonts w:ascii="Times New Roman" w:hAnsi="Times New Roman"/>
                <w:b/>
                <w:bCs/>
                <w:color w:val="000000" w:themeColor="text1"/>
                <w:sz w:val="26"/>
                <w:szCs w:val="26"/>
                <w:lang w:eastAsia="ru-RU"/>
              </w:rPr>
              <w:t>1</w:t>
            </w:r>
          </w:p>
        </w:tc>
        <w:tc>
          <w:tcPr>
            <w:tcW w:w="1368" w:type="dxa"/>
            <w:tcBorders>
              <w:top w:val="single" w:sz="4" w:space="0" w:color="auto"/>
              <w:left w:val="single" w:sz="4" w:space="0" w:color="auto"/>
            </w:tcBorders>
            <w:shd w:val="clear" w:color="auto" w:fill="FFFFFF" w:themeFill="background1"/>
          </w:tcPr>
          <w:p w:rsidR="002C5632" w:rsidRPr="00AC467D" w:rsidRDefault="0BB6D236" w:rsidP="0BB6D236">
            <w:pPr>
              <w:spacing w:after="0" w:line="240" w:lineRule="auto"/>
              <w:jc w:val="center"/>
              <w:rPr>
                <w:rFonts w:ascii="Times New Roman" w:hAnsi="Times New Roman"/>
                <w:color w:val="000000" w:themeColor="text1"/>
                <w:sz w:val="26"/>
                <w:szCs w:val="26"/>
                <w:lang w:eastAsia="ru-RU"/>
              </w:rPr>
            </w:pPr>
            <w:r w:rsidRPr="0BB6D236">
              <w:rPr>
                <w:rFonts w:ascii="Times New Roman" w:hAnsi="Times New Roman"/>
                <w:b/>
                <w:bCs/>
                <w:color w:val="000000" w:themeColor="text1"/>
                <w:sz w:val="26"/>
                <w:szCs w:val="26"/>
                <w:lang w:eastAsia="ru-RU"/>
              </w:rPr>
              <w:t>2</w:t>
            </w:r>
          </w:p>
        </w:tc>
        <w:tc>
          <w:tcPr>
            <w:tcW w:w="1417" w:type="dxa"/>
            <w:tcBorders>
              <w:top w:val="single" w:sz="4" w:space="0" w:color="auto"/>
              <w:left w:val="single" w:sz="4" w:space="0" w:color="auto"/>
              <w:right w:val="single" w:sz="4" w:space="0" w:color="auto"/>
            </w:tcBorders>
            <w:shd w:val="clear" w:color="auto" w:fill="FFFFFF" w:themeFill="background1"/>
          </w:tcPr>
          <w:p w:rsidR="002C5632" w:rsidRPr="00AC467D" w:rsidRDefault="0BB6D236" w:rsidP="0BB6D236">
            <w:pPr>
              <w:spacing w:after="0" w:line="240" w:lineRule="auto"/>
              <w:jc w:val="center"/>
              <w:rPr>
                <w:rFonts w:ascii="Times New Roman" w:hAnsi="Times New Roman"/>
                <w:color w:val="000000" w:themeColor="text1"/>
                <w:sz w:val="26"/>
                <w:szCs w:val="26"/>
                <w:lang w:eastAsia="ru-RU"/>
              </w:rPr>
            </w:pPr>
            <w:r w:rsidRPr="0BB6D236">
              <w:rPr>
                <w:rFonts w:ascii="Times New Roman" w:hAnsi="Times New Roman"/>
                <w:b/>
                <w:bCs/>
                <w:color w:val="000000" w:themeColor="text1"/>
                <w:sz w:val="26"/>
                <w:szCs w:val="26"/>
                <w:lang w:eastAsia="ru-RU"/>
              </w:rPr>
              <w:t>3</w:t>
            </w:r>
          </w:p>
        </w:tc>
      </w:tr>
      <w:tr w:rsidR="002C5632" w:rsidRPr="00DA6D51" w:rsidTr="0BB6D236">
        <w:trPr>
          <w:trHeight w:hRule="exact" w:val="651"/>
          <w:jc w:val="center"/>
        </w:trPr>
        <w:tc>
          <w:tcPr>
            <w:tcW w:w="4982" w:type="dxa"/>
            <w:tcBorders>
              <w:top w:val="single" w:sz="4" w:space="0" w:color="auto"/>
              <w:left w:val="single" w:sz="4" w:space="0" w:color="auto"/>
              <w:bottom w:val="single" w:sz="4" w:space="0" w:color="auto"/>
            </w:tcBorders>
            <w:shd w:val="clear" w:color="auto" w:fill="FFFFFF" w:themeFill="background1"/>
          </w:tcPr>
          <w:p w:rsidR="002C5632" w:rsidRPr="00AC467D" w:rsidRDefault="4126E565" w:rsidP="4126E565">
            <w:pPr>
              <w:spacing w:after="0" w:line="240" w:lineRule="auto"/>
              <w:jc w:val="both"/>
              <w:rPr>
                <w:rFonts w:ascii="Times New Roman" w:hAnsi="Times New Roman"/>
                <w:color w:val="000000" w:themeColor="text1"/>
                <w:sz w:val="26"/>
                <w:szCs w:val="26"/>
                <w:lang w:eastAsia="ru-RU"/>
              </w:rPr>
            </w:pPr>
            <w:r w:rsidRPr="4126E565">
              <w:rPr>
                <w:rFonts w:ascii="Times New Roman" w:hAnsi="Times New Roman"/>
                <w:b/>
                <w:bCs/>
                <w:color w:val="000000" w:themeColor="text1"/>
                <w:sz w:val="26"/>
                <w:szCs w:val="26"/>
                <w:lang w:eastAsia="ru-RU"/>
              </w:rPr>
              <w:t>Сум</w:t>
            </w:r>
            <w:r w:rsidR="00013A8D">
              <w:rPr>
                <w:rFonts w:ascii="Times New Roman" w:hAnsi="Times New Roman"/>
                <w:b/>
                <w:bCs/>
                <w:color w:val="000000" w:themeColor="text1"/>
                <w:sz w:val="26"/>
                <w:szCs w:val="26"/>
                <w:lang w:eastAsia="ru-RU"/>
              </w:rPr>
              <w:t>ма горизонтального и</w:t>
            </w:r>
            <w:r w:rsidRPr="4126E565">
              <w:rPr>
                <w:rFonts w:ascii="Times New Roman" w:hAnsi="Times New Roman"/>
                <w:b/>
                <w:bCs/>
                <w:color w:val="000000" w:themeColor="text1"/>
                <w:sz w:val="26"/>
                <w:szCs w:val="26"/>
                <w:lang w:eastAsia="ru-RU"/>
              </w:rPr>
              <w:t xml:space="preserve"> вертикального</w:t>
            </w:r>
          </w:p>
          <w:p w:rsidR="002C5632" w:rsidRPr="001F6158" w:rsidRDefault="00013A8D" w:rsidP="4126E565">
            <w:pPr>
              <w:spacing w:after="0" w:line="240" w:lineRule="auto"/>
              <w:jc w:val="both"/>
              <w:rPr>
                <w:rFonts w:ascii="Times New Roman" w:hAnsi="Times New Roman"/>
                <w:b/>
                <w:color w:val="000000" w:themeColor="text1"/>
                <w:sz w:val="26"/>
                <w:szCs w:val="26"/>
                <w:lang w:eastAsia="ru-RU"/>
              </w:rPr>
            </w:pPr>
            <w:r w:rsidRPr="001F6158">
              <w:rPr>
                <w:rFonts w:ascii="Times New Roman" w:hAnsi="Times New Roman"/>
                <w:b/>
                <w:color w:val="000000" w:themeColor="text1"/>
                <w:sz w:val="26"/>
                <w:szCs w:val="26"/>
                <w:lang w:eastAsia="ru-RU"/>
              </w:rPr>
              <w:t>обхвата</w:t>
            </w:r>
            <w:r w:rsidR="4126E565" w:rsidRPr="001F6158">
              <w:rPr>
                <w:rFonts w:ascii="Times New Roman" w:hAnsi="Times New Roman"/>
                <w:b/>
                <w:color w:val="000000" w:themeColor="text1"/>
                <w:sz w:val="26"/>
                <w:szCs w:val="26"/>
                <w:lang w:eastAsia="ru-RU"/>
              </w:rPr>
              <w:t xml:space="preserve"> голови (мм)</w:t>
            </w:r>
          </w:p>
        </w:tc>
        <w:tc>
          <w:tcPr>
            <w:tcW w:w="1640" w:type="dxa"/>
            <w:tcBorders>
              <w:top w:val="single" w:sz="4" w:space="0" w:color="auto"/>
              <w:left w:val="single" w:sz="4" w:space="0" w:color="auto"/>
              <w:bottom w:val="single" w:sz="4" w:space="0" w:color="auto"/>
            </w:tcBorders>
            <w:shd w:val="clear" w:color="auto" w:fill="FFFFFF" w:themeFill="background1"/>
          </w:tcPr>
          <w:p w:rsidR="002C5632" w:rsidRPr="00AC467D" w:rsidRDefault="4126E565" w:rsidP="4126E565">
            <w:pPr>
              <w:spacing w:after="0" w:line="240" w:lineRule="auto"/>
              <w:jc w:val="both"/>
              <w:rPr>
                <w:rFonts w:ascii="Times New Roman" w:hAnsi="Times New Roman"/>
                <w:color w:val="000000" w:themeColor="text1"/>
                <w:sz w:val="26"/>
                <w:szCs w:val="26"/>
                <w:lang w:eastAsia="ru-RU"/>
              </w:rPr>
            </w:pPr>
            <w:r w:rsidRPr="4126E565">
              <w:rPr>
                <w:rFonts w:ascii="Times New Roman" w:hAnsi="Times New Roman"/>
                <w:color w:val="000000" w:themeColor="text1"/>
                <w:sz w:val="26"/>
                <w:szCs w:val="26"/>
                <w:lang w:eastAsia="ru-RU"/>
              </w:rPr>
              <w:t>До 1185</w:t>
            </w:r>
          </w:p>
        </w:tc>
        <w:tc>
          <w:tcPr>
            <w:tcW w:w="1368" w:type="dxa"/>
            <w:tcBorders>
              <w:top w:val="single" w:sz="4" w:space="0" w:color="auto"/>
              <w:left w:val="single" w:sz="4" w:space="0" w:color="auto"/>
              <w:bottom w:val="single" w:sz="4" w:space="0" w:color="auto"/>
            </w:tcBorders>
            <w:shd w:val="clear" w:color="auto" w:fill="FFFFFF" w:themeFill="background1"/>
          </w:tcPr>
          <w:p w:rsidR="002C5632" w:rsidRPr="00AC467D" w:rsidRDefault="0BB6D236" w:rsidP="0BB6D236">
            <w:pPr>
              <w:spacing w:after="0" w:line="240" w:lineRule="auto"/>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1215 1235</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rsidR="002C5632" w:rsidRPr="00AC467D" w:rsidRDefault="0BB6D236" w:rsidP="0BB6D236">
            <w:pPr>
              <w:spacing w:after="0" w:line="240" w:lineRule="auto"/>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1315</w:t>
            </w:r>
          </w:p>
          <w:p w:rsidR="002C5632" w:rsidRPr="00AC467D" w:rsidRDefault="00013A8D" w:rsidP="4126E565">
            <w:pPr>
              <w:spacing w:after="0" w:line="240" w:lineRule="auto"/>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и бо</w:t>
            </w:r>
            <w:r w:rsidR="4126E565" w:rsidRPr="4126E565">
              <w:rPr>
                <w:rFonts w:ascii="Times New Roman" w:hAnsi="Times New Roman"/>
                <w:color w:val="000000" w:themeColor="text1"/>
                <w:sz w:val="26"/>
                <w:szCs w:val="26"/>
                <w:lang w:eastAsia="ru-RU"/>
              </w:rPr>
              <w:t>льше</w:t>
            </w:r>
          </w:p>
        </w:tc>
      </w:tr>
    </w:tbl>
    <w:p w:rsidR="00F3582C" w:rsidRDefault="00F3582C" w:rsidP="00AC467D">
      <w:pPr>
        <w:spacing w:after="0" w:line="240" w:lineRule="auto"/>
        <w:ind w:firstLine="709"/>
        <w:jc w:val="center"/>
        <w:rPr>
          <w:rFonts w:ascii="Times New Roman" w:hAnsi="Times New Roman"/>
          <w:b/>
          <w:i/>
          <w:iCs/>
          <w:color w:val="000000"/>
          <w:sz w:val="26"/>
          <w:szCs w:val="26"/>
          <w:lang w:eastAsia="ru-RU"/>
        </w:rPr>
      </w:pPr>
    </w:p>
    <w:p w:rsidR="002C5632" w:rsidRPr="00AC467D" w:rsidRDefault="001F6158" w:rsidP="4126E565">
      <w:pPr>
        <w:spacing w:after="0" w:line="240" w:lineRule="auto"/>
        <w:ind w:firstLine="709"/>
        <w:jc w:val="center"/>
        <w:rPr>
          <w:rFonts w:ascii="Times New Roman" w:hAnsi="Times New Roman"/>
          <w:b/>
          <w:bCs/>
          <w:i/>
          <w:iCs/>
          <w:color w:val="000000" w:themeColor="text1"/>
          <w:sz w:val="26"/>
          <w:szCs w:val="26"/>
          <w:lang w:eastAsia="ru-RU"/>
        </w:rPr>
      </w:pPr>
      <w:r>
        <w:rPr>
          <w:rFonts w:ascii="Times New Roman" w:hAnsi="Times New Roman"/>
          <w:b/>
          <w:bCs/>
          <w:i/>
          <w:iCs/>
          <w:color w:val="000000" w:themeColor="text1"/>
          <w:sz w:val="26"/>
          <w:szCs w:val="26"/>
          <w:lang w:eastAsia="ru-RU"/>
        </w:rPr>
        <w:t>Таблица 2. Размеры</w:t>
      </w:r>
      <w:r w:rsidR="4126E565" w:rsidRPr="4126E565">
        <w:rPr>
          <w:rFonts w:ascii="Times New Roman" w:hAnsi="Times New Roman"/>
          <w:b/>
          <w:bCs/>
          <w:i/>
          <w:iCs/>
          <w:color w:val="000000" w:themeColor="text1"/>
          <w:sz w:val="26"/>
          <w:szCs w:val="26"/>
          <w:lang w:eastAsia="ru-RU"/>
        </w:rPr>
        <w:t xml:space="preserve"> проти</w:t>
      </w:r>
      <w:r>
        <w:rPr>
          <w:rFonts w:ascii="Times New Roman" w:hAnsi="Times New Roman"/>
          <w:b/>
          <w:bCs/>
          <w:i/>
          <w:iCs/>
          <w:color w:val="000000" w:themeColor="text1"/>
          <w:sz w:val="26"/>
          <w:szCs w:val="26"/>
          <w:lang w:eastAsia="ru-RU"/>
        </w:rPr>
        <w:t>вогазо</w:t>
      </w:r>
      <w:r w:rsidR="4126E565" w:rsidRPr="4126E565">
        <w:rPr>
          <w:rFonts w:ascii="Times New Roman" w:hAnsi="Times New Roman"/>
          <w:b/>
          <w:bCs/>
          <w:i/>
          <w:iCs/>
          <w:color w:val="000000" w:themeColor="text1"/>
          <w:sz w:val="26"/>
          <w:szCs w:val="26"/>
          <w:lang w:eastAsia="ru-RU"/>
        </w:rPr>
        <w:t>в (дл</w:t>
      </w:r>
      <w:r>
        <w:rPr>
          <w:rFonts w:ascii="Times New Roman" w:hAnsi="Times New Roman"/>
          <w:b/>
          <w:bCs/>
          <w:i/>
          <w:iCs/>
          <w:color w:val="000000" w:themeColor="text1"/>
          <w:sz w:val="26"/>
          <w:szCs w:val="26"/>
          <w:lang w:eastAsia="ru-RU"/>
        </w:rPr>
        <w:t>я де</w:t>
      </w:r>
      <w:r w:rsidR="4126E565" w:rsidRPr="4126E565">
        <w:rPr>
          <w:rFonts w:ascii="Times New Roman" w:hAnsi="Times New Roman"/>
          <w:b/>
          <w:bCs/>
          <w:i/>
          <w:iCs/>
          <w:color w:val="000000" w:themeColor="text1"/>
          <w:sz w:val="26"/>
          <w:szCs w:val="26"/>
          <w:lang w:eastAsia="ru-RU"/>
        </w:rPr>
        <w:t>тей)</w:t>
      </w:r>
    </w:p>
    <w:tbl>
      <w:tblPr>
        <w:tblW w:w="0" w:type="auto"/>
        <w:jc w:val="center"/>
        <w:tblLayout w:type="fixed"/>
        <w:tblCellMar>
          <w:left w:w="10" w:type="dxa"/>
          <w:right w:w="10" w:type="dxa"/>
        </w:tblCellMar>
        <w:tblLook w:val="00A0"/>
      </w:tblPr>
      <w:tblGrid>
        <w:gridCol w:w="2562"/>
        <w:gridCol w:w="1276"/>
        <w:gridCol w:w="1275"/>
        <w:gridCol w:w="1560"/>
        <w:gridCol w:w="1417"/>
        <w:gridCol w:w="1418"/>
      </w:tblGrid>
      <w:tr w:rsidR="002C5632" w:rsidRPr="00DA6D51" w:rsidTr="0BB6D236">
        <w:trPr>
          <w:trHeight w:hRule="exact" w:val="393"/>
          <w:jc w:val="center"/>
        </w:trPr>
        <w:tc>
          <w:tcPr>
            <w:tcW w:w="2562" w:type="dxa"/>
            <w:tcBorders>
              <w:top w:val="single" w:sz="4" w:space="0" w:color="auto"/>
              <w:left w:val="single" w:sz="4" w:space="0" w:color="auto"/>
            </w:tcBorders>
            <w:shd w:val="clear" w:color="auto" w:fill="FFFFFF" w:themeFill="background1"/>
          </w:tcPr>
          <w:p w:rsidR="002C5632" w:rsidRPr="00AC467D" w:rsidRDefault="001F6158" w:rsidP="4126E565">
            <w:pPr>
              <w:spacing w:after="0" w:line="240" w:lineRule="auto"/>
              <w:ind w:firstLine="142"/>
              <w:jc w:val="center"/>
              <w:rPr>
                <w:rFonts w:ascii="Times New Roman" w:hAnsi="Times New Roman"/>
                <w:color w:val="000000" w:themeColor="text1"/>
                <w:sz w:val="26"/>
                <w:szCs w:val="26"/>
                <w:lang w:eastAsia="ru-RU"/>
              </w:rPr>
            </w:pPr>
            <w:r>
              <w:rPr>
                <w:rFonts w:ascii="Times New Roman" w:hAnsi="Times New Roman"/>
                <w:b/>
                <w:bCs/>
                <w:color w:val="000000" w:themeColor="text1"/>
                <w:sz w:val="26"/>
                <w:szCs w:val="26"/>
                <w:lang w:eastAsia="ru-RU"/>
              </w:rPr>
              <w:t>Размеры</w:t>
            </w:r>
            <w:r w:rsidR="4126E565" w:rsidRPr="4126E565">
              <w:rPr>
                <w:rFonts w:ascii="Times New Roman" w:hAnsi="Times New Roman"/>
                <w:b/>
                <w:bCs/>
                <w:color w:val="000000" w:themeColor="text1"/>
                <w:sz w:val="26"/>
                <w:szCs w:val="26"/>
                <w:lang w:eastAsia="ru-RU"/>
              </w:rPr>
              <w:t xml:space="preserve"> </w:t>
            </w:r>
            <w:r>
              <w:rPr>
                <w:rFonts w:ascii="Times New Roman" w:hAnsi="Times New Roman"/>
                <w:b/>
                <w:bCs/>
                <w:color w:val="000000" w:themeColor="text1"/>
                <w:sz w:val="26"/>
                <w:szCs w:val="26"/>
                <w:lang w:eastAsia="ru-RU"/>
              </w:rPr>
              <w:t>лица</w:t>
            </w:r>
          </w:p>
        </w:tc>
        <w:tc>
          <w:tcPr>
            <w:tcW w:w="1276" w:type="dxa"/>
            <w:tcBorders>
              <w:top w:val="single" w:sz="4" w:space="0" w:color="auto"/>
              <w:left w:val="single" w:sz="4" w:space="0" w:color="auto"/>
            </w:tcBorders>
            <w:shd w:val="clear" w:color="auto" w:fill="FFFFFF" w:themeFill="background1"/>
          </w:tcPr>
          <w:p w:rsidR="002C5632" w:rsidRPr="00AC467D" w:rsidRDefault="0BB6D236" w:rsidP="0BB6D236">
            <w:pPr>
              <w:spacing w:after="0" w:line="240" w:lineRule="auto"/>
              <w:ind w:firstLine="142"/>
              <w:jc w:val="center"/>
              <w:rPr>
                <w:rFonts w:ascii="Times New Roman" w:hAnsi="Times New Roman"/>
                <w:b/>
                <w:bCs/>
                <w:color w:val="000000" w:themeColor="text1"/>
                <w:sz w:val="26"/>
                <w:szCs w:val="26"/>
                <w:lang w:eastAsia="ru-RU"/>
              </w:rPr>
            </w:pPr>
            <w:r w:rsidRPr="0BB6D236">
              <w:rPr>
                <w:rFonts w:ascii="Times New Roman" w:hAnsi="Times New Roman"/>
                <w:b/>
                <w:bCs/>
                <w:color w:val="000000" w:themeColor="text1"/>
                <w:sz w:val="26"/>
                <w:szCs w:val="26"/>
                <w:lang w:eastAsia="ru-RU"/>
              </w:rPr>
              <w:t>1</w:t>
            </w:r>
          </w:p>
        </w:tc>
        <w:tc>
          <w:tcPr>
            <w:tcW w:w="1275" w:type="dxa"/>
            <w:tcBorders>
              <w:top w:val="single" w:sz="4" w:space="0" w:color="auto"/>
              <w:left w:val="single" w:sz="4" w:space="0" w:color="auto"/>
            </w:tcBorders>
            <w:shd w:val="clear" w:color="auto" w:fill="FFFFFF" w:themeFill="background1"/>
          </w:tcPr>
          <w:p w:rsidR="002C5632" w:rsidRPr="00AC467D" w:rsidRDefault="0BB6D236" w:rsidP="0BB6D236">
            <w:pPr>
              <w:spacing w:after="0" w:line="240" w:lineRule="auto"/>
              <w:ind w:firstLine="142"/>
              <w:jc w:val="center"/>
              <w:rPr>
                <w:rFonts w:ascii="Times New Roman" w:hAnsi="Times New Roman"/>
                <w:b/>
                <w:bCs/>
                <w:color w:val="000000" w:themeColor="text1"/>
                <w:sz w:val="26"/>
                <w:szCs w:val="26"/>
                <w:lang w:eastAsia="ru-RU"/>
              </w:rPr>
            </w:pPr>
            <w:r w:rsidRPr="0BB6D236">
              <w:rPr>
                <w:rFonts w:ascii="Times New Roman" w:hAnsi="Times New Roman"/>
                <w:b/>
                <w:bCs/>
                <w:color w:val="000000" w:themeColor="text1"/>
                <w:sz w:val="26"/>
                <w:szCs w:val="26"/>
                <w:lang w:eastAsia="ru-RU"/>
              </w:rPr>
              <w:t>2</w:t>
            </w:r>
          </w:p>
        </w:tc>
        <w:tc>
          <w:tcPr>
            <w:tcW w:w="1560" w:type="dxa"/>
            <w:tcBorders>
              <w:top w:val="single" w:sz="4" w:space="0" w:color="auto"/>
              <w:left w:val="single" w:sz="4" w:space="0" w:color="auto"/>
            </w:tcBorders>
            <w:shd w:val="clear" w:color="auto" w:fill="FFFFFF" w:themeFill="background1"/>
          </w:tcPr>
          <w:p w:rsidR="002C5632" w:rsidRPr="00AC467D" w:rsidRDefault="0BB6D236" w:rsidP="0BB6D236">
            <w:pPr>
              <w:spacing w:after="0" w:line="240" w:lineRule="auto"/>
              <w:ind w:firstLine="142"/>
              <w:jc w:val="center"/>
              <w:rPr>
                <w:rFonts w:ascii="Times New Roman" w:hAnsi="Times New Roman"/>
                <w:b/>
                <w:bCs/>
                <w:color w:val="000000" w:themeColor="text1"/>
                <w:sz w:val="26"/>
                <w:szCs w:val="26"/>
                <w:lang w:eastAsia="ru-RU"/>
              </w:rPr>
            </w:pPr>
            <w:r w:rsidRPr="0BB6D236">
              <w:rPr>
                <w:rFonts w:ascii="Times New Roman" w:hAnsi="Times New Roman"/>
                <w:b/>
                <w:bCs/>
                <w:color w:val="000000" w:themeColor="text1"/>
                <w:sz w:val="26"/>
                <w:szCs w:val="26"/>
                <w:lang w:eastAsia="ru-RU"/>
              </w:rPr>
              <w:t>3</w:t>
            </w:r>
          </w:p>
        </w:tc>
        <w:tc>
          <w:tcPr>
            <w:tcW w:w="1417" w:type="dxa"/>
            <w:tcBorders>
              <w:top w:val="single" w:sz="4" w:space="0" w:color="auto"/>
              <w:left w:val="single" w:sz="4" w:space="0" w:color="auto"/>
            </w:tcBorders>
            <w:shd w:val="clear" w:color="auto" w:fill="FFFFFF" w:themeFill="background1"/>
          </w:tcPr>
          <w:p w:rsidR="002C5632" w:rsidRPr="00AC467D" w:rsidRDefault="0BB6D236" w:rsidP="0BB6D236">
            <w:pPr>
              <w:spacing w:after="0" w:line="240" w:lineRule="auto"/>
              <w:ind w:firstLine="142"/>
              <w:jc w:val="center"/>
              <w:rPr>
                <w:rFonts w:ascii="Times New Roman" w:hAnsi="Times New Roman"/>
                <w:b/>
                <w:bCs/>
                <w:color w:val="000000" w:themeColor="text1"/>
                <w:sz w:val="26"/>
                <w:szCs w:val="26"/>
                <w:lang w:eastAsia="ru-RU"/>
              </w:rPr>
            </w:pPr>
            <w:r w:rsidRPr="0BB6D236">
              <w:rPr>
                <w:rFonts w:ascii="Times New Roman" w:hAnsi="Times New Roman"/>
                <w:b/>
                <w:bCs/>
                <w:color w:val="000000" w:themeColor="text1"/>
                <w:sz w:val="26"/>
                <w:szCs w:val="26"/>
                <w:lang w:eastAsia="ru-RU"/>
              </w:rPr>
              <w:t>4</w:t>
            </w:r>
          </w:p>
        </w:tc>
        <w:tc>
          <w:tcPr>
            <w:tcW w:w="1418" w:type="dxa"/>
            <w:tcBorders>
              <w:top w:val="single" w:sz="4" w:space="0" w:color="auto"/>
              <w:left w:val="single" w:sz="4" w:space="0" w:color="auto"/>
              <w:right w:val="single" w:sz="4" w:space="0" w:color="auto"/>
            </w:tcBorders>
            <w:shd w:val="clear" w:color="auto" w:fill="FFFFFF" w:themeFill="background1"/>
          </w:tcPr>
          <w:p w:rsidR="002C5632" w:rsidRPr="00AC467D" w:rsidRDefault="0BB6D236" w:rsidP="0BB6D236">
            <w:pPr>
              <w:spacing w:after="0" w:line="240" w:lineRule="auto"/>
              <w:ind w:firstLine="142"/>
              <w:jc w:val="center"/>
              <w:rPr>
                <w:rFonts w:ascii="Times New Roman" w:hAnsi="Times New Roman"/>
                <w:b/>
                <w:bCs/>
                <w:color w:val="000000" w:themeColor="text1"/>
                <w:sz w:val="26"/>
                <w:szCs w:val="26"/>
                <w:lang w:eastAsia="ru-RU"/>
              </w:rPr>
            </w:pPr>
            <w:r w:rsidRPr="0BB6D236">
              <w:rPr>
                <w:rFonts w:ascii="Times New Roman" w:hAnsi="Times New Roman"/>
                <w:b/>
                <w:bCs/>
                <w:color w:val="000000" w:themeColor="text1"/>
                <w:sz w:val="26"/>
                <w:szCs w:val="26"/>
                <w:lang w:eastAsia="ru-RU"/>
              </w:rPr>
              <w:t>5</w:t>
            </w:r>
          </w:p>
        </w:tc>
      </w:tr>
      <w:tr w:rsidR="002C5632" w:rsidRPr="00DA6D51" w:rsidTr="0BB6D236">
        <w:trPr>
          <w:trHeight w:hRule="exact" w:val="286"/>
          <w:jc w:val="center"/>
        </w:trPr>
        <w:tc>
          <w:tcPr>
            <w:tcW w:w="2562" w:type="dxa"/>
            <w:tcBorders>
              <w:top w:val="single" w:sz="4" w:space="0" w:color="auto"/>
              <w:left w:val="single" w:sz="4" w:space="0" w:color="auto"/>
            </w:tcBorders>
            <w:shd w:val="clear" w:color="auto" w:fill="FFFFFF" w:themeFill="background1"/>
          </w:tcPr>
          <w:p w:rsidR="002C5632" w:rsidRPr="00AC467D" w:rsidRDefault="001F6158" w:rsidP="4126E565">
            <w:pPr>
              <w:spacing w:after="0" w:line="240" w:lineRule="auto"/>
              <w:ind w:firstLine="142"/>
              <w:jc w:val="center"/>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Вы</w:t>
            </w:r>
            <w:r w:rsidR="4126E565" w:rsidRPr="4126E565">
              <w:rPr>
                <w:rFonts w:ascii="Times New Roman" w:hAnsi="Times New Roman"/>
                <w:color w:val="000000" w:themeColor="text1"/>
                <w:sz w:val="26"/>
                <w:szCs w:val="26"/>
                <w:lang w:eastAsia="ru-RU"/>
              </w:rPr>
              <w:t>сота (мм)</w:t>
            </w:r>
          </w:p>
        </w:tc>
        <w:tc>
          <w:tcPr>
            <w:tcW w:w="1276" w:type="dxa"/>
            <w:tcBorders>
              <w:top w:val="single" w:sz="4" w:space="0" w:color="auto"/>
              <w:left w:val="single" w:sz="4" w:space="0" w:color="auto"/>
            </w:tcBorders>
            <w:shd w:val="clear" w:color="auto" w:fill="FFFFFF" w:themeFill="background1"/>
          </w:tcPr>
          <w:p w:rsidR="002C5632" w:rsidRPr="00AC467D" w:rsidRDefault="4126E565" w:rsidP="4126E565">
            <w:pPr>
              <w:spacing w:after="0" w:line="240" w:lineRule="auto"/>
              <w:ind w:firstLine="142"/>
              <w:jc w:val="both"/>
              <w:rPr>
                <w:rFonts w:ascii="Times New Roman" w:hAnsi="Times New Roman"/>
                <w:color w:val="000000" w:themeColor="text1"/>
                <w:sz w:val="26"/>
                <w:szCs w:val="26"/>
                <w:lang w:eastAsia="ru-RU"/>
              </w:rPr>
            </w:pPr>
            <w:r w:rsidRPr="4126E565">
              <w:rPr>
                <w:rFonts w:ascii="Times New Roman" w:hAnsi="Times New Roman"/>
                <w:color w:val="000000" w:themeColor="text1"/>
                <w:sz w:val="26"/>
                <w:szCs w:val="26"/>
                <w:lang w:eastAsia="ru-RU"/>
              </w:rPr>
              <w:t>До 77</w:t>
            </w:r>
          </w:p>
        </w:tc>
        <w:tc>
          <w:tcPr>
            <w:tcW w:w="1275" w:type="dxa"/>
            <w:tcBorders>
              <w:top w:val="single" w:sz="4" w:space="0" w:color="auto"/>
              <w:left w:val="single" w:sz="4" w:space="0" w:color="auto"/>
            </w:tcBorders>
            <w:shd w:val="clear" w:color="auto" w:fill="FFFFFF" w:themeFill="background1"/>
          </w:tcPr>
          <w:p w:rsidR="002C5632" w:rsidRPr="00AC467D" w:rsidRDefault="0BB6D236" w:rsidP="0BB6D236">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77-65</w:t>
            </w:r>
          </w:p>
        </w:tc>
        <w:tc>
          <w:tcPr>
            <w:tcW w:w="1560" w:type="dxa"/>
            <w:tcBorders>
              <w:top w:val="single" w:sz="4" w:space="0" w:color="auto"/>
              <w:left w:val="single" w:sz="4" w:space="0" w:color="auto"/>
            </w:tcBorders>
            <w:shd w:val="clear" w:color="auto" w:fill="FFFFFF" w:themeFill="background1"/>
          </w:tcPr>
          <w:p w:rsidR="002C5632" w:rsidRPr="00AC467D" w:rsidRDefault="0BB6D236" w:rsidP="0BB6D236">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85 92</w:t>
            </w:r>
          </w:p>
        </w:tc>
        <w:tc>
          <w:tcPr>
            <w:tcW w:w="1417" w:type="dxa"/>
            <w:tcBorders>
              <w:top w:val="single" w:sz="4" w:space="0" w:color="auto"/>
              <w:left w:val="single" w:sz="4" w:space="0" w:color="auto"/>
            </w:tcBorders>
            <w:shd w:val="clear" w:color="auto" w:fill="FFFFFF" w:themeFill="background1"/>
          </w:tcPr>
          <w:p w:rsidR="002C5632" w:rsidRPr="00AC467D" w:rsidRDefault="0BB6D236" w:rsidP="0BB6D236">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98 99</w:t>
            </w:r>
          </w:p>
        </w:tc>
        <w:tc>
          <w:tcPr>
            <w:tcW w:w="1418" w:type="dxa"/>
            <w:tcBorders>
              <w:top w:val="single" w:sz="4" w:space="0" w:color="auto"/>
              <w:left w:val="single" w:sz="4" w:space="0" w:color="auto"/>
              <w:right w:val="single" w:sz="4" w:space="0" w:color="auto"/>
            </w:tcBorders>
            <w:shd w:val="clear" w:color="auto" w:fill="FFFFFF" w:themeFill="background1"/>
          </w:tcPr>
          <w:p w:rsidR="002C5632" w:rsidRPr="00AC467D" w:rsidRDefault="002C5632" w:rsidP="0BB6D236">
            <w:pPr>
              <w:spacing w:after="0" w:line="240" w:lineRule="auto"/>
              <w:ind w:firstLine="142"/>
              <w:jc w:val="both"/>
              <w:rPr>
                <w:rFonts w:ascii="Times New Roman" w:hAnsi="Times New Roman"/>
                <w:color w:val="000000" w:themeColor="text1"/>
                <w:sz w:val="26"/>
                <w:szCs w:val="26"/>
                <w:lang w:eastAsia="ru-RU"/>
              </w:rPr>
            </w:pPr>
            <w:r w:rsidRPr="4126E565">
              <w:rPr>
                <w:rFonts w:ascii="Times New Roman" w:hAnsi="Times New Roman"/>
                <w:color w:val="000000"/>
                <w:sz w:val="26"/>
                <w:szCs w:val="26"/>
                <w:lang w:eastAsia="ru-RU"/>
              </w:rPr>
              <w:t>92</w:t>
            </w:r>
            <w:r w:rsidRPr="00AC467D">
              <w:rPr>
                <w:rFonts w:ascii="Times New Roman" w:hAnsi="Times New Roman"/>
                <w:bCs/>
                <w:color w:val="000000"/>
                <w:sz w:val="26"/>
                <w:szCs w:val="26"/>
                <w:lang w:eastAsia="ru-RU"/>
              </w:rPr>
              <w:tab/>
            </w:r>
            <w:r w:rsidRPr="4126E565">
              <w:rPr>
                <w:rFonts w:ascii="Times New Roman" w:hAnsi="Times New Roman"/>
                <w:color w:val="000000"/>
                <w:sz w:val="26"/>
                <w:szCs w:val="26"/>
                <w:lang w:eastAsia="ru-RU"/>
              </w:rPr>
              <w:t>99</w:t>
            </w:r>
          </w:p>
        </w:tc>
      </w:tr>
      <w:tr w:rsidR="002C5632" w:rsidRPr="00DA6D51" w:rsidTr="0BB6D236">
        <w:trPr>
          <w:trHeight w:hRule="exact" w:val="432"/>
          <w:jc w:val="center"/>
        </w:trPr>
        <w:tc>
          <w:tcPr>
            <w:tcW w:w="2562" w:type="dxa"/>
            <w:tcBorders>
              <w:top w:val="single" w:sz="4" w:space="0" w:color="auto"/>
              <w:left w:val="single" w:sz="4" w:space="0" w:color="auto"/>
              <w:bottom w:val="single" w:sz="4" w:space="0" w:color="auto"/>
            </w:tcBorders>
            <w:shd w:val="clear" w:color="auto" w:fill="FFFFFF" w:themeFill="background1"/>
          </w:tcPr>
          <w:p w:rsidR="002C5632" w:rsidRPr="00AC467D" w:rsidRDefault="4126E565" w:rsidP="4126E565">
            <w:pPr>
              <w:spacing w:after="0" w:line="240" w:lineRule="auto"/>
              <w:ind w:firstLine="142"/>
              <w:jc w:val="center"/>
              <w:rPr>
                <w:rFonts w:ascii="Times New Roman" w:hAnsi="Times New Roman"/>
                <w:color w:val="000000" w:themeColor="text1"/>
                <w:sz w:val="26"/>
                <w:szCs w:val="26"/>
                <w:lang w:eastAsia="ru-RU"/>
              </w:rPr>
            </w:pPr>
            <w:r w:rsidRPr="4126E565">
              <w:rPr>
                <w:rFonts w:ascii="Times New Roman" w:hAnsi="Times New Roman"/>
                <w:color w:val="000000" w:themeColor="text1"/>
                <w:sz w:val="26"/>
                <w:szCs w:val="26"/>
                <w:lang w:eastAsia="ru-RU"/>
              </w:rPr>
              <w:t>Ширина (мм)</w:t>
            </w:r>
          </w:p>
        </w:tc>
        <w:tc>
          <w:tcPr>
            <w:tcW w:w="1276" w:type="dxa"/>
            <w:tcBorders>
              <w:top w:val="single" w:sz="4" w:space="0" w:color="auto"/>
              <w:left w:val="single" w:sz="4" w:space="0" w:color="auto"/>
              <w:bottom w:val="single" w:sz="4" w:space="0" w:color="auto"/>
            </w:tcBorders>
            <w:shd w:val="clear" w:color="auto" w:fill="FFFFFF" w:themeFill="background1"/>
          </w:tcPr>
          <w:p w:rsidR="002C5632" w:rsidRPr="00AC467D" w:rsidRDefault="4126E565" w:rsidP="4126E565">
            <w:pPr>
              <w:spacing w:after="0" w:line="240" w:lineRule="auto"/>
              <w:ind w:firstLine="142"/>
              <w:jc w:val="both"/>
              <w:rPr>
                <w:rFonts w:ascii="Times New Roman" w:hAnsi="Times New Roman"/>
                <w:color w:val="000000" w:themeColor="text1"/>
                <w:sz w:val="26"/>
                <w:szCs w:val="26"/>
                <w:lang w:eastAsia="ru-RU"/>
              </w:rPr>
            </w:pPr>
            <w:r w:rsidRPr="4126E565">
              <w:rPr>
                <w:rFonts w:ascii="Times New Roman" w:hAnsi="Times New Roman"/>
                <w:color w:val="000000" w:themeColor="text1"/>
                <w:sz w:val="26"/>
                <w:szCs w:val="26"/>
                <w:lang w:eastAsia="ru-RU"/>
              </w:rPr>
              <w:t>До 108</w:t>
            </w:r>
          </w:p>
        </w:tc>
        <w:tc>
          <w:tcPr>
            <w:tcW w:w="1275" w:type="dxa"/>
            <w:tcBorders>
              <w:top w:val="single" w:sz="4" w:space="0" w:color="auto"/>
              <w:left w:val="single" w:sz="4" w:space="0" w:color="auto"/>
              <w:bottom w:val="single" w:sz="4" w:space="0" w:color="auto"/>
            </w:tcBorders>
            <w:shd w:val="clear" w:color="auto" w:fill="FFFFFF" w:themeFill="background1"/>
          </w:tcPr>
          <w:p w:rsidR="002C5632" w:rsidRPr="00AC467D" w:rsidRDefault="0BB6D236" w:rsidP="0BB6D236">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108-116</w:t>
            </w:r>
          </w:p>
        </w:tc>
        <w:tc>
          <w:tcPr>
            <w:tcW w:w="1560" w:type="dxa"/>
            <w:tcBorders>
              <w:top w:val="single" w:sz="4" w:space="0" w:color="auto"/>
              <w:left w:val="single" w:sz="4" w:space="0" w:color="auto"/>
              <w:bottom w:val="single" w:sz="4" w:space="0" w:color="auto"/>
            </w:tcBorders>
            <w:shd w:val="clear" w:color="auto" w:fill="FFFFFF" w:themeFill="background1"/>
          </w:tcPr>
          <w:p w:rsidR="002C5632" w:rsidRPr="00AC467D" w:rsidRDefault="0BB6D236" w:rsidP="0BB6D236">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111-119</w:t>
            </w:r>
          </w:p>
        </w:tc>
        <w:tc>
          <w:tcPr>
            <w:tcW w:w="1417" w:type="dxa"/>
            <w:tcBorders>
              <w:top w:val="single" w:sz="4" w:space="0" w:color="auto"/>
              <w:left w:val="single" w:sz="4" w:space="0" w:color="auto"/>
              <w:bottom w:val="single" w:sz="4" w:space="0" w:color="auto"/>
            </w:tcBorders>
            <w:shd w:val="clear" w:color="auto" w:fill="FFFFFF" w:themeFill="background1"/>
          </w:tcPr>
          <w:p w:rsidR="002C5632" w:rsidRPr="00AC467D" w:rsidRDefault="0BB6D236" w:rsidP="0BB6D236">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115-123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2C5632" w:rsidRPr="00AC467D" w:rsidRDefault="0BB6D236" w:rsidP="0BB6D236">
            <w:pPr>
              <w:spacing w:after="0" w:line="240" w:lineRule="auto"/>
              <w:ind w:firstLine="142"/>
              <w:jc w:val="both"/>
              <w:rPr>
                <w:rFonts w:ascii="Times New Roman" w:hAnsi="Times New Roman"/>
                <w:color w:val="000000" w:themeColor="text1"/>
                <w:sz w:val="26"/>
                <w:szCs w:val="26"/>
                <w:lang w:eastAsia="ru-RU"/>
              </w:rPr>
            </w:pPr>
            <w:r w:rsidRPr="0BB6D236">
              <w:rPr>
                <w:rFonts w:ascii="Times New Roman" w:hAnsi="Times New Roman"/>
                <w:color w:val="000000" w:themeColor="text1"/>
                <w:sz w:val="26"/>
                <w:szCs w:val="26"/>
                <w:lang w:eastAsia="ru-RU"/>
              </w:rPr>
              <w:t>124 135</w:t>
            </w:r>
          </w:p>
        </w:tc>
      </w:tr>
    </w:tbl>
    <w:p w:rsidR="002C5632" w:rsidRPr="00E260FB" w:rsidRDefault="00AB1B45" w:rsidP="0BB6D236">
      <w:pPr>
        <w:spacing w:after="0" w:line="240" w:lineRule="auto"/>
        <w:ind w:firstLine="709"/>
        <w:jc w:val="both"/>
        <w:rPr>
          <w:rFonts w:ascii="Times New Roman" w:hAnsi="Times New Roman"/>
          <w:color w:val="000000" w:themeColor="text1"/>
          <w:sz w:val="26"/>
          <w:szCs w:val="26"/>
          <w:lang w:val="ru-RU" w:eastAsia="ru-RU"/>
        </w:rPr>
      </w:pPr>
      <w:r>
        <w:rPr>
          <w:noProof/>
          <w:lang w:eastAsia="uk-UA"/>
        </w:rPr>
        <w:lastRenderedPageBreak/>
        <w:drawing>
          <wp:anchor distT="0" distB="0" distL="114300" distR="114300" simplePos="0" relativeHeight="251651072" behindDoc="1" locked="0" layoutInCell="1" allowOverlap="1">
            <wp:simplePos x="0" y="0"/>
            <wp:positionH relativeFrom="column">
              <wp:posOffset>101600</wp:posOffset>
            </wp:positionH>
            <wp:positionV relativeFrom="paragraph">
              <wp:posOffset>193675</wp:posOffset>
            </wp:positionV>
            <wp:extent cx="2688590" cy="3535680"/>
            <wp:effectExtent l="19050" t="0" r="0" b="0"/>
            <wp:wrapTight wrapText="bothSides">
              <wp:wrapPolygon edited="0">
                <wp:start x="-153" y="0"/>
                <wp:lineTo x="-153" y="21530"/>
                <wp:lineTo x="21580" y="21530"/>
                <wp:lineTo x="21580" y="0"/>
                <wp:lineTo x="-153" y="0"/>
              </wp:wrapPolygon>
            </wp:wrapTight>
            <wp:docPr id="19" name="Рисунок 2" descr="ГП-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П-7"/>
                    <pic:cNvPicPr>
                      <a:picLocks noChangeAspect="1" noChangeArrowheads="1"/>
                    </pic:cNvPicPr>
                  </pic:nvPicPr>
                  <pic:blipFill>
                    <a:blip r:embed="rId22"/>
                    <a:srcRect/>
                    <a:stretch>
                      <a:fillRect/>
                    </a:stretch>
                  </pic:blipFill>
                  <pic:spPr bwMode="auto">
                    <a:xfrm>
                      <a:off x="0" y="0"/>
                      <a:ext cx="2688590" cy="3535680"/>
                    </a:xfrm>
                    <a:prstGeom prst="rect">
                      <a:avLst/>
                    </a:prstGeom>
                    <a:noFill/>
                  </pic:spPr>
                </pic:pic>
              </a:graphicData>
            </a:graphic>
          </wp:anchor>
        </w:drawing>
      </w:r>
      <w:r w:rsidR="00A7034E">
        <w:rPr>
          <w:rFonts w:ascii="Times New Roman" w:hAnsi="Times New Roman"/>
          <w:color w:val="000000"/>
          <w:sz w:val="26"/>
          <w:szCs w:val="26"/>
          <w:lang w:val="ru-RU" w:eastAsia="ru-RU"/>
        </w:rPr>
        <w:t>В</w:t>
      </w:r>
      <w:r w:rsidR="002C5632" w:rsidRPr="00E260FB">
        <w:rPr>
          <w:rFonts w:ascii="Times New Roman" w:hAnsi="Times New Roman"/>
          <w:color w:val="000000"/>
          <w:sz w:val="26"/>
          <w:szCs w:val="26"/>
          <w:lang w:val="ru-RU" w:eastAsia="ru-RU"/>
        </w:rPr>
        <w:t xml:space="preserve"> проти</w:t>
      </w:r>
      <w:r w:rsidR="00A7034E">
        <w:rPr>
          <w:rFonts w:ascii="Times New Roman" w:hAnsi="Times New Roman"/>
          <w:color w:val="000000"/>
          <w:sz w:val="26"/>
          <w:szCs w:val="26"/>
          <w:lang w:val="ru-RU" w:eastAsia="ru-RU"/>
        </w:rPr>
        <w:t>вогазе</w:t>
      </w:r>
      <w:r w:rsidR="002C5632" w:rsidRPr="00E260FB">
        <w:rPr>
          <w:rFonts w:ascii="Times New Roman" w:hAnsi="Times New Roman"/>
          <w:color w:val="000000"/>
          <w:sz w:val="26"/>
          <w:szCs w:val="26"/>
          <w:lang w:val="ru-RU" w:eastAsia="ru-RU"/>
        </w:rPr>
        <w:t xml:space="preserve"> ГП-7 (</w:t>
      </w:r>
      <w:r w:rsidR="00A7034E">
        <w:rPr>
          <w:rFonts w:ascii="Times New Roman" w:hAnsi="Times New Roman"/>
          <w:color w:val="000000"/>
          <w:sz w:val="26"/>
          <w:szCs w:val="26"/>
          <w:lang w:val="ru-RU" w:eastAsia="ru-RU"/>
        </w:rPr>
        <w:t>рис</w:t>
      </w:r>
      <w:r w:rsidR="002C5632">
        <w:rPr>
          <w:rFonts w:ascii="Times New Roman" w:hAnsi="Times New Roman"/>
          <w:color w:val="000000"/>
          <w:sz w:val="26"/>
          <w:szCs w:val="26"/>
          <w:lang w:val="ru-RU" w:eastAsia="ru-RU"/>
        </w:rPr>
        <w:t>. 8</w:t>
      </w:r>
      <w:r w:rsidR="00A7034E">
        <w:rPr>
          <w:rFonts w:ascii="Times New Roman" w:hAnsi="Times New Roman"/>
          <w:color w:val="000000"/>
          <w:sz w:val="26"/>
          <w:szCs w:val="26"/>
          <w:lang w:val="ru-RU" w:eastAsia="ru-RU"/>
        </w:rPr>
        <w:t>) фильтровально-поглощающая коробка ГП-7к аналоги</w:t>
      </w:r>
      <w:r w:rsidR="002C5632" w:rsidRPr="00E260FB">
        <w:rPr>
          <w:rFonts w:ascii="Times New Roman" w:hAnsi="Times New Roman"/>
          <w:color w:val="000000"/>
          <w:sz w:val="26"/>
          <w:szCs w:val="26"/>
          <w:lang w:val="ru-RU" w:eastAsia="ru-RU"/>
        </w:rPr>
        <w:t>чна</w:t>
      </w:r>
      <w:r w:rsidR="00A7034E">
        <w:rPr>
          <w:rFonts w:ascii="Times New Roman" w:hAnsi="Times New Roman"/>
          <w:color w:val="000000"/>
          <w:sz w:val="26"/>
          <w:szCs w:val="26"/>
          <w:lang w:val="ru-RU" w:eastAsia="ru-RU"/>
        </w:rPr>
        <w:t>я коробке ГП-5, но с улучшенн</w:t>
      </w:r>
      <w:r w:rsidR="00A7034E" w:rsidRPr="00A7034E">
        <w:rPr>
          <w:rFonts w:ascii="Times New Roman" w:hAnsi="Times New Roman"/>
          <w:color w:val="000000"/>
          <w:sz w:val="26"/>
          <w:szCs w:val="26"/>
          <w:lang w:val="ru-RU" w:eastAsia="ru-RU"/>
        </w:rPr>
        <w:t>ыми</w:t>
      </w:r>
      <w:r w:rsidR="00A7034E">
        <w:rPr>
          <w:rFonts w:ascii="Times New Roman" w:hAnsi="Times New Roman"/>
          <w:color w:val="000000"/>
          <w:sz w:val="26"/>
          <w:szCs w:val="26"/>
          <w:lang w:val="ru-RU" w:eastAsia="ru-RU"/>
        </w:rPr>
        <w:t xml:space="preserve"> </w:t>
      </w:r>
      <w:r w:rsidR="002C5632" w:rsidRPr="00E260FB">
        <w:rPr>
          <w:rFonts w:ascii="Times New Roman" w:hAnsi="Times New Roman"/>
          <w:color w:val="000000"/>
          <w:sz w:val="26"/>
          <w:szCs w:val="26"/>
          <w:lang w:val="ru-RU" w:eastAsia="ru-RU"/>
        </w:rPr>
        <w:t xml:space="preserve">характеристиками. </w:t>
      </w:r>
      <w:r w:rsidR="00D23E62" w:rsidRPr="00D23E62">
        <w:rPr>
          <w:rFonts w:ascii="Times New Roman" w:hAnsi="Times New Roman"/>
          <w:color w:val="000000"/>
          <w:sz w:val="26"/>
          <w:szCs w:val="26"/>
          <w:lang w:val="ru-RU" w:eastAsia="ru-RU"/>
        </w:rPr>
        <w:t xml:space="preserve">Лицевая часть МЦП представляет собой маску объемного типа с обтюратором из тонкой эластичной резины. Крепление маски к лицу осуществляется с помощью пяти лямок, на которых </w:t>
      </w:r>
      <w:r w:rsidR="00A7034E">
        <w:rPr>
          <w:rFonts w:ascii="Times New Roman" w:hAnsi="Times New Roman"/>
          <w:color w:val="000000"/>
          <w:sz w:val="26"/>
          <w:szCs w:val="26"/>
          <w:lang w:val="ru-RU" w:eastAsia="ru-RU"/>
        </w:rPr>
        <w:t xml:space="preserve">есть </w:t>
      </w:r>
      <w:r w:rsidR="00D23E62" w:rsidRPr="00D23E62">
        <w:rPr>
          <w:rFonts w:ascii="Times New Roman" w:hAnsi="Times New Roman"/>
          <w:color w:val="000000"/>
          <w:sz w:val="26"/>
          <w:szCs w:val="26"/>
          <w:lang w:val="ru-RU" w:eastAsia="ru-RU"/>
        </w:rPr>
        <w:t>уступы для регулирования плотности прилегания к лицу.</w:t>
      </w:r>
    </w:p>
    <w:p w:rsidR="002C5632" w:rsidRDefault="00B33682" w:rsidP="00E260FB">
      <w:pPr>
        <w:spacing w:after="0" w:line="240" w:lineRule="auto"/>
        <w:ind w:firstLine="709"/>
        <w:jc w:val="both"/>
        <w:rPr>
          <w:rFonts w:ascii="Times New Roman" w:hAnsi="Times New Roman"/>
          <w:color w:val="000000"/>
          <w:sz w:val="26"/>
          <w:szCs w:val="26"/>
          <w:lang w:val="ru-RU" w:eastAsia="ru-RU"/>
        </w:rPr>
      </w:pPr>
      <w:r w:rsidRPr="00B33682">
        <w:rPr>
          <w:noProof/>
          <w:lang w:val="ru-RU" w:eastAsia="ru-RU"/>
        </w:rPr>
        <w:pict>
          <v:rect id="Прямоугольник 3" o:spid="_x0000_s1044" style="position:absolute;left:0;text-align:left;margin-left:30.25pt;margin-top:1.1pt;width:257.8pt;height:204.25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" strokecolor="white" strokeweight="2pt">
            <v:textbox style="mso-next-textbox:#Прямоугольник 3">
              <w:txbxContent>
                <w:p w:rsidR="00846B98" w:rsidRPr="00DA6D51" w:rsidRDefault="00846B98" w:rsidP="00AE744E">
                  <w:pPr>
                    <w:pStyle w:val="a8"/>
                    <w:shd w:val="clear" w:color="auto" w:fill="FFFFFF"/>
                    <w:spacing w:before="0" w:beforeAutospacing="0" w:after="0" w:afterAutospacing="0"/>
                    <w:rPr>
                      <w:i/>
                      <w:color w:val="000000"/>
                    </w:rPr>
                  </w:pPr>
                  <w:r>
                    <w:rPr>
                      <w:rStyle w:val="a9"/>
                      <w:i/>
                      <w:color w:val="000000"/>
                      <w:lang w:val="uk-UA"/>
                    </w:rPr>
                    <w:t xml:space="preserve">Рис. 8. Гражданский </w:t>
                  </w:r>
                  <w:r w:rsidRPr="00DA6D51">
                    <w:rPr>
                      <w:rStyle w:val="a9"/>
                      <w:i/>
                      <w:color w:val="000000"/>
                      <w:lang w:val="uk-UA"/>
                    </w:rPr>
                    <w:t>проти</w:t>
                  </w:r>
                  <w:r>
                    <w:rPr>
                      <w:rStyle w:val="a9"/>
                      <w:i/>
                      <w:color w:val="000000"/>
                      <w:lang w:val="uk-UA"/>
                    </w:rPr>
                    <w:t>во</w:t>
                  </w:r>
                  <w:r w:rsidRPr="00DA6D51">
                    <w:rPr>
                      <w:rStyle w:val="a9"/>
                      <w:i/>
                      <w:color w:val="000000"/>
                      <w:lang w:val="uk-UA"/>
                    </w:rPr>
                    <w:t>газ</w:t>
                  </w:r>
                  <w:r w:rsidRPr="00DA6D51">
                    <w:rPr>
                      <w:rStyle w:val="a9"/>
                      <w:i/>
                      <w:color w:val="000000"/>
                    </w:rPr>
                    <w:t xml:space="preserve"> ГП-7</w:t>
                  </w:r>
                </w:p>
                <w:p w:rsidR="00846B98" w:rsidRPr="00DA6D51" w:rsidRDefault="00846B98" w:rsidP="00AE744E">
                  <w:pPr>
                    <w:pStyle w:val="a8"/>
                    <w:shd w:val="clear" w:color="auto" w:fill="FFFFFF"/>
                    <w:spacing w:before="0" w:beforeAutospacing="0" w:after="0" w:afterAutospacing="0"/>
                    <w:rPr>
                      <w:rStyle w:val="a9"/>
                      <w:b w:val="0"/>
                      <w:color w:val="000000"/>
                    </w:rPr>
                  </w:pPr>
                  <w:r w:rsidRPr="00DA6D51">
                    <w:rPr>
                      <w:rStyle w:val="a9"/>
                      <w:b w:val="0"/>
                      <w:color w:val="000000"/>
                    </w:rPr>
                    <w:t>1 – лицева</w:t>
                  </w:r>
                  <w:r>
                    <w:rPr>
                      <w:rStyle w:val="a9"/>
                      <w:b w:val="0"/>
                      <w:color w:val="000000"/>
                    </w:rPr>
                    <w:t>я часть</w:t>
                  </w:r>
                </w:p>
                <w:p w:rsidR="00846B98" w:rsidRPr="00DA6D51" w:rsidRDefault="00846B98" w:rsidP="00AE744E">
                  <w:pPr>
                    <w:pStyle w:val="a8"/>
                    <w:shd w:val="clear" w:color="auto" w:fill="FFFFFF"/>
                    <w:spacing w:before="0" w:beforeAutospacing="0" w:after="0" w:afterAutospacing="0"/>
                    <w:rPr>
                      <w:rStyle w:val="a9"/>
                      <w:b w:val="0"/>
                      <w:color w:val="000000"/>
                    </w:rPr>
                  </w:pPr>
                  <w:r w:rsidRPr="00DA6D51">
                    <w:rPr>
                      <w:rStyle w:val="a9"/>
                      <w:b w:val="0"/>
                      <w:color w:val="000000"/>
                    </w:rPr>
                    <w:t xml:space="preserve">2 – коробка </w:t>
                  </w:r>
                  <w:r>
                    <w:rPr>
                      <w:rStyle w:val="a9"/>
                      <w:b w:val="0"/>
                      <w:color w:val="000000"/>
                    </w:rPr>
                    <w:t>фильтровально-поглощающая</w:t>
                  </w:r>
                </w:p>
                <w:p w:rsidR="00846B98" w:rsidRPr="00DA6D51" w:rsidRDefault="00846B98" w:rsidP="00AE744E">
                  <w:pPr>
                    <w:pStyle w:val="a8"/>
                    <w:shd w:val="clear" w:color="auto" w:fill="FFFFFF"/>
                    <w:spacing w:before="0" w:beforeAutospacing="0" w:after="0" w:afterAutospacing="0"/>
                    <w:rPr>
                      <w:rStyle w:val="a9"/>
                      <w:b w:val="0"/>
                      <w:color w:val="000000"/>
                    </w:rPr>
                  </w:pPr>
                  <w:r>
                    <w:rPr>
                      <w:rStyle w:val="a9"/>
                      <w:b w:val="0"/>
                      <w:color w:val="000000"/>
                    </w:rPr>
                    <w:t>3 – трикотажный че</w:t>
                  </w:r>
                  <w:r w:rsidRPr="00DA6D51">
                    <w:rPr>
                      <w:rStyle w:val="a9"/>
                      <w:b w:val="0"/>
                      <w:color w:val="000000"/>
                    </w:rPr>
                    <w:t>хол</w:t>
                  </w:r>
                </w:p>
                <w:p w:rsidR="00846B98" w:rsidRPr="00DA6D51" w:rsidRDefault="00846B98" w:rsidP="00AE744E">
                  <w:pPr>
                    <w:pStyle w:val="a8"/>
                    <w:shd w:val="clear" w:color="auto" w:fill="FFFFFF"/>
                    <w:spacing w:before="0" w:beforeAutospacing="0" w:after="0" w:afterAutospacing="0"/>
                    <w:rPr>
                      <w:rStyle w:val="a9"/>
                      <w:b w:val="0"/>
                      <w:color w:val="000000"/>
                    </w:rPr>
                  </w:pPr>
                  <w:r>
                    <w:rPr>
                      <w:rStyle w:val="a9"/>
                      <w:b w:val="0"/>
                      <w:color w:val="000000"/>
                    </w:rPr>
                    <w:t>4 – узел клапана вдоха</w:t>
                  </w:r>
                </w:p>
                <w:p w:rsidR="00846B98" w:rsidRPr="00DA6D51" w:rsidRDefault="00846B98" w:rsidP="00AE744E">
                  <w:pPr>
                    <w:pStyle w:val="a8"/>
                    <w:shd w:val="clear" w:color="auto" w:fill="FFFFFF"/>
                    <w:spacing w:before="0" w:beforeAutospacing="0" w:after="0" w:afterAutospacing="0"/>
                    <w:rPr>
                      <w:rStyle w:val="a9"/>
                      <w:b w:val="0"/>
                      <w:color w:val="000000"/>
                    </w:rPr>
                  </w:pPr>
                  <w:r>
                    <w:rPr>
                      <w:rStyle w:val="a9"/>
                      <w:b w:val="0"/>
                      <w:color w:val="000000"/>
                    </w:rPr>
                    <w:t>5 – устрой переговоро</w:t>
                  </w:r>
                  <w:r w:rsidRPr="00DA6D51">
                    <w:rPr>
                      <w:rStyle w:val="a9"/>
                      <w:b w:val="0"/>
                      <w:color w:val="000000"/>
                    </w:rPr>
                    <w:t>в</w:t>
                  </w:r>
                </w:p>
                <w:p w:rsidR="00846B98" w:rsidRPr="00DA6D51" w:rsidRDefault="00846B98" w:rsidP="00AE744E">
                  <w:pPr>
                    <w:pStyle w:val="a8"/>
                    <w:shd w:val="clear" w:color="auto" w:fill="FFFFFF"/>
                    <w:spacing w:before="0" w:beforeAutospacing="0" w:after="0" w:afterAutospacing="0"/>
                    <w:rPr>
                      <w:rStyle w:val="a9"/>
                      <w:b w:val="0"/>
                      <w:color w:val="000000"/>
                    </w:rPr>
                  </w:pPr>
                  <w:r>
                    <w:rPr>
                      <w:rStyle w:val="a9"/>
                      <w:b w:val="0"/>
                      <w:color w:val="000000"/>
                    </w:rPr>
                    <w:t>6 – узел клапана выдоха</w:t>
                  </w:r>
                </w:p>
                <w:p w:rsidR="00846B98" w:rsidRPr="00DA6D51" w:rsidRDefault="00846B98" w:rsidP="00AE744E">
                  <w:pPr>
                    <w:pStyle w:val="a8"/>
                    <w:shd w:val="clear" w:color="auto" w:fill="FFFFFF"/>
                    <w:spacing w:before="0" w:beforeAutospacing="0" w:after="0" w:afterAutospacing="0"/>
                    <w:rPr>
                      <w:rStyle w:val="a9"/>
                      <w:b w:val="0"/>
                      <w:color w:val="000000"/>
                    </w:rPr>
                  </w:pPr>
                  <w:r w:rsidRPr="00DA6D51">
                    <w:rPr>
                      <w:rStyle w:val="a9"/>
                      <w:b w:val="0"/>
                      <w:color w:val="000000"/>
                    </w:rPr>
                    <w:t>7 – обтюратор</w:t>
                  </w:r>
                </w:p>
                <w:p w:rsidR="00846B98" w:rsidRPr="00DA6D51" w:rsidRDefault="00846B98" w:rsidP="00AE744E">
                  <w:pPr>
                    <w:pStyle w:val="a8"/>
                    <w:shd w:val="clear" w:color="auto" w:fill="FFFFFF"/>
                    <w:spacing w:before="0" w:beforeAutospacing="0" w:after="0" w:afterAutospacing="0"/>
                    <w:rPr>
                      <w:rStyle w:val="a9"/>
                      <w:b w:val="0"/>
                      <w:color w:val="000000"/>
                    </w:rPr>
                  </w:pPr>
                  <w:r>
                    <w:rPr>
                      <w:rStyle w:val="a9"/>
                      <w:b w:val="0"/>
                      <w:color w:val="000000"/>
                    </w:rPr>
                    <w:t>8 – наголовник (пластина затылка</w:t>
                  </w:r>
                  <w:r w:rsidRPr="00DA6D51">
                    <w:rPr>
                      <w:rStyle w:val="a9"/>
                      <w:b w:val="0"/>
                      <w:color w:val="000000"/>
                    </w:rPr>
                    <w:t>)</w:t>
                  </w:r>
                </w:p>
                <w:p w:rsidR="00846B98" w:rsidRDefault="00846B98" w:rsidP="00AE744E">
                  <w:pPr>
                    <w:pStyle w:val="a8"/>
                    <w:shd w:val="clear" w:color="auto" w:fill="FFFFFF"/>
                    <w:spacing w:before="0" w:beforeAutospacing="0" w:after="0" w:afterAutospacing="0"/>
                    <w:rPr>
                      <w:rStyle w:val="a9"/>
                      <w:b w:val="0"/>
                      <w:color w:val="000000"/>
                    </w:rPr>
                  </w:pPr>
                  <w:r w:rsidRPr="00DA6D51">
                    <w:rPr>
                      <w:rStyle w:val="a9"/>
                      <w:b w:val="0"/>
                      <w:color w:val="000000"/>
                    </w:rPr>
                    <w:t>9 – лобна</w:t>
                  </w:r>
                  <w:r>
                    <w:rPr>
                      <w:rStyle w:val="a9"/>
                      <w:b w:val="0"/>
                      <w:color w:val="000000"/>
                    </w:rPr>
                    <w:t>я</w:t>
                  </w:r>
                  <w:r w:rsidRPr="00DA6D51">
                    <w:rPr>
                      <w:rStyle w:val="a9"/>
                      <w:b w:val="0"/>
                      <w:color w:val="000000"/>
                    </w:rPr>
                    <w:t xml:space="preserve"> лямка</w:t>
                  </w:r>
                </w:p>
                <w:p w:rsidR="00846B98" w:rsidRPr="00DA6D51" w:rsidRDefault="00846B98" w:rsidP="00F3582C">
                  <w:pPr>
                    <w:pStyle w:val="a8"/>
                    <w:shd w:val="clear" w:color="auto" w:fill="FFFFFF"/>
                    <w:tabs>
                      <w:tab w:val="left" w:pos="5245"/>
                    </w:tabs>
                    <w:spacing w:before="0" w:beforeAutospacing="0" w:after="0" w:afterAutospacing="0"/>
                    <w:rPr>
                      <w:rStyle w:val="a9"/>
                      <w:b w:val="0"/>
                      <w:color w:val="000000"/>
                    </w:rPr>
                  </w:pPr>
                  <w:r>
                    <w:rPr>
                      <w:rStyle w:val="a9"/>
                      <w:b w:val="0"/>
                      <w:color w:val="000000"/>
                    </w:rPr>
                    <w:t>10 – височные</w:t>
                  </w:r>
                  <w:r w:rsidRPr="00DA6D51">
                    <w:rPr>
                      <w:rStyle w:val="a9"/>
                      <w:b w:val="0"/>
                      <w:color w:val="000000"/>
                    </w:rPr>
                    <w:t xml:space="preserve"> лямки</w:t>
                  </w:r>
                </w:p>
                <w:p w:rsidR="00846B98" w:rsidRPr="00DA6D51" w:rsidRDefault="00846B98" w:rsidP="00F3582C">
                  <w:pPr>
                    <w:pStyle w:val="a8"/>
                    <w:shd w:val="clear" w:color="auto" w:fill="FFFFFF"/>
                    <w:tabs>
                      <w:tab w:val="left" w:pos="5245"/>
                    </w:tabs>
                    <w:spacing w:before="0" w:beforeAutospacing="0" w:after="0" w:afterAutospacing="0"/>
                    <w:rPr>
                      <w:rStyle w:val="a9"/>
                      <w:b w:val="0"/>
                      <w:color w:val="000000"/>
                    </w:rPr>
                  </w:pPr>
                  <w:r>
                    <w:rPr>
                      <w:rStyle w:val="a9"/>
                      <w:b w:val="0"/>
                      <w:color w:val="000000"/>
                    </w:rPr>
                    <w:t>11 – лицевые</w:t>
                  </w:r>
                  <w:r w:rsidRPr="00DA6D51">
                    <w:rPr>
                      <w:rStyle w:val="a9"/>
                      <w:b w:val="0"/>
                      <w:color w:val="000000"/>
                    </w:rPr>
                    <w:t xml:space="preserve"> лямки</w:t>
                  </w:r>
                </w:p>
                <w:p w:rsidR="00846B98" w:rsidRPr="00DA6D51" w:rsidRDefault="00846B98" w:rsidP="00F3582C">
                  <w:pPr>
                    <w:pStyle w:val="a8"/>
                    <w:shd w:val="clear" w:color="auto" w:fill="FFFFFF"/>
                    <w:tabs>
                      <w:tab w:val="left" w:pos="5245"/>
                    </w:tabs>
                    <w:spacing w:before="0" w:beforeAutospacing="0" w:after="0" w:afterAutospacing="0"/>
                    <w:rPr>
                      <w:rStyle w:val="a9"/>
                      <w:b w:val="0"/>
                      <w:color w:val="000000"/>
                    </w:rPr>
                  </w:pPr>
                  <w:r w:rsidRPr="00DA6D51">
                    <w:rPr>
                      <w:rStyle w:val="a9"/>
                      <w:b w:val="0"/>
                      <w:color w:val="000000"/>
                    </w:rPr>
                    <w:t>12 – пряжки</w:t>
                  </w:r>
                </w:p>
                <w:p w:rsidR="00846B98" w:rsidRPr="00DA6D51" w:rsidRDefault="00846B98" w:rsidP="00F3582C">
                  <w:pPr>
                    <w:pStyle w:val="a8"/>
                    <w:shd w:val="clear" w:color="auto" w:fill="FFFFFF"/>
                    <w:tabs>
                      <w:tab w:val="left" w:pos="5245"/>
                    </w:tabs>
                    <w:spacing w:before="0" w:beforeAutospacing="0" w:after="0" w:afterAutospacing="0"/>
                    <w:rPr>
                      <w:b/>
                      <w:color w:val="000000"/>
                    </w:rPr>
                  </w:pPr>
                  <w:r w:rsidRPr="00DA6D51">
                    <w:rPr>
                      <w:rStyle w:val="a9"/>
                      <w:b w:val="0"/>
                      <w:color w:val="000000"/>
                    </w:rPr>
                    <w:t>13 – сумка</w:t>
                  </w:r>
                </w:p>
                <w:p w:rsidR="00846B98" w:rsidRPr="00F3582C" w:rsidRDefault="00846B98" w:rsidP="00AE744E">
                  <w:pPr>
                    <w:pStyle w:val="a8"/>
                    <w:shd w:val="clear" w:color="auto" w:fill="FFFFFF"/>
                    <w:spacing w:before="0" w:beforeAutospacing="0" w:after="0" w:afterAutospacing="0"/>
                    <w:rPr>
                      <w:rStyle w:val="a9"/>
                      <w:b w:val="0"/>
                      <w:color w:val="000000"/>
                    </w:rPr>
                  </w:pPr>
                </w:p>
                <w:p w:rsidR="00846B98" w:rsidRDefault="00846B98" w:rsidP="00AE744E">
                  <w:pPr>
                    <w:pStyle w:val="a8"/>
                    <w:shd w:val="clear" w:color="auto" w:fill="FFFFFF"/>
                    <w:spacing w:before="0" w:beforeAutospacing="0" w:after="0" w:afterAutospacing="0"/>
                    <w:rPr>
                      <w:rStyle w:val="a9"/>
                      <w:b w:val="0"/>
                      <w:color w:val="000000"/>
                      <w:lang w:val="uk-UA"/>
                    </w:rPr>
                  </w:pPr>
                </w:p>
                <w:p w:rsidR="00846B98" w:rsidRPr="00090C13" w:rsidRDefault="00846B98" w:rsidP="00AE744E">
                  <w:pPr>
                    <w:pStyle w:val="a8"/>
                    <w:shd w:val="clear" w:color="auto" w:fill="FFFFFF"/>
                    <w:spacing w:before="0" w:beforeAutospacing="0" w:after="0" w:afterAutospacing="0"/>
                    <w:rPr>
                      <w:rStyle w:val="a9"/>
                      <w:b w:val="0"/>
                      <w:color w:val="000000"/>
                      <w:lang w:val="uk-UA"/>
                    </w:rPr>
                  </w:pPr>
                </w:p>
                <w:p w:rsidR="00846B98" w:rsidRDefault="00846B98" w:rsidP="00AE744E">
                  <w:pPr>
                    <w:jc w:val="center"/>
                  </w:pPr>
                </w:p>
              </w:txbxContent>
            </v:textbox>
          </v:rect>
        </w:pict>
      </w: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090C13">
      <w:pPr>
        <w:pStyle w:val="a8"/>
        <w:shd w:val="clear" w:color="auto" w:fill="FFFFFF"/>
        <w:tabs>
          <w:tab w:val="left" w:pos="4253"/>
        </w:tabs>
        <w:spacing w:before="0" w:beforeAutospacing="0" w:after="0" w:afterAutospacing="0"/>
        <w:rPr>
          <w:rStyle w:val="a9"/>
          <w:b w:val="0"/>
          <w:color w:val="000000"/>
          <w:lang w:val="uk-UA"/>
        </w:rPr>
      </w:pPr>
    </w:p>
    <w:p w:rsidR="00F3582C" w:rsidRDefault="00F3582C" w:rsidP="00090C13">
      <w:pPr>
        <w:tabs>
          <w:tab w:val="left" w:pos="1618"/>
        </w:tabs>
        <w:spacing w:after="0" w:line="240" w:lineRule="auto"/>
        <w:ind w:firstLine="709"/>
        <w:jc w:val="both"/>
        <w:rPr>
          <w:rFonts w:ascii="Times New Roman" w:hAnsi="Times New Roman"/>
          <w:color w:val="000000"/>
          <w:sz w:val="26"/>
          <w:szCs w:val="26"/>
          <w:lang w:val="ru-RU" w:eastAsia="ru-RU"/>
        </w:rPr>
      </w:pPr>
    </w:p>
    <w:p w:rsidR="00F3582C" w:rsidRDefault="00F3582C" w:rsidP="00090C13">
      <w:pPr>
        <w:tabs>
          <w:tab w:val="left" w:pos="1618"/>
        </w:tabs>
        <w:spacing w:after="0" w:line="240" w:lineRule="auto"/>
        <w:ind w:firstLine="709"/>
        <w:jc w:val="both"/>
        <w:rPr>
          <w:rFonts w:ascii="Times New Roman" w:hAnsi="Times New Roman"/>
          <w:color w:val="000000"/>
          <w:sz w:val="26"/>
          <w:szCs w:val="26"/>
          <w:lang w:val="ru-RU" w:eastAsia="ru-RU"/>
        </w:rPr>
      </w:pPr>
    </w:p>
    <w:p w:rsidR="00F3582C" w:rsidRDefault="00F3582C" w:rsidP="00090C13">
      <w:pPr>
        <w:tabs>
          <w:tab w:val="left" w:pos="1618"/>
        </w:tabs>
        <w:spacing w:after="0" w:line="240" w:lineRule="auto"/>
        <w:ind w:firstLine="709"/>
        <w:jc w:val="both"/>
        <w:rPr>
          <w:rFonts w:ascii="Times New Roman" w:hAnsi="Times New Roman"/>
          <w:color w:val="000000"/>
          <w:sz w:val="26"/>
          <w:szCs w:val="26"/>
          <w:lang w:val="ru-RU" w:eastAsia="ru-RU"/>
        </w:rPr>
      </w:pPr>
    </w:p>
    <w:p w:rsidR="00F3582C" w:rsidRDefault="00F3582C" w:rsidP="00090C13">
      <w:pPr>
        <w:tabs>
          <w:tab w:val="left" w:pos="1618"/>
        </w:tabs>
        <w:spacing w:after="0" w:line="240" w:lineRule="auto"/>
        <w:ind w:firstLine="709"/>
        <w:jc w:val="both"/>
        <w:rPr>
          <w:rFonts w:ascii="Times New Roman" w:hAnsi="Times New Roman"/>
          <w:color w:val="000000"/>
          <w:sz w:val="26"/>
          <w:szCs w:val="26"/>
          <w:lang w:val="ru-RU" w:eastAsia="ru-RU"/>
        </w:rPr>
      </w:pPr>
    </w:p>
    <w:p w:rsidR="00F3582C" w:rsidRDefault="00F3582C" w:rsidP="00090C13">
      <w:pPr>
        <w:tabs>
          <w:tab w:val="left" w:pos="1618"/>
        </w:tabs>
        <w:spacing w:after="0" w:line="240" w:lineRule="auto"/>
        <w:ind w:firstLine="709"/>
        <w:jc w:val="both"/>
        <w:rPr>
          <w:rFonts w:ascii="Times New Roman" w:hAnsi="Times New Roman"/>
          <w:color w:val="000000"/>
          <w:sz w:val="26"/>
          <w:szCs w:val="26"/>
          <w:lang w:val="ru-RU" w:eastAsia="ru-RU"/>
        </w:rPr>
      </w:pPr>
    </w:p>
    <w:p w:rsidR="002C5632" w:rsidRDefault="00D23E62" w:rsidP="0BB6D236">
      <w:pPr>
        <w:tabs>
          <w:tab w:val="left" w:pos="1618"/>
        </w:tabs>
        <w:spacing w:after="0" w:line="240" w:lineRule="auto"/>
        <w:ind w:firstLine="709"/>
        <w:jc w:val="both"/>
        <w:rPr>
          <w:rFonts w:ascii="Times New Roman" w:hAnsi="Times New Roman"/>
          <w:color w:val="000000" w:themeColor="text1"/>
          <w:sz w:val="26"/>
          <w:szCs w:val="26"/>
          <w:lang w:val="ru-RU" w:eastAsia="ru-RU"/>
        </w:rPr>
      </w:pPr>
      <w:r w:rsidRPr="00D23E62">
        <w:rPr>
          <w:rFonts w:ascii="Times New Roman" w:hAnsi="Times New Roman"/>
          <w:color w:val="000000" w:themeColor="text1"/>
          <w:sz w:val="26"/>
          <w:szCs w:val="26"/>
          <w:lang w:val="ru-RU" w:eastAsia="ru-RU"/>
        </w:rPr>
        <w:t xml:space="preserve">В противогазе ГП-7В (рис. 9) лицевая часть имеет устройство для приема воды из фляжки (резиновую трубку с мундштуком и ниппелем). </w:t>
      </w:r>
      <w:proofErr w:type="gramStart"/>
      <w:r w:rsidRPr="00D23E62">
        <w:rPr>
          <w:rFonts w:ascii="Times New Roman" w:hAnsi="Times New Roman"/>
          <w:color w:val="000000" w:themeColor="text1"/>
          <w:sz w:val="26"/>
          <w:szCs w:val="26"/>
          <w:lang w:val="ru-RU" w:eastAsia="ru-RU"/>
        </w:rPr>
        <w:t>Шлем-маски</w:t>
      </w:r>
      <w:proofErr w:type="gramEnd"/>
      <w:r w:rsidRPr="00D23E62">
        <w:rPr>
          <w:rFonts w:ascii="Times New Roman" w:hAnsi="Times New Roman"/>
          <w:color w:val="000000" w:themeColor="text1"/>
          <w:sz w:val="26"/>
          <w:szCs w:val="26"/>
          <w:lang w:val="ru-RU" w:eastAsia="ru-RU"/>
        </w:rPr>
        <w:t xml:space="preserve"> выпускают трех размеров, номера указаны в нижней части маски</w:t>
      </w:r>
      <w:r w:rsidR="0BB6D236" w:rsidRPr="0BB6D236">
        <w:rPr>
          <w:rFonts w:ascii="Times New Roman" w:hAnsi="Times New Roman"/>
          <w:color w:val="000000" w:themeColor="text1"/>
          <w:sz w:val="26"/>
          <w:szCs w:val="26"/>
          <w:lang w:val="ru-RU" w:eastAsia="ru-RU"/>
        </w:rPr>
        <w:t xml:space="preserve">. </w:t>
      </w:r>
    </w:p>
    <w:p w:rsidR="002C5632" w:rsidRDefault="00AB1B45" w:rsidP="00E260FB">
      <w:pPr>
        <w:spacing w:after="0" w:line="240" w:lineRule="auto"/>
        <w:ind w:firstLine="709"/>
        <w:jc w:val="both"/>
        <w:rPr>
          <w:rFonts w:ascii="Times New Roman" w:hAnsi="Times New Roman"/>
          <w:color w:val="000000"/>
          <w:sz w:val="26"/>
          <w:szCs w:val="26"/>
          <w:lang w:val="ru-RU" w:eastAsia="ru-RU"/>
        </w:rPr>
      </w:pPr>
      <w:r>
        <w:rPr>
          <w:noProof/>
          <w:lang w:eastAsia="uk-UA"/>
        </w:rPr>
        <w:drawing>
          <wp:anchor distT="0" distB="0" distL="114300" distR="114300" simplePos="0" relativeHeight="251658240" behindDoc="1" locked="0" layoutInCell="1" allowOverlap="1">
            <wp:simplePos x="0" y="0"/>
            <wp:positionH relativeFrom="column">
              <wp:posOffset>2910205</wp:posOffset>
            </wp:positionH>
            <wp:positionV relativeFrom="paragraph">
              <wp:posOffset>48260</wp:posOffset>
            </wp:positionV>
            <wp:extent cx="2759075" cy="2137410"/>
            <wp:effectExtent l="19050" t="0" r="3175" b="0"/>
            <wp:wrapTight wrapText="bothSides">
              <wp:wrapPolygon edited="0">
                <wp:start x="-149" y="0"/>
                <wp:lineTo x="-149" y="21369"/>
                <wp:lineTo x="21625" y="21369"/>
                <wp:lineTo x="21625" y="0"/>
                <wp:lineTo x="-149" y="0"/>
              </wp:wrapPolygon>
            </wp:wrapTight>
            <wp:docPr id="21" name="Рисунок 5" descr="ПРОТИГАЗ ГП-7В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РОТИГАЗ ГП-7ВМ"/>
                    <pic:cNvPicPr>
                      <a:picLocks noChangeAspect="1" noChangeArrowheads="1"/>
                    </pic:cNvPicPr>
                  </pic:nvPicPr>
                  <pic:blipFill>
                    <a:blip r:embed="rId23"/>
                    <a:srcRect/>
                    <a:stretch>
                      <a:fillRect/>
                    </a:stretch>
                  </pic:blipFill>
                  <pic:spPr bwMode="auto">
                    <a:xfrm>
                      <a:off x="0" y="0"/>
                      <a:ext cx="2759075" cy="2137410"/>
                    </a:xfrm>
                    <a:prstGeom prst="rect">
                      <a:avLst/>
                    </a:prstGeom>
                    <a:noFill/>
                  </pic:spPr>
                </pic:pic>
              </a:graphicData>
            </a:graphic>
          </wp:anchor>
        </w:drawing>
      </w:r>
      <w:r>
        <w:rPr>
          <w:noProof/>
          <w:lang w:eastAsia="uk-UA"/>
        </w:rPr>
        <w:drawing>
          <wp:anchor distT="0" distB="0" distL="114300" distR="114300" simplePos="0" relativeHeight="251655168" behindDoc="1" locked="0" layoutInCell="1" allowOverlap="1">
            <wp:simplePos x="0" y="0"/>
            <wp:positionH relativeFrom="column">
              <wp:posOffset>-4445</wp:posOffset>
            </wp:positionH>
            <wp:positionV relativeFrom="paragraph">
              <wp:posOffset>43180</wp:posOffset>
            </wp:positionV>
            <wp:extent cx="2856230" cy="2133600"/>
            <wp:effectExtent l="19050" t="0" r="1270" b="0"/>
            <wp:wrapTight wrapText="bothSides">
              <wp:wrapPolygon edited="0">
                <wp:start x="-144" y="0"/>
                <wp:lineTo x="-144" y="21407"/>
                <wp:lineTo x="21610" y="21407"/>
                <wp:lineTo x="21610" y="0"/>
                <wp:lineTo x="-144" y="0"/>
              </wp:wrapPolygon>
            </wp:wrapTight>
            <wp:docPr id="22" name="Рисунок 4" descr="ПРОТИГАЗ ГП-7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РОТИГАЗ ГП-7В"/>
                    <pic:cNvPicPr>
                      <a:picLocks noChangeAspect="1" noChangeArrowheads="1"/>
                    </pic:cNvPicPr>
                  </pic:nvPicPr>
                  <pic:blipFill>
                    <a:blip r:embed="rId24"/>
                    <a:srcRect/>
                    <a:stretch>
                      <a:fillRect/>
                    </a:stretch>
                  </pic:blipFill>
                  <pic:spPr bwMode="auto">
                    <a:xfrm>
                      <a:off x="0" y="0"/>
                      <a:ext cx="2856230" cy="2133600"/>
                    </a:xfrm>
                    <a:prstGeom prst="rect">
                      <a:avLst/>
                    </a:prstGeom>
                    <a:noFill/>
                  </pic:spPr>
                </pic:pic>
              </a:graphicData>
            </a:graphic>
          </wp:anchor>
        </w:drawing>
      </w: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B33682" w:rsidP="00E260FB">
      <w:pPr>
        <w:spacing w:after="0" w:line="240" w:lineRule="auto"/>
        <w:ind w:firstLine="709"/>
        <w:jc w:val="both"/>
        <w:rPr>
          <w:rFonts w:ascii="Times New Roman" w:hAnsi="Times New Roman"/>
          <w:color w:val="000000"/>
          <w:sz w:val="26"/>
          <w:szCs w:val="26"/>
          <w:lang w:val="ru-RU" w:eastAsia="ru-RU"/>
        </w:rPr>
      </w:pPr>
      <w:r w:rsidRPr="00B33682">
        <w:rPr>
          <w:noProof/>
          <w:lang w:val="ru-RU" w:eastAsia="ru-RU"/>
        </w:rPr>
        <w:pict>
          <v:rect id="Прямоугольник 6" o:spid="_x0000_s1048" style="position:absolute;left:0;text-align:left;margin-left:-455.7pt;margin-top:21.7pt;width:240.75pt;height:24pt;z-index:251639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" strokecolor="white" strokeweight="2pt">
            <v:textbox>
              <w:txbxContent>
                <w:p w:rsidR="00846B98" w:rsidRDefault="00846B98" w:rsidP="00A7034E">
                  <w:pPr>
                    <w:spacing w:after="0" w:line="240" w:lineRule="auto"/>
                    <w:rPr>
                      <w:rFonts w:ascii="Times New Roman" w:hAnsi="Times New Roman"/>
                      <w:i/>
                      <w:color w:val="000000"/>
                      <w:sz w:val="26"/>
                      <w:szCs w:val="26"/>
                      <w:lang w:val="ru-RU" w:eastAsia="ru-RU"/>
                    </w:rPr>
                  </w:pPr>
                  <w:r>
                    <w:rPr>
                      <w:rFonts w:ascii="Times New Roman" w:hAnsi="Times New Roman"/>
                      <w:b/>
                      <w:i/>
                      <w:color w:val="000000"/>
                      <w:sz w:val="24"/>
                      <w:szCs w:val="24"/>
                      <w:lang w:val="ru-RU" w:eastAsia="ru-RU"/>
                    </w:rPr>
                    <w:t>Рис</w:t>
                  </w:r>
                  <w:r w:rsidRPr="008C239A">
                    <w:rPr>
                      <w:rFonts w:ascii="Times New Roman" w:hAnsi="Times New Roman"/>
                      <w:b/>
                      <w:i/>
                      <w:color w:val="000000"/>
                      <w:sz w:val="24"/>
                      <w:szCs w:val="24"/>
                      <w:lang w:val="ru-RU" w:eastAsia="ru-RU"/>
                    </w:rPr>
                    <w:t xml:space="preserve">.9. </w:t>
                  </w:r>
                  <w:r>
                    <w:rPr>
                      <w:rFonts w:ascii="Times New Roman" w:hAnsi="Times New Roman"/>
                      <w:b/>
                      <w:i/>
                      <w:color w:val="000000"/>
                      <w:sz w:val="24"/>
                      <w:szCs w:val="24"/>
                      <w:lang w:val="ru-RU" w:eastAsia="ru-RU"/>
                    </w:rPr>
                    <w:t xml:space="preserve">Гражданский противогаз </w:t>
                  </w:r>
                  <w:r w:rsidRPr="008C239A">
                    <w:rPr>
                      <w:rFonts w:ascii="Times New Roman" w:hAnsi="Times New Roman"/>
                      <w:b/>
                      <w:i/>
                      <w:color w:val="000000"/>
                      <w:sz w:val="24"/>
                      <w:szCs w:val="24"/>
                      <w:lang w:val="ru-RU" w:eastAsia="ru-RU"/>
                    </w:rPr>
                    <w:t>ГП-7В</w:t>
                  </w:r>
                </w:p>
                <w:p w:rsidR="00846B98" w:rsidRDefault="00846B98" w:rsidP="008C239A">
                  <w:pPr>
                    <w:jc w:val="center"/>
                  </w:pPr>
                </w:p>
              </w:txbxContent>
            </v:textbox>
          </v:rect>
        </w:pict>
      </w:r>
    </w:p>
    <w:p w:rsidR="002C5632" w:rsidRDefault="00A7034E" w:rsidP="00E260FB">
      <w:pPr>
        <w:spacing w:after="0" w:line="240" w:lineRule="auto"/>
        <w:ind w:firstLine="709"/>
        <w:jc w:val="both"/>
        <w:rPr>
          <w:rFonts w:ascii="Times New Roman" w:hAnsi="Times New Roman"/>
          <w:color w:val="000000"/>
          <w:sz w:val="26"/>
          <w:szCs w:val="26"/>
          <w:lang w:val="ru-RU" w:eastAsia="ru-RU"/>
        </w:rPr>
      </w:pPr>
      <w:r w:rsidRPr="00B33682">
        <w:rPr>
          <w:noProof/>
          <w:lang w:val="ru-RU" w:eastAsia="ru-RU"/>
        </w:rPr>
        <w:pict>
          <v:rect id="Прямоугольник 7" o:spid="_x0000_s1047" style="position:absolute;left:0;text-align:left;margin-left:-226.5pt;margin-top:6.75pt;width:263.25pt;height:24pt;z-index:25164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" fillcolor="window" strokecolor="window" strokeweight="2pt">
            <v:textbox>
              <w:txbxContent>
                <w:p w:rsidR="00846B98" w:rsidRDefault="00846B98" w:rsidP="00A7034E">
                  <w:pPr>
                    <w:spacing w:after="0" w:line="240" w:lineRule="auto"/>
                    <w:rPr>
                      <w:rFonts w:ascii="Times New Roman" w:hAnsi="Times New Roman"/>
                      <w:i/>
                      <w:color w:val="000000"/>
                      <w:sz w:val="26"/>
                      <w:szCs w:val="26"/>
                      <w:lang w:val="ru-RU" w:eastAsia="ru-RU"/>
                    </w:rPr>
                  </w:pPr>
                  <w:r>
                    <w:rPr>
                      <w:rFonts w:ascii="Times New Roman" w:hAnsi="Times New Roman"/>
                      <w:b/>
                      <w:i/>
                      <w:color w:val="000000"/>
                      <w:sz w:val="24"/>
                      <w:szCs w:val="24"/>
                      <w:lang w:val="ru-RU" w:eastAsia="ru-RU"/>
                    </w:rPr>
                    <w:t>Рис</w:t>
                  </w:r>
                  <w:r w:rsidRPr="008C239A">
                    <w:rPr>
                      <w:rFonts w:ascii="Times New Roman" w:hAnsi="Times New Roman"/>
                      <w:b/>
                      <w:i/>
                      <w:color w:val="000000"/>
                      <w:sz w:val="24"/>
                      <w:szCs w:val="24"/>
                      <w:lang w:val="ru-RU" w:eastAsia="ru-RU"/>
                    </w:rPr>
                    <w:t>.</w:t>
                  </w:r>
                  <w:r>
                    <w:rPr>
                      <w:rFonts w:ascii="Times New Roman" w:hAnsi="Times New Roman"/>
                      <w:b/>
                      <w:i/>
                      <w:color w:val="000000"/>
                      <w:sz w:val="24"/>
                      <w:szCs w:val="24"/>
                      <w:lang w:val="ru-RU" w:eastAsia="ru-RU"/>
                    </w:rPr>
                    <w:t>10. Гражданский противогаз</w:t>
                  </w:r>
                  <w:r w:rsidRPr="008C239A">
                    <w:rPr>
                      <w:rFonts w:ascii="Times New Roman" w:hAnsi="Times New Roman"/>
                      <w:b/>
                      <w:i/>
                      <w:color w:val="000000"/>
                      <w:sz w:val="24"/>
                      <w:szCs w:val="24"/>
                      <w:lang w:val="ru-RU" w:eastAsia="ru-RU"/>
                    </w:rPr>
                    <w:t xml:space="preserve"> ГП-7В</w:t>
                  </w:r>
                  <w:r>
                    <w:rPr>
                      <w:rFonts w:ascii="Times New Roman" w:hAnsi="Times New Roman"/>
                      <w:b/>
                      <w:i/>
                      <w:color w:val="000000"/>
                      <w:sz w:val="24"/>
                      <w:szCs w:val="24"/>
                      <w:lang w:val="ru-RU" w:eastAsia="ru-RU"/>
                    </w:rPr>
                    <w:t>М</w:t>
                  </w:r>
                </w:p>
                <w:p w:rsidR="00846B98" w:rsidRDefault="00846B98" w:rsidP="008C239A">
                  <w:pPr>
                    <w:jc w:val="center"/>
                  </w:pPr>
                </w:p>
              </w:txbxContent>
            </v:textbox>
          </v:rect>
        </w:pict>
      </w:r>
    </w:p>
    <w:p w:rsidR="002C5632" w:rsidRPr="00E260FB" w:rsidRDefault="00A7034E" w:rsidP="0BB6D236">
      <w:pPr>
        <w:spacing w:after="0" w:line="240" w:lineRule="auto"/>
        <w:ind w:firstLine="709"/>
        <w:jc w:val="both"/>
        <w:rPr>
          <w:rFonts w:ascii="Times New Roman" w:hAnsi="Times New Roman"/>
          <w:color w:val="000000" w:themeColor="text1"/>
          <w:sz w:val="26"/>
          <w:szCs w:val="26"/>
          <w:lang w:val="ru-RU" w:eastAsia="ru-RU"/>
        </w:rPr>
      </w:pPr>
      <w:r>
        <w:rPr>
          <w:rFonts w:ascii="Times New Roman" w:hAnsi="Times New Roman"/>
          <w:i/>
          <w:iCs/>
          <w:color w:val="000000" w:themeColor="text1"/>
          <w:sz w:val="26"/>
          <w:szCs w:val="26"/>
          <w:lang w:val="ru-RU" w:eastAsia="ru-RU"/>
        </w:rPr>
        <w:t>Детские фильтровальные</w:t>
      </w:r>
      <w:r w:rsidR="0BB6D236" w:rsidRPr="0BB6D236">
        <w:rPr>
          <w:rFonts w:ascii="Times New Roman" w:hAnsi="Times New Roman"/>
          <w:i/>
          <w:iCs/>
          <w:color w:val="000000" w:themeColor="text1"/>
          <w:sz w:val="26"/>
          <w:szCs w:val="26"/>
          <w:lang w:val="ru-RU" w:eastAsia="ru-RU"/>
        </w:rPr>
        <w:t xml:space="preserve"> проти</w:t>
      </w:r>
      <w:r>
        <w:rPr>
          <w:rFonts w:ascii="Times New Roman" w:hAnsi="Times New Roman"/>
          <w:i/>
          <w:iCs/>
          <w:color w:val="000000" w:themeColor="text1"/>
          <w:sz w:val="26"/>
          <w:szCs w:val="26"/>
          <w:lang w:val="ru-RU" w:eastAsia="ru-RU"/>
        </w:rPr>
        <w:t>во</w:t>
      </w:r>
      <w:r w:rsidR="0BB6D236" w:rsidRPr="0BB6D236">
        <w:rPr>
          <w:rFonts w:ascii="Times New Roman" w:hAnsi="Times New Roman"/>
          <w:i/>
          <w:iCs/>
          <w:color w:val="000000" w:themeColor="text1"/>
          <w:sz w:val="26"/>
          <w:szCs w:val="26"/>
          <w:lang w:val="ru-RU" w:eastAsia="ru-RU"/>
        </w:rPr>
        <w:t>газ</w:t>
      </w:r>
      <w:r>
        <w:rPr>
          <w:rFonts w:ascii="Times New Roman" w:hAnsi="Times New Roman"/>
          <w:i/>
          <w:iCs/>
          <w:color w:val="000000" w:themeColor="text1"/>
          <w:sz w:val="26"/>
          <w:szCs w:val="26"/>
          <w:lang w:val="ru-RU" w:eastAsia="ru-RU"/>
        </w:rPr>
        <w:t>ы</w:t>
      </w:r>
      <w:r w:rsidR="0BB6D236" w:rsidRPr="0BB6D236">
        <w:rPr>
          <w:rFonts w:ascii="Times New Roman" w:hAnsi="Times New Roman"/>
          <w:color w:val="000000" w:themeColor="text1"/>
          <w:sz w:val="26"/>
          <w:szCs w:val="26"/>
          <w:lang w:val="ru-RU" w:eastAsia="ru-RU"/>
        </w:rPr>
        <w:t xml:space="preserve"> ПД</w:t>
      </w:r>
      <w:hyperlink r:id="rId25">
        <w:r w:rsidR="0BB6D236" w:rsidRPr="0BB6D236">
          <w:rPr>
            <w:rFonts w:ascii="Times New Roman" w:hAnsi="Times New Roman"/>
            <w:color w:val="57211A"/>
            <w:sz w:val="26"/>
            <w:szCs w:val="26"/>
            <w:lang w:val="ru-RU" w:eastAsia="ru-RU"/>
          </w:rPr>
          <w:t>Ф</w:t>
        </w:r>
      </w:hyperlink>
      <w:hyperlink r:id="rId26">
        <w:r w:rsidR="0BB6D236" w:rsidRPr="0BB6D236">
          <w:rPr>
            <w:rFonts w:ascii="Times New Roman" w:hAnsi="Times New Roman"/>
            <w:color w:val="000000" w:themeColor="text1"/>
            <w:sz w:val="26"/>
            <w:szCs w:val="26"/>
            <w:lang w:val="ru-RU" w:eastAsia="ru-RU"/>
          </w:rPr>
          <w:t>-</w:t>
        </w:r>
      </w:hyperlink>
      <w:proofErr w:type="gramStart"/>
      <w:r>
        <w:rPr>
          <w:rFonts w:ascii="Times New Roman" w:hAnsi="Times New Roman"/>
          <w:color w:val="000000" w:themeColor="text1"/>
          <w:sz w:val="26"/>
          <w:szCs w:val="26"/>
          <w:lang w:val="ru-RU" w:eastAsia="ru-RU"/>
        </w:rPr>
        <w:t>Ш</w:t>
      </w:r>
      <w:proofErr w:type="gramEnd"/>
      <w:r>
        <w:rPr>
          <w:rFonts w:ascii="Times New Roman" w:hAnsi="Times New Roman"/>
          <w:color w:val="000000" w:themeColor="text1"/>
          <w:sz w:val="26"/>
          <w:szCs w:val="26"/>
          <w:lang w:val="ru-RU" w:eastAsia="ru-RU"/>
        </w:rPr>
        <w:t xml:space="preserve"> и ПДФ-2Ш предназначены для детей шко</w:t>
      </w:r>
      <w:r w:rsidR="0BB6D236" w:rsidRPr="0BB6D236">
        <w:rPr>
          <w:rFonts w:ascii="Times New Roman" w:hAnsi="Times New Roman"/>
          <w:color w:val="000000" w:themeColor="text1"/>
          <w:sz w:val="26"/>
          <w:szCs w:val="26"/>
          <w:lang w:val="ru-RU" w:eastAsia="ru-RU"/>
        </w:rPr>
        <w:t>л</w:t>
      </w:r>
      <w:r>
        <w:rPr>
          <w:rFonts w:ascii="Times New Roman" w:hAnsi="Times New Roman"/>
          <w:color w:val="000000" w:themeColor="text1"/>
          <w:sz w:val="26"/>
          <w:szCs w:val="26"/>
          <w:lang w:val="ru-RU" w:eastAsia="ru-RU"/>
        </w:rPr>
        <w:t>ьного возраста от 7 до 17 лет</w:t>
      </w:r>
      <w:r w:rsidR="0BB6D236" w:rsidRPr="0BB6D236">
        <w:rPr>
          <w:rFonts w:ascii="Times New Roman" w:hAnsi="Times New Roman"/>
          <w:color w:val="000000" w:themeColor="text1"/>
          <w:sz w:val="26"/>
          <w:szCs w:val="26"/>
          <w:lang w:val="ru-RU" w:eastAsia="ru-RU"/>
        </w:rPr>
        <w:t>, а проти</w:t>
      </w:r>
      <w:r>
        <w:rPr>
          <w:rFonts w:ascii="Times New Roman" w:hAnsi="Times New Roman"/>
          <w:color w:val="000000" w:themeColor="text1"/>
          <w:sz w:val="26"/>
          <w:szCs w:val="26"/>
          <w:lang w:val="ru-RU" w:eastAsia="ru-RU"/>
        </w:rPr>
        <w:t>вогази ПДФ-Д и ПДФ-2Д – для детей в возрасте от 1,5 до 7 лет (рис</w:t>
      </w:r>
      <w:r w:rsidR="0BB6D236" w:rsidRPr="0BB6D236">
        <w:rPr>
          <w:rFonts w:ascii="Times New Roman" w:hAnsi="Times New Roman"/>
          <w:color w:val="000000" w:themeColor="text1"/>
          <w:sz w:val="26"/>
          <w:szCs w:val="26"/>
          <w:lang w:val="ru-RU" w:eastAsia="ru-RU"/>
        </w:rPr>
        <w:t>. 11), проти</w:t>
      </w:r>
      <w:r>
        <w:rPr>
          <w:rFonts w:ascii="Times New Roman" w:hAnsi="Times New Roman"/>
          <w:color w:val="000000" w:themeColor="text1"/>
          <w:sz w:val="26"/>
          <w:szCs w:val="26"/>
          <w:lang w:val="ru-RU" w:eastAsia="ru-RU"/>
        </w:rPr>
        <w:t>вогаз ПДФ-7 – для детей в возрасте от</w:t>
      </w:r>
      <w:r w:rsidR="0BB6D236" w:rsidRPr="0BB6D236">
        <w:rPr>
          <w:rFonts w:ascii="Times New Roman" w:hAnsi="Times New Roman"/>
          <w:color w:val="000000" w:themeColor="text1"/>
          <w:sz w:val="26"/>
          <w:szCs w:val="26"/>
          <w:lang w:val="ru-RU" w:eastAsia="ru-RU"/>
        </w:rPr>
        <w:t xml:space="preserve"> 1,5 до 14</w:t>
      </w:r>
      <w:r>
        <w:rPr>
          <w:rFonts w:ascii="Times New Roman" w:hAnsi="Times New Roman"/>
          <w:color w:val="000000" w:themeColor="text1"/>
          <w:sz w:val="26"/>
          <w:szCs w:val="26"/>
          <w:lang w:val="ru-RU" w:eastAsia="ru-RU"/>
        </w:rPr>
        <w:t xml:space="preserve"> лет.</w:t>
      </w:r>
      <w:r w:rsidR="0BB6D236" w:rsidRPr="0BB6D236">
        <w:rPr>
          <w:rFonts w:ascii="Times New Roman" w:hAnsi="Times New Roman"/>
          <w:color w:val="000000" w:themeColor="text1"/>
          <w:sz w:val="26"/>
          <w:szCs w:val="26"/>
          <w:lang w:val="ru-RU" w:eastAsia="ru-RU"/>
        </w:rPr>
        <w:t xml:space="preserve"> років. Підбирати, збирати, надягати й знімати протигази дітям мають тільки дорослі. </w:t>
      </w:r>
    </w:p>
    <w:p w:rsidR="002C5632" w:rsidRDefault="00AB1B45" w:rsidP="00E260FB">
      <w:pPr>
        <w:spacing w:after="0" w:line="240" w:lineRule="auto"/>
        <w:ind w:firstLine="709"/>
        <w:jc w:val="both"/>
        <w:rPr>
          <w:rFonts w:ascii="Times New Roman" w:hAnsi="Times New Roman"/>
          <w:color w:val="000000"/>
          <w:sz w:val="26"/>
          <w:szCs w:val="26"/>
          <w:lang w:val="ru-RU" w:eastAsia="ru-RU"/>
        </w:rPr>
      </w:pPr>
      <w:r>
        <w:rPr>
          <w:noProof/>
          <w:lang w:eastAsia="uk-UA"/>
        </w:rPr>
        <w:lastRenderedPageBreak/>
        <w:drawing>
          <wp:anchor distT="0" distB="0" distL="114300" distR="114300" simplePos="0" relativeHeight="251664384" behindDoc="1" locked="0" layoutInCell="1" allowOverlap="1">
            <wp:simplePos x="0" y="0"/>
            <wp:positionH relativeFrom="column">
              <wp:posOffset>2971800</wp:posOffset>
            </wp:positionH>
            <wp:positionV relativeFrom="paragraph">
              <wp:posOffset>149860</wp:posOffset>
            </wp:positionV>
            <wp:extent cx="3045460" cy="3268345"/>
            <wp:effectExtent l="19050" t="0" r="2540" b="0"/>
            <wp:wrapTight wrapText="bothSides">
              <wp:wrapPolygon edited="0">
                <wp:start x="-135" y="0"/>
                <wp:lineTo x="-135" y="21529"/>
                <wp:lineTo x="21618" y="21529"/>
                <wp:lineTo x="21618" y="0"/>
                <wp:lineTo x="-135" y="0"/>
              </wp:wrapPolygon>
            </wp:wrapTight>
            <wp:docPr id="25" name="Рисунок 8" descr="ПДФ-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ДФ-2Д"/>
                    <pic:cNvPicPr>
                      <a:picLocks noChangeAspect="1" noChangeArrowheads="1"/>
                    </pic:cNvPicPr>
                  </pic:nvPicPr>
                  <pic:blipFill>
                    <a:blip r:embed="rId27"/>
                    <a:srcRect/>
                    <a:stretch>
                      <a:fillRect/>
                    </a:stretch>
                  </pic:blipFill>
                  <pic:spPr bwMode="auto">
                    <a:xfrm>
                      <a:off x="0" y="0"/>
                      <a:ext cx="3045460" cy="3268345"/>
                    </a:xfrm>
                    <a:prstGeom prst="rect">
                      <a:avLst/>
                    </a:prstGeom>
                    <a:noFill/>
                  </pic:spPr>
                </pic:pic>
              </a:graphicData>
            </a:graphic>
          </wp:anchor>
        </w:drawing>
      </w:r>
      <w:r w:rsidR="00B33682" w:rsidRPr="00B33682">
        <w:rPr>
          <w:noProof/>
          <w:lang w:val="ru-RU" w:eastAsia="ru-RU"/>
        </w:rPr>
        <w:pict>
          <v:rect id="Прямоугольник 9" o:spid="_x0000_s1050" style="position:absolute;left:0;text-align:left;margin-left:-6.7pt;margin-top:.65pt;width:221.25pt;height:225pt;z-index:251641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" fillcolor="window" strokecolor="window" strokeweight="2pt">
            <v:textbox>
              <w:txbxContent>
                <w:p w:rsidR="00846B98" w:rsidRPr="00DA6D51" w:rsidRDefault="00846B98" w:rsidP="00D7687C">
                  <w:pPr>
                    <w:pStyle w:val="a8"/>
                    <w:shd w:val="clear" w:color="auto" w:fill="FFFFFF"/>
                    <w:spacing w:before="0" w:beforeAutospacing="0" w:after="0" w:afterAutospacing="0"/>
                    <w:jc w:val="both"/>
                    <w:rPr>
                      <w:i/>
                      <w:color w:val="000000"/>
                      <w:lang w:val="uk-UA"/>
                    </w:rPr>
                  </w:pPr>
                  <w:r>
                    <w:rPr>
                      <w:rStyle w:val="a9"/>
                      <w:i/>
                      <w:color w:val="000000"/>
                      <w:lang w:val="uk-UA"/>
                    </w:rPr>
                    <w:t>Рис</w:t>
                  </w:r>
                  <w:r w:rsidRPr="00DA6D51">
                    <w:rPr>
                      <w:rStyle w:val="a9"/>
                      <w:i/>
                      <w:color w:val="000000"/>
                      <w:lang w:val="uk-UA"/>
                    </w:rPr>
                    <w:t xml:space="preserve">. 11. </w:t>
                  </w:r>
                  <w:r w:rsidRPr="00691757">
                    <w:rPr>
                      <w:b/>
                      <w:i/>
                      <w:color w:val="000000"/>
                      <w:sz w:val="26"/>
                      <w:szCs w:val="26"/>
                    </w:rPr>
                    <w:t>Проти</w:t>
                  </w:r>
                  <w:r>
                    <w:rPr>
                      <w:b/>
                      <w:i/>
                      <w:color w:val="000000"/>
                      <w:sz w:val="26"/>
                      <w:szCs w:val="26"/>
                    </w:rPr>
                    <w:t>вогаз детский фильтрующий, тип два, дошкольный</w:t>
                  </w:r>
                  <w:r w:rsidRPr="00691757">
                    <w:rPr>
                      <w:b/>
                      <w:i/>
                      <w:color w:val="000000"/>
                      <w:sz w:val="26"/>
                      <w:szCs w:val="26"/>
                    </w:rPr>
                    <w:t xml:space="preserve"> пр</w:t>
                  </w:r>
                  <w:r>
                    <w:rPr>
                      <w:b/>
                      <w:i/>
                      <w:color w:val="000000"/>
                      <w:sz w:val="26"/>
                      <w:szCs w:val="26"/>
                    </w:rPr>
                    <w:t>едназначается для детей от 1,5 до 7 лет</w:t>
                  </w:r>
                </w:p>
                <w:p w:rsidR="00846B98" w:rsidRPr="00DA6D51" w:rsidRDefault="00846B98" w:rsidP="00691757">
                  <w:pPr>
                    <w:spacing w:after="0" w:line="240" w:lineRule="auto"/>
                    <w:jc w:val="both"/>
                    <w:rPr>
                      <w:rStyle w:val="a9"/>
                      <w:rFonts w:ascii="Times New Roman" w:hAnsi="Times New Roman"/>
                      <w:b w:val="0"/>
                      <w:color w:val="000000"/>
                      <w:sz w:val="24"/>
                      <w:szCs w:val="24"/>
                      <w:shd w:val="clear" w:color="auto" w:fill="FFFFFF"/>
                    </w:rPr>
                  </w:pPr>
                  <w:r w:rsidRPr="00DA6D51">
                    <w:rPr>
                      <w:rStyle w:val="a9"/>
                      <w:rFonts w:ascii="Times New Roman" w:hAnsi="Times New Roman"/>
                      <w:b w:val="0"/>
                      <w:color w:val="000000"/>
                      <w:sz w:val="24"/>
                      <w:szCs w:val="24"/>
                      <w:shd w:val="clear" w:color="auto" w:fill="FFFFFF"/>
                    </w:rPr>
                    <w:t>1 – корпус</w:t>
                  </w:r>
                </w:p>
                <w:p w:rsidR="00846B98" w:rsidRPr="00DA6D51" w:rsidRDefault="00846B98" w:rsidP="00691757">
                  <w:pPr>
                    <w:spacing w:after="0" w:line="240" w:lineRule="auto"/>
                    <w:jc w:val="both"/>
                    <w:rPr>
                      <w:rStyle w:val="a9"/>
                      <w:rFonts w:ascii="Times New Roman" w:hAnsi="Times New Roman"/>
                      <w:b w:val="0"/>
                      <w:color w:val="000000"/>
                      <w:sz w:val="24"/>
                      <w:szCs w:val="24"/>
                      <w:shd w:val="clear" w:color="auto" w:fill="FFFFFF"/>
                    </w:rPr>
                  </w:pPr>
                  <w:r w:rsidRPr="00DA6D51">
                    <w:rPr>
                      <w:rStyle w:val="a9"/>
                      <w:rFonts w:ascii="Times New Roman" w:hAnsi="Times New Roman"/>
                      <w:b w:val="0"/>
                      <w:color w:val="000000"/>
                      <w:sz w:val="24"/>
                      <w:szCs w:val="24"/>
                      <w:shd w:val="clear" w:color="auto" w:fill="FFFFFF"/>
                    </w:rPr>
                    <w:t>2 – обтюратор</w:t>
                  </w:r>
                </w:p>
                <w:p w:rsidR="00846B98" w:rsidRPr="00DA6D51" w:rsidRDefault="00846B98" w:rsidP="00691757">
                  <w:pPr>
                    <w:spacing w:after="0" w:line="240" w:lineRule="auto"/>
                    <w:jc w:val="both"/>
                    <w:rPr>
                      <w:rStyle w:val="a9"/>
                      <w:rFonts w:ascii="Times New Roman" w:hAnsi="Times New Roman"/>
                      <w:b w:val="0"/>
                      <w:color w:val="000000"/>
                      <w:sz w:val="24"/>
                      <w:szCs w:val="24"/>
                      <w:shd w:val="clear" w:color="auto" w:fill="FFFFFF"/>
                    </w:rPr>
                  </w:pPr>
                  <w:r w:rsidRPr="00DA6D51">
                    <w:rPr>
                      <w:rStyle w:val="a9"/>
                      <w:rFonts w:ascii="Times New Roman" w:hAnsi="Times New Roman"/>
                      <w:b w:val="0"/>
                      <w:color w:val="000000"/>
                      <w:sz w:val="24"/>
                      <w:szCs w:val="24"/>
                      <w:shd w:val="clear" w:color="auto" w:fill="FFFFFF"/>
                    </w:rPr>
                    <w:t>3 –</w:t>
                  </w:r>
                  <w:r>
                    <w:rPr>
                      <w:rStyle w:val="a9"/>
                      <w:rFonts w:ascii="Times New Roman" w:hAnsi="Times New Roman"/>
                      <w:b w:val="0"/>
                      <w:color w:val="000000"/>
                      <w:sz w:val="24"/>
                      <w:szCs w:val="24"/>
                      <w:shd w:val="clear" w:color="auto" w:fill="FFFFFF"/>
                    </w:rPr>
                    <w:t>соединительная</w:t>
                  </w:r>
                  <w:r w:rsidRPr="00DA6D51">
                    <w:rPr>
                      <w:rStyle w:val="a9"/>
                      <w:rFonts w:ascii="Times New Roman" w:hAnsi="Times New Roman"/>
                      <w:b w:val="0"/>
                      <w:color w:val="000000"/>
                      <w:sz w:val="24"/>
                      <w:szCs w:val="24"/>
                      <w:shd w:val="clear" w:color="auto" w:fill="FFFFFF"/>
                    </w:rPr>
                    <w:t xml:space="preserve"> трубка</w:t>
                  </w:r>
                </w:p>
                <w:p w:rsidR="00846B98" w:rsidRPr="00DA6D51" w:rsidRDefault="00846B98" w:rsidP="00691757">
                  <w:pPr>
                    <w:spacing w:after="0" w:line="240" w:lineRule="auto"/>
                    <w:jc w:val="both"/>
                    <w:rPr>
                      <w:rStyle w:val="a9"/>
                      <w:rFonts w:ascii="Times New Roman" w:hAnsi="Times New Roman"/>
                      <w:b w:val="0"/>
                      <w:color w:val="000000"/>
                      <w:sz w:val="24"/>
                      <w:szCs w:val="24"/>
                      <w:shd w:val="clear" w:color="auto" w:fill="FFFFFF"/>
                    </w:rPr>
                  </w:pPr>
                  <w:r>
                    <w:rPr>
                      <w:rStyle w:val="a9"/>
                      <w:rFonts w:ascii="Times New Roman" w:hAnsi="Times New Roman"/>
                      <w:b w:val="0"/>
                      <w:color w:val="000000"/>
                      <w:sz w:val="24"/>
                      <w:szCs w:val="24"/>
                      <w:shd w:val="clear" w:color="auto" w:fill="FFFFFF"/>
                    </w:rPr>
                    <w:t>4 – очковый узе</w:t>
                  </w:r>
                  <w:r w:rsidRPr="00DA6D51">
                    <w:rPr>
                      <w:rStyle w:val="a9"/>
                      <w:rFonts w:ascii="Times New Roman" w:hAnsi="Times New Roman"/>
                      <w:b w:val="0"/>
                      <w:color w:val="000000"/>
                      <w:sz w:val="24"/>
                      <w:szCs w:val="24"/>
                      <w:shd w:val="clear" w:color="auto" w:fill="FFFFFF"/>
                    </w:rPr>
                    <w:t>л</w:t>
                  </w:r>
                </w:p>
                <w:p w:rsidR="00846B98" w:rsidRPr="00DA6D51" w:rsidRDefault="00846B98" w:rsidP="00691757">
                  <w:pPr>
                    <w:spacing w:after="0" w:line="240" w:lineRule="auto"/>
                    <w:jc w:val="both"/>
                    <w:rPr>
                      <w:rStyle w:val="a9"/>
                      <w:rFonts w:ascii="Times New Roman" w:hAnsi="Times New Roman"/>
                      <w:b w:val="0"/>
                      <w:color w:val="000000"/>
                      <w:sz w:val="24"/>
                      <w:szCs w:val="24"/>
                      <w:shd w:val="clear" w:color="auto" w:fill="FFFFFF"/>
                    </w:rPr>
                  </w:pPr>
                  <w:r>
                    <w:rPr>
                      <w:rStyle w:val="a9"/>
                      <w:rFonts w:ascii="Times New Roman" w:hAnsi="Times New Roman"/>
                      <w:b w:val="0"/>
                      <w:color w:val="000000"/>
                      <w:sz w:val="24"/>
                      <w:szCs w:val="24"/>
                      <w:shd w:val="clear" w:color="auto" w:fill="FFFFFF"/>
                    </w:rPr>
                    <w:t>5 – узел клапана вдоха</w:t>
                  </w:r>
                </w:p>
                <w:p w:rsidR="00846B98" w:rsidRPr="00DA6D51" w:rsidRDefault="00846B98" w:rsidP="00691757">
                  <w:pPr>
                    <w:spacing w:after="0" w:line="240" w:lineRule="auto"/>
                    <w:jc w:val="both"/>
                    <w:rPr>
                      <w:rStyle w:val="a9"/>
                      <w:rFonts w:ascii="Times New Roman" w:hAnsi="Times New Roman"/>
                      <w:b w:val="0"/>
                      <w:color w:val="000000"/>
                      <w:sz w:val="24"/>
                      <w:szCs w:val="24"/>
                      <w:shd w:val="clear" w:color="auto" w:fill="FFFFFF"/>
                    </w:rPr>
                  </w:pPr>
                  <w:r>
                    <w:rPr>
                      <w:rStyle w:val="a9"/>
                      <w:rFonts w:ascii="Times New Roman" w:hAnsi="Times New Roman"/>
                      <w:b w:val="0"/>
                      <w:color w:val="000000"/>
                      <w:sz w:val="24"/>
                      <w:szCs w:val="24"/>
                      <w:shd w:val="clear" w:color="auto" w:fill="FFFFFF"/>
                    </w:rPr>
                    <w:t>6 - узел клапана выдоха</w:t>
                  </w:r>
                </w:p>
                <w:p w:rsidR="00846B98" w:rsidRPr="00DA6D51" w:rsidRDefault="00846B98" w:rsidP="00691757">
                  <w:pPr>
                    <w:spacing w:after="0" w:line="240" w:lineRule="auto"/>
                    <w:jc w:val="both"/>
                    <w:rPr>
                      <w:rStyle w:val="a9"/>
                      <w:rFonts w:ascii="Times New Roman" w:hAnsi="Times New Roman"/>
                      <w:b w:val="0"/>
                      <w:color w:val="000000"/>
                      <w:sz w:val="24"/>
                      <w:szCs w:val="24"/>
                      <w:shd w:val="clear" w:color="auto" w:fill="FFFFFF"/>
                    </w:rPr>
                  </w:pPr>
                  <w:r>
                    <w:rPr>
                      <w:rStyle w:val="a9"/>
                      <w:rFonts w:ascii="Times New Roman" w:hAnsi="Times New Roman"/>
                      <w:b w:val="0"/>
                      <w:color w:val="000000"/>
                      <w:sz w:val="24"/>
                      <w:szCs w:val="24"/>
                      <w:shd w:val="clear" w:color="auto" w:fill="FFFFFF"/>
                    </w:rPr>
                    <w:t>7 – фильтрующая</w:t>
                  </w:r>
                  <w:r w:rsidRPr="00DA6D51">
                    <w:rPr>
                      <w:rStyle w:val="a9"/>
                      <w:rFonts w:ascii="Times New Roman" w:hAnsi="Times New Roman"/>
                      <w:b w:val="0"/>
                      <w:color w:val="000000"/>
                      <w:sz w:val="24"/>
                      <w:szCs w:val="24"/>
                      <w:shd w:val="clear" w:color="auto" w:fill="FFFFFF"/>
                    </w:rPr>
                    <w:t xml:space="preserve"> коробка</w:t>
                  </w:r>
                </w:p>
                <w:p w:rsidR="00846B98" w:rsidRPr="00DA6D51" w:rsidRDefault="00846B98" w:rsidP="00691757">
                  <w:pPr>
                    <w:spacing w:after="0" w:line="240" w:lineRule="auto"/>
                    <w:jc w:val="both"/>
                    <w:rPr>
                      <w:rStyle w:val="a9"/>
                      <w:rFonts w:ascii="Times New Roman" w:hAnsi="Times New Roman"/>
                      <w:b w:val="0"/>
                      <w:color w:val="000000"/>
                      <w:sz w:val="24"/>
                      <w:szCs w:val="24"/>
                      <w:shd w:val="clear" w:color="auto" w:fill="FFFFFF"/>
                    </w:rPr>
                  </w:pPr>
                  <w:r w:rsidRPr="00DA6D51">
                    <w:rPr>
                      <w:rStyle w:val="a9"/>
                      <w:rFonts w:ascii="Times New Roman" w:hAnsi="Times New Roman"/>
                      <w:b w:val="0"/>
                      <w:color w:val="000000"/>
                      <w:sz w:val="24"/>
                      <w:szCs w:val="24"/>
                      <w:shd w:val="clear" w:color="auto" w:fill="FFFFFF"/>
                    </w:rPr>
                    <w:t>8 – накидна</w:t>
                  </w:r>
                  <w:r>
                    <w:rPr>
                      <w:rStyle w:val="a9"/>
                      <w:rFonts w:ascii="Times New Roman" w:hAnsi="Times New Roman"/>
                      <w:b w:val="0"/>
                      <w:color w:val="000000"/>
                      <w:sz w:val="24"/>
                      <w:szCs w:val="24"/>
                      <w:shd w:val="clear" w:color="auto" w:fill="FFFFFF"/>
                    </w:rPr>
                    <w:t>я</w:t>
                  </w:r>
                  <w:r w:rsidRPr="00DA6D51">
                    <w:rPr>
                      <w:rStyle w:val="a9"/>
                      <w:rFonts w:ascii="Times New Roman" w:hAnsi="Times New Roman"/>
                      <w:b w:val="0"/>
                      <w:color w:val="000000"/>
                      <w:sz w:val="24"/>
                      <w:szCs w:val="24"/>
                      <w:shd w:val="clear" w:color="auto" w:fill="FFFFFF"/>
                    </w:rPr>
                    <w:t xml:space="preserve"> гайка</w:t>
                  </w:r>
                </w:p>
                <w:p w:rsidR="00846B98" w:rsidRPr="00DA6D51" w:rsidRDefault="00846B98" w:rsidP="00691757">
                  <w:pPr>
                    <w:spacing w:after="0" w:line="240" w:lineRule="auto"/>
                    <w:jc w:val="both"/>
                    <w:rPr>
                      <w:rStyle w:val="a9"/>
                      <w:rFonts w:ascii="Times New Roman" w:hAnsi="Times New Roman"/>
                      <w:b w:val="0"/>
                      <w:color w:val="000000"/>
                      <w:sz w:val="24"/>
                      <w:szCs w:val="24"/>
                      <w:shd w:val="clear" w:color="auto" w:fill="FFFFFF"/>
                    </w:rPr>
                  </w:pPr>
                  <w:r w:rsidRPr="00DA6D51">
                    <w:rPr>
                      <w:rStyle w:val="a9"/>
                      <w:rFonts w:ascii="Times New Roman" w:hAnsi="Times New Roman"/>
                      <w:b w:val="0"/>
                      <w:color w:val="000000"/>
                      <w:sz w:val="24"/>
                      <w:szCs w:val="24"/>
                      <w:shd w:val="clear" w:color="auto" w:fill="FFFFFF"/>
                    </w:rPr>
                    <w:t> 9 – наголовник</w:t>
                  </w:r>
                </w:p>
                <w:p w:rsidR="00846B98" w:rsidRPr="00DA6D51" w:rsidRDefault="00846B98" w:rsidP="00691757">
                  <w:pPr>
                    <w:spacing w:after="0" w:line="240" w:lineRule="auto"/>
                    <w:jc w:val="both"/>
                    <w:rPr>
                      <w:rStyle w:val="a9"/>
                      <w:rFonts w:ascii="Times New Roman" w:hAnsi="Times New Roman"/>
                      <w:b w:val="0"/>
                      <w:color w:val="000000"/>
                      <w:sz w:val="24"/>
                      <w:szCs w:val="24"/>
                      <w:shd w:val="clear" w:color="auto" w:fill="FFFFFF"/>
                    </w:rPr>
                  </w:pPr>
                  <w:r w:rsidRPr="00DA6D51">
                    <w:rPr>
                      <w:rStyle w:val="a9"/>
                      <w:rFonts w:ascii="Times New Roman" w:hAnsi="Times New Roman"/>
                      <w:b w:val="0"/>
                      <w:color w:val="000000"/>
                      <w:sz w:val="24"/>
                      <w:szCs w:val="24"/>
                      <w:shd w:val="clear" w:color="auto" w:fill="FFFFFF"/>
                    </w:rPr>
                    <w:t xml:space="preserve">10 – </w:t>
                  </w:r>
                  <w:r>
                    <w:rPr>
                      <w:rStyle w:val="a9"/>
                      <w:rFonts w:ascii="Times New Roman" w:hAnsi="Times New Roman"/>
                      <w:b w:val="0"/>
                      <w:color w:val="000000"/>
                      <w:sz w:val="24"/>
                      <w:szCs w:val="24"/>
                      <w:shd w:val="clear" w:color="auto" w:fill="FFFFFF"/>
                    </w:rPr>
                    <w:t>гарарантийные тесьма</w:t>
                  </w:r>
                </w:p>
                <w:p w:rsidR="00846B98" w:rsidRPr="00DA6D51" w:rsidRDefault="00846B98" w:rsidP="00691757">
                  <w:pPr>
                    <w:spacing w:after="0" w:line="240" w:lineRule="auto"/>
                    <w:jc w:val="both"/>
                    <w:rPr>
                      <w:rFonts w:ascii="Times New Roman" w:hAnsi="Times New Roman"/>
                      <w:b/>
                      <w:color w:val="000000"/>
                      <w:sz w:val="24"/>
                      <w:szCs w:val="24"/>
                    </w:rPr>
                  </w:pPr>
                  <w:r w:rsidRPr="00DA6D51">
                    <w:rPr>
                      <w:rStyle w:val="a9"/>
                      <w:rFonts w:ascii="Times New Roman" w:hAnsi="Times New Roman"/>
                      <w:b w:val="0"/>
                      <w:color w:val="000000"/>
                      <w:sz w:val="24"/>
                      <w:szCs w:val="24"/>
                      <w:shd w:val="clear" w:color="auto" w:fill="FFFFFF"/>
                    </w:rPr>
                    <w:t>11 - сумка</w:t>
                  </w:r>
                </w:p>
              </w:txbxContent>
            </v:textbox>
          </v:rect>
        </w:pict>
      </w: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color w:val="000000"/>
          <w:sz w:val="26"/>
          <w:szCs w:val="26"/>
          <w:lang w:val="ru-RU" w:eastAsia="ru-RU"/>
        </w:rPr>
      </w:pPr>
    </w:p>
    <w:p w:rsidR="00F3582C" w:rsidRDefault="00F3582C" w:rsidP="00E260FB">
      <w:pPr>
        <w:spacing w:after="0" w:line="240" w:lineRule="auto"/>
        <w:ind w:firstLine="709"/>
        <w:jc w:val="both"/>
        <w:rPr>
          <w:rFonts w:ascii="Times New Roman" w:hAnsi="Times New Roman"/>
          <w:color w:val="000000"/>
          <w:sz w:val="26"/>
          <w:szCs w:val="26"/>
          <w:lang w:val="ru-RU" w:eastAsia="ru-RU"/>
        </w:rPr>
      </w:pPr>
    </w:p>
    <w:p w:rsidR="00F3582C" w:rsidRDefault="00F3582C" w:rsidP="00E260FB">
      <w:pPr>
        <w:spacing w:after="0" w:line="240" w:lineRule="auto"/>
        <w:ind w:firstLine="709"/>
        <w:jc w:val="both"/>
        <w:rPr>
          <w:rFonts w:ascii="Times New Roman" w:hAnsi="Times New Roman"/>
          <w:color w:val="000000"/>
          <w:sz w:val="26"/>
          <w:szCs w:val="26"/>
          <w:lang w:val="ru-RU" w:eastAsia="ru-RU"/>
        </w:rPr>
      </w:pPr>
    </w:p>
    <w:p w:rsidR="002C5632" w:rsidRPr="00E260FB" w:rsidRDefault="00D23E62" w:rsidP="00E260FB">
      <w:pPr>
        <w:spacing w:after="0" w:line="240" w:lineRule="auto"/>
        <w:ind w:firstLine="709"/>
        <w:jc w:val="both"/>
        <w:rPr>
          <w:rFonts w:ascii="Times New Roman" w:hAnsi="Times New Roman"/>
          <w:color w:val="000000"/>
          <w:sz w:val="26"/>
          <w:szCs w:val="26"/>
          <w:lang w:val="ru-RU" w:eastAsia="ru-RU"/>
        </w:rPr>
      </w:pPr>
      <w:r w:rsidRPr="00D23E62">
        <w:rPr>
          <w:rFonts w:ascii="Times New Roman" w:hAnsi="Times New Roman"/>
          <w:color w:val="000000" w:themeColor="text1"/>
          <w:sz w:val="26"/>
          <w:szCs w:val="26"/>
          <w:lang w:val="ru-RU" w:eastAsia="ru-RU"/>
        </w:rPr>
        <w:t>Для защиты детей в возрасте до 1,5 лет применяют камеру защитную детскую КЗД-4 (КЗД-6) (рис. 12). Основным узлом камеры является оболочка, которая представляет собой мешок из прорезиненной ткани. Оболочка монтируется на разборном металлическом каркасе, вме</w:t>
      </w:r>
      <w:r w:rsidR="0056241F">
        <w:rPr>
          <w:rFonts w:ascii="Times New Roman" w:hAnsi="Times New Roman"/>
          <w:color w:val="000000" w:themeColor="text1"/>
          <w:sz w:val="26"/>
          <w:szCs w:val="26"/>
          <w:lang w:val="ru-RU" w:eastAsia="ru-RU"/>
        </w:rPr>
        <w:t>сте с поддоном образует кроватку</w:t>
      </w:r>
      <w:r w:rsidRPr="00D23E62">
        <w:rPr>
          <w:rFonts w:ascii="Times New Roman" w:hAnsi="Times New Roman"/>
          <w:color w:val="000000" w:themeColor="text1"/>
          <w:sz w:val="26"/>
          <w:szCs w:val="26"/>
          <w:lang w:val="ru-RU" w:eastAsia="ru-RU"/>
        </w:rPr>
        <w:t>-раскладушку. В оболочку камеры встроен</w:t>
      </w:r>
      <w:r w:rsidR="0056241F">
        <w:rPr>
          <w:rFonts w:ascii="Times New Roman" w:hAnsi="Times New Roman"/>
          <w:color w:val="000000" w:themeColor="text1"/>
          <w:sz w:val="26"/>
          <w:szCs w:val="26"/>
          <w:lang w:val="ru-RU" w:eastAsia="ru-RU"/>
        </w:rPr>
        <w:t xml:space="preserve">ы два диффузно-сорбирующие </w:t>
      </w:r>
      <w:r w:rsidRPr="00D23E62">
        <w:rPr>
          <w:rFonts w:ascii="Times New Roman" w:hAnsi="Times New Roman"/>
          <w:color w:val="000000" w:themeColor="text1"/>
          <w:sz w:val="26"/>
          <w:szCs w:val="26"/>
          <w:lang w:val="ru-RU" w:eastAsia="ru-RU"/>
        </w:rPr>
        <w:t>элементы для очистки воздуха. Для наблюдения за ребенком в оболочке камеры есть два смотровых окна, а по уходу за ребенком - герметичная рукавица. Ребенка помещают в камеру через специальное отверстие, который затем герметизируют. Эта камера приспособлена для переноса в руках, через плечо или на колесах.</w:t>
      </w:r>
      <w:r w:rsidR="00AB1B45">
        <w:rPr>
          <w:noProof/>
          <w:lang w:eastAsia="uk-UA"/>
        </w:rPr>
        <w:drawing>
          <wp:anchor distT="0" distB="0" distL="114300" distR="114300" simplePos="0" relativeHeight="251633664" behindDoc="0" locked="0" layoutInCell="1" allowOverlap="0">
            <wp:simplePos x="0" y="0"/>
            <wp:positionH relativeFrom="column">
              <wp:posOffset>-4445</wp:posOffset>
            </wp:positionH>
            <wp:positionV relativeFrom="paragraph">
              <wp:posOffset>41275</wp:posOffset>
            </wp:positionV>
            <wp:extent cx="2967355" cy="3178810"/>
            <wp:effectExtent l="19050" t="0" r="4445" b="0"/>
            <wp:wrapSquare wrapText="bothSides"/>
            <wp:docPr id="27" name="Picture 3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8"/>
                    <pic:cNvPicPr>
                      <a:picLocks noChangeAspect="1" noChangeArrowheads="1"/>
                    </pic:cNvPicPr>
                  </pic:nvPicPr>
                  <pic:blipFill>
                    <a:blip r:embed="rId28"/>
                    <a:srcRect/>
                    <a:stretch>
                      <a:fillRect/>
                    </a:stretch>
                  </pic:blipFill>
                  <pic:spPr bwMode="auto">
                    <a:xfrm>
                      <a:off x="0" y="0"/>
                      <a:ext cx="2967355" cy="3178810"/>
                    </a:xfrm>
                    <a:prstGeom prst="rect">
                      <a:avLst/>
                    </a:prstGeom>
                    <a:noFill/>
                  </pic:spPr>
                </pic:pic>
              </a:graphicData>
            </a:graphic>
          </wp:anchor>
        </w:drawing>
      </w: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Pr="00E260FB" w:rsidRDefault="0056241F" w:rsidP="00E260FB">
      <w:pPr>
        <w:spacing w:after="0" w:line="240" w:lineRule="auto"/>
        <w:ind w:firstLine="709"/>
        <w:jc w:val="both"/>
        <w:rPr>
          <w:rFonts w:ascii="Times New Roman" w:hAnsi="Times New Roman"/>
          <w:color w:val="000000"/>
          <w:sz w:val="26"/>
          <w:szCs w:val="26"/>
          <w:lang w:val="ru-RU" w:eastAsia="ru-RU"/>
        </w:rPr>
      </w:pPr>
      <w:r w:rsidRPr="00B33682">
        <w:rPr>
          <w:noProof/>
          <w:lang w:val="ru-RU" w:eastAsia="ru-RU"/>
        </w:rPr>
        <w:pict>
          <v:rect id="Прямоугольник 10" o:spid="_x0000_s1052" style="position:absolute;left:0;text-align:left;margin-left:1.1pt;margin-top:1.75pt;width:221.25pt;height:224.1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" fillcolor="window" strokecolor="window" strokeweight="2pt">
            <v:textbox style="mso-next-textbox:#Прямоугольник 10">
              <w:txbxContent>
                <w:p w:rsidR="00846B98" w:rsidRPr="00DA6D51" w:rsidRDefault="00846B98" w:rsidP="00691757">
                  <w:pPr>
                    <w:pStyle w:val="a8"/>
                    <w:shd w:val="clear" w:color="auto" w:fill="FFFFFF"/>
                    <w:spacing w:before="0" w:beforeAutospacing="0" w:after="0" w:afterAutospacing="0"/>
                    <w:rPr>
                      <w:rStyle w:val="a9"/>
                      <w:i/>
                      <w:color w:val="000000"/>
                      <w:lang w:val="uk-UA"/>
                    </w:rPr>
                  </w:pPr>
                  <w:r>
                    <w:rPr>
                      <w:rStyle w:val="a9"/>
                      <w:i/>
                      <w:color w:val="000000"/>
                      <w:lang w:val="uk-UA"/>
                    </w:rPr>
                    <w:t>Рис. 12. Камера защитная детская</w:t>
                  </w:r>
                  <w:r w:rsidRPr="00DA6D51">
                    <w:rPr>
                      <w:rStyle w:val="a9"/>
                      <w:i/>
                      <w:color w:val="000000"/>
                      <w:lang w:val="uk-UA"/>
                    </w:rPr>
                    <w:t xml:space="preserve"> КЗД-4 (КЗД-6)</w:t>
                  </w:r>
                </w:p>
                <w:p w:rsidR="00846B98" w:rsidRPr="00DA6D51" w:rsidRDefault="00846B98" w:rsidP="00691757">
                  <w:pPr>
                    <w:pStyle w:val="a8"/>
                    <w:shd w:val="clear" w:color="auto" w:fill="FFFFFF"/>
                    <w:spacing w:before="0" w:beforeAutospacing="0" w:after="0" w:afterAutospacing="0"/>
                    <w:rPr>
                      <w:bCs/>
                      <w:color w:val="000000"/>
                      <w:lang w:val="uk-UA"/>
                    </w:rPr>
                  </w:pPr>
                  <w:r>
                    <w:rPr>
                      <w:bCs/>
                      <w:color w:val="000000"/>
                      <w:lang w:val="uk-UA"/>
                    </w:rPr>
                    <w:t>1 – оболоч</w:t>
                  </w:r>
                  <w:r w:rsidRPr="00DA6D51">
                    <w:rPr>
                      <w:bCs/>
                      <w:color w:val="000000"/>
                      <w:lang w:val="uk-UA"/>
                    </w:rPr>
                    <w:t>ка</w:t>
                  </w:r>
                </w:p>
                <w:p w:rsidR="00846B98" w:rsidRPr="00DA6D51" w:rsidRDefault="00846B98" w:rsidP="00691757">
                  <w:pPr>
                    <w:pStyle w:val="a8"/>
                    <w:shd w:val="clear" w:color="auto" w:fill="FFFFFF"/>
                    <w:spacing w:before="0" w:beforeAutospacing="0" w:after="0" w:afterAutospacing="0"/>
                    <w:rPr>
                      <w:bCs/>
                      <w:color w:val="000000"/>
                      <w:lang w:val="uk-UA"/>
                    </w:rPr>
                  </w:pPr>
                  <w:r>
                    <w:rPr>
                      <w:bCs/>
                      <w:color w:val="000000"/>
                      <w:lang w:val="uk-UA"/>
                    </w:rPr>
                    <w:t>2 – э</w:t>
                  </w:r>
                  <w:r w:rsidRPr="00DA6D51">
                    <w:rPr>
                      <w:bCs/>
                      <w:color w:val="000000"/>
                      <w:lang w:val="uk-UA"/>
                    </w:rPr>
                    <w:t>лемент диф</w:t>
                  </w:r>
                  <w:r>
                    <w:rPr>
                      <w:bCs/>
                      <w:color w:val="000000"/>
                      <w:lang w:val="uk-UA"/>
                    </w:rPr>
                    <w:t>фузионный фильтрующ</w:t>
                  </w:r>
                  <w:r w:rsidRPr="00DA6D51">
                    <w:rPr>
                      <w:bCs/>
                      <w:color w:val="000000"/>
                      <w:lang w:val="uk-UA"/>
                    </w:rPr>
                    <w:t>ий</w:t>
                  </w:r>
                </w:p>
                <w:p w:rsidR="00846B98" w:rsidRPr="00DA6D51" w:rsidRDefault="00846B98" w:rsidP="00691757">
                  <w:pPr>
                    <w:pStyle w:val="a8"/>
                    <w:shd w:val="clear" w:color="auto" w:fill="FFFFFF"/>
                    <w:spacing w:before="0" w:beforeAutospacing="0" w:after="0" w:afterAutospacing="0"/>
                    <w:rPr>
                      <w:bCs/>
                      <w:color w:val="000000"/>
                      <w:lang w:val="uk-UA"/>
                    </w:rPr>
                  </w:pPr>
                  <w:r>
                    <w:rPr>
                      <w:bCs/>
                      <w:color w:val="000000"/>
                      <w:lang w:val="uk-UA"/>
                    </w:rPr>
                    <w:t>3 – тасьма плече</w:t>
                  </w:r>
                  <w:r w:rsidRPr="00DA6D51">
                    <w:rPr>
                      <w:bCs/>
                      <w:color w:val="000000"/>
                      <w:lang w:val="uk-UA"/>
                    </w:rPr>
                    <w:t>ва</w:t>
                  </w:r>
                  <w:r>
                    <w:rPr>
                      <w:bCs/>
                      <w:color w:val="000000"/>
                      <w:lang w:val="uk-UA"/>
                    </w:rPr>
                    <w:t>я</w:t>
                  </w:r>
                </w:p>
                <w:p w:rsidR="00846B98" w:rsidRPr="00DA6D51" w:rsidRDefault="00846B98" w:rsidP="00691757">
                  <w:pPr>
                    <w:pStyle w:val="a8"/>
                    <w:shd w:val="clear" w:color="auto" w:fill="FFFFFF"/>
                    <w:spacing w:before="0" w:beforeAutospacing="0" w:after="0" w:afterAutospacing="0"/>
                    <w:rPr>
                      <w:bCs/>
                      <w:color w:val="000000"/>
                      <w:lang w:val="uk-UA"/>
                    </w:rPr>
                  </w:pPr>
                  <w:r w:rsidRPr="00DA6D51">
                    <w:rPr>
                      <w:bCs/>
                      <w:color w:val="000000"/>
                      <w:lang w:val="uk-UA"/>
                    </w:rPr>
                    <w:t>4 – каркас</w:t>
                  </w:r>
                </w:p>
                <w:p w:rsidR="00846B98" w:rsidRPr="00DA6D51" w:rsidRDefault="00846B98" w:rsidP="00691757">
                  <w:pPr>
                    <w:pStyle w:val="a8"/>
                    <w:shd w:val="clear" w:color="auto" w:fill="FFFFFF"/>
                    <w:spacing w:before="0" w:beforeAutospacing="0" w:after="0" w:afterAutospacing="0"/>
                    <w:rPr>
                      <w:bCs/>
                      <w:color w:val="000000"/>
                      <w:lang w:val="uk-UA"/>
                    </w:rPr>
                  </w:pPr>
                  <w:r>
                    <w:rPr>
                      <w:bCs/>
                      <w:color w:val="000000"/>
                      <w:lang w:val="uk-UA"/>
                    </w:rPr>
                    <w:t>5 – по</w:t>
                  </w:r>
                  <w:r w:rsidRPr="00DA6D51">
                    <w:rPr>
                      <w:bCs/>
                      <w:color w:val="000000"/>
                      <w:lang w:val="uk-UA"/>
                    </w:rPr>
                    <w:t>ддон</w:t>
                  </w:r>
                </w:p>
                <w:p w:rsidR="00846B98" w:rsidRPr="00DA6D51" w:rsidRDefault="00846B98" w:rsidP="00691757">
                  <w:pPr>
                    <w:pStyle w:val="a8"/>
                    <w:shd w:val="clear" w:color="auto" w:fill="FFFFFF"/>
                    <w:spacing w:before="0" w:beforeAutospacing="0" w:after="0" w:afterAutospacing="0"/>
                    <w:rPr>
                      <w:bCs/>
                      <w:color w:val="000000"/>
                      <w:lang w:val="uk-UA"/>
                    </w:rPr>
                  </w:pPr>
                  <w:r>
                    <w:rPr>
                      <w:bCs/>
                      <w:color w:val="000000"/>
                      <w:lang w:val="uk-UA"/>
                    </w:rPr>
                    <w:t>6 – зажим</w:t>
                  </w:r>
                </w:p>
                <w:p w:rsidR="00846B98" w:rsidRPr="00DA6D51" w:rsidRDefault="00846B98" w:rsidP="00691757">
                  <w:pPr>
                    <w:pStyle w:val="a8"/>
                    <w:shd w:val="clear" w:color="auto" w:fill="FFFFFF"/>
                    <w:spacing w:before="0" w:beforeAutospacing="0" w:after="0" w:afterAutospacing="0"/>
                    <w:rPr>
                      <w:bCs/>
                      <w:color w:val="000000"/>
                      <w:lang w:val="uk-UA"/>
                    </w:rPr>
                  </w:pPr>
                  <w:r>
                    <w:rPr>
                      <w:bCs/>
                      <w:color w:val="000000"/>
                      <w:lang w:val="uk-UA"/>
                    </w:rPr>
                    <w:t>7 – окно смотровое</w:t>
                  </w:r>
                </w:p>
                <w:p w:rsidR="00846B98" w:rsidRPr="00DA6D51" w:rsidRDefault="00846B98" w:rsidP="00691757">
                  <w:pPr>
                    <w:pStyle w:val="a8"/>
                    <w:shd w:val="clear" w:color="auto" w:fill="FFFFFF"/>
                    <w:spacing w:before="0" w:beforeAutospacing="0" w:after="0" w:afterAutospacing="0"/>
                    <w:rPr>
                      <w:color w:val="000000"/>
                      <w:lang w:val="uk-UA"/>
                    </w:rPr>
                  </w:pPr>
                  <w:r>
                    <w:rPr>
                      <w:bCs/>
                      <w:color w:val="000000"/>
                      <w:lang w:val="uk-UA"/>
                    </w:rPr>
                    <w:t>8 - перчатка</w:t>
                  </w:r>
                </w:p>
                <w:p w:rsidR="00846B98" w:rsidRDefault="00846B98">
                  <w:pPr>
                    <w:spacing w:after="0" w:line="240" w:lineRule="auto"/>
                    <w:jc w:val="both"/>
                  </w:pPr>
                </w:p>
              </w:txbxContent>
            </v:textbox>
          </v:rect>
        </w:pict>
      </w: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rPr>
          <w:rFonts w:ascii="Times New Roman" w:hAnsi="Times New Roman"/>
          <w:color w:val="000000"/>
          <w:sz w:val="26"/>
          <w:szCs w:val="26"/>
          <w:lang w:val="ru-RU" w:eastAsia="ru-RU"/>
        </w:rPr>
      </w:pPr>
    </w:p>
    <w:p w:rsidR="002C5632" w:rsidRDefault="002C5632" w:rsidP="00E260FB">
      <w:pPr>
        <w:spacing w:after="0" w:line="240" w:lineRule="auto"/>
        <w:ind w:firstLine="709"/>
        <w:rPr>
          <w:rFonts w:ascii="Times New Roman" w:hAnsi="Times New Roman"/>
          <w:color w:val="000000"/>
          <w:sz w:val="26"/>
          <w:szCs w:val="26"/>
          <w:lang w:val="ru-RU" w:eastAsia="ru-RU"/>
        </w:rPr>
      </w:pPr>
    </w:p>
    <w:p w:rsidR="002C5632" w:rsidRDefault="002C5632" w:rsidP="00E260FB">
      <w:pPr>
        <w:spacing w:after="0" w:line="240" w:lineRule="auto"/>
        <w:ind w:firstLine="709"/>
        <w:rPr>
          <w:rFonts w:ascii="Times New Roman" w:hAnsi="Times New Roman"/>
          <w:color w:val="000000"/>
          <w:sz w:val="26"/>
          <w:szCs w:val="26"/>
          <w:lang w:val="ru-RU" w:eastAsia="ru-RU"/>
        </w:rPr>
      </w:pPr>
    </w:p>
    <w:p w:rsidR="002C5632" w:rsidRDefault="002C5632" w:rsidP="00E260FB">
      <w:pPr>
        <w:spacing w:after="0" w:line="240" w:lineRule="auto"/>
        <w:ind w:firstLine="709"/>
        <w:rPr>
          <w:rFonts w:ascii="Times New Roman" w:hAnsi="Times New Roman"/>
          <w:color w:val="000000"/>
          <w:sz w:val="26"/>
          <w:szCs w:val="26"/>
          <w:lang w:val="ru-RU" w:eastAsia="ru-RU"/>
        </w:rPr>
      </w:pPr>
    </w:p>
    <w:p w:rsidR="002C5632" w:rsidRDefault="002C5632" w:rsidP="00E260FB">
      <w:pPr>
        <w:spacing w:after="0" w:line="240" w:lineRule="auto"/>
        <w:ind w:firstLine="709"/>
        <w:rPr>
          <w:rFonts w:ascii="Times New Roman" w:hAnsi="Times New Roman"/>
          <w:color w:val="000000"/>
          <w:sz w:val="26"/>
          <w:szCs w:val="26"/>
          <w:lang w:val="ru-RU" w:eastAsia="ru-RU"/>
        </w:rPr>
      </w:pPr>
    </w:p>
    <w:p w:rsidR="00846B98" w:rsidRPr="00846B98" w:rsidRDefault="00846B98" w:rsidP="00846B98">
      <w:pPr>
        <w:spacing w:after="0" w:line="240" w:lineRule="auto"/>
        <w:ind w:firstLine="709"/>
        <w:jc w:val="both"/>
        <w:rPr>
          <w:rFonts w:ascii="Times New Roman" w:hAnsi="Times New Roman"/>
          <w:color w:val="000000" w:themeColor="text1"/>
          <w:sz w:val="26"/>
          <w:szCs w:val="26"/>
          <w:lang w:val="ru-RU" w:eastAsia="ru-RU"/>
        </w:rPr>
      </w:pPr>
      <w:r w:rsidRPr="00846B98">
        <w:rPr>
          <w:rFonts w:ascii="Times New Roman" w:hAnsi="Times New Roman"/>
          <w:color w:val="000000" w:themeColor="text1"/>
          <w:sz w:val="26"/>
          <w:szCs w:val="26"/>
          <w:lang w:val="ru-RU" w:eastAsia="ru-RU"/>
        </w:rPr>
        <w:t>Фильтрующие противогазы не защищают от окиси углерода (</w:t>
      </w:r>
      <w:proofErr w:type="gramStart"/>
      <w:r w:rsidRPr="00846B98">
        <w:rPr>
          <w:rFonts w:ascii="Times New Roman" w:hAnsi="Times New Roman"/>
          <w:color w:val="000000" w:themeColor="text1"/>
          <w:sz w:val="26"/>
          <w:szCs w:val="26"/>
          <w:lang w:val="ru-RU" w:eastAsia="ru-RU"/>
        </w:rPr>
        <w:t>СО</w:t>
      </w:r>
      <w:proofErr w:type="gramEnd"/>
      <w:r w:rsidRPr="00846B98">
        <w:rPr>
          <w:rFonts w:ascii="Times New Roman" w:hAnsi="Times New Roman"/>
          <w:color w:val="000000" w:themeColor="text1"/>
          <w:sz w:val="26"/>
          <w:szCs w:val="26"/>
          <w:lang w:val="ru-RU" w:eastAsia="ru-RU"/>
        </w:rPr>
        <w:t>), аммиака и других веществ.</w:t>
      </w:r>
    </w:p>
    <w:p w:rsidR="0056241F" w:rsidRPr="00E260FB" w:rsidRDefault="00846B98" w:rsidP="00846B98">
      <w:pPr>
        <w:spacing w:after="0" w:line="240" w:lineRule="auto"/>
        <w:ind w:firstLine="709"/>
        <w:jc w:val="both"/>
        <w:rPr>
          <w:rFonts w:ascii="Times New Roman" w:hAnsi="Times New Roman"/>
          <w:color w:val="000000" w:themeColor="text1"/>
          <w:sz w:val="26"/>
          <w:szCs w:val="26"/>
          <w:lang w:val="ru-RU" w:eastAsia="ru-RU"/>
        </w:rPr>
      </w:pPr>
      <w:r w:rsidRPr="00846B98">
        <w:rPr>
          <w:rFonts w:ascii="Times New Roman" w:hAnsi="Times New Roman"/>
          <w:color w:val="000000" w:themeColor="text1"/>
          <w:sz w:val="26"/>
          <w:szCs w:val="26"/>
          <w:lang w:val="ru-RU" w:eastAsia="ru-RU"/>
        </w:rPr>
        <w:t>Для защиты органов дыхания от окиси углерода (СО) применяется комплект дополнительного патрона (КДП) с лицевой частью противогаза ГП-5. КДП используется при повышенном содержании окиси углерода в воздухе. Время защитного действия патрона КДП зависит от условий использования, прежде всего от температуры окружающей среды.</w:t>
      </w:r>
    </w:p>
    <w:p w:rsidR="0056241F" w:rsidRDefault="00AB1B45" w:rsidP="0056241F">
      <w:pPr>
        <w:spacing w:after="0" w:line="240" w:lineRule="auto"/>
        <w:ind w:firstLine="709"/>
        <w:jc w:val="center"/>
        <w:rPr>
          <w:rFonts w:ascii="Times New Roman" w:hAnsi="Times New Roman"/>
          <w:b/>
          <w:bCs/>
          <w:i/>
          <w:iCs/>
          <w:color w:val="000000"/>
          <w:sz w:val="26"/>
          <w:szCs w:val="26"/>
          <w:lang w:eastAsia="ru-RU"/>
        </w:rPr>
      </w:pPr>
      <w:r>
        <w:rPr>
          <w:noProof/>
          <w:lang w:eastAsia="uk-UA"/>
        </w:rPr>
        <w:drawing>
          <wp:inline distT="0" distB="0" distL="0" distR="0">
            <wp:extent cx="2981325" cy="2235835"/>
            <wp:effectExtent l="19050" t="0" r="9525" b="0"/>
            <wp:docPr id="29" name="Рисунок 29" descr="https://reibert.info/attachments/bf51_12-jpg.70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reibert.info/attachments/bf51_12-jpg.707011/"/>
                    <pic:cNvPicPr>
                      <a:picLocks noChangeAspect="1" noChangeArrowheads="1"/>
                    </pic:cNvPicPr>
                  </pic:nvPicPr>
                  <pic:blipFill>
                    <a:blip r:embed="rId29"/>
                    <a:srcRect/>
                    <a:stretch>
                      <a:fillRect/>
                    </a:stretch>
                  </pic:blipFill>
                  <pic:spPr bwMode="auto">
                    <a:xfrm>
                      <a:off x="0" y="0"/>
                      <a:ext cx="2981325" cy="2235835"/>
                    </a:xfrm>
                    <a:prstGeom prst="rect">
                      <a:avLst/>
                    </a:prstGeom>
                    <a:noFill/>
                  </pic:spPr>
                </pic:pic>
              </a:graphicData>
            </a:graphic>
          </wp:inline>
        </w:drawing>
      </w:r>
    </w:p>
    <w:p w:rsidR="0056241F" w:rsidRDefault="0056241F" w:rsidP="0BB6D236">
      <w:pPr>
        <w:spacing w:after="0" w:line="240" w:lineRule="auto"/>
        <w:ind w:firstLine="709"/>
        <w:jc w:val="both"/>
        <w:rPr>
          <w:rFonts w:ascii="Times New Roman" w:hAnsi="Times New Roman"/>
          <w:b/>
          <w:bCs/>
          <w:i/>
          <w:iCs/>
          <w:color w:val="000000"/>
          <w:sz w:val="26"/>
          <w:szCs w:val="26"/>
          <w:lang w:eastAsia="ru-RU"/>
        </w:rPr>
      </w:pPr>
    </w:p>
    <w:p w:rsidR="00E307D2" w:rsidRPr="00E307D2" w:rsidRDefault="00E307D2" w:rsidP="00E307D2">
      <w:pPr>
        <w:spacing w:after="0" w:line="240" w:lineRule="auto"/>
        <w:ind w:firstLine="709"/>
        <w:jc w:val="both"/>
        <w:rPr>
          <w:rFonts w:ascii="Times New Roman" w:hAnsi="Times New Roman"/>
          <w:color w:val="000000"/>
          <w:sz w:val="26"/>
          <w:szCs w:val="26"/>
          <w:lang w:eastAsia="ru-RU"/>
        </w:rPr>
      </w:pPr>
      <w:r>
        <w:rPr>
          <w:rFonts w:ascii="Times New Roman" w:hAnsi="Times New Roman"/>
          <w:b/>
          <w:bCs/>
          <w:i/>
          <w:iCs/>
          <w:color w:val="000000"/>
          <w:sz w:val="26"/>
          <w:szCs w:val="26"/>
          <w:lang w:eastAsia="ru-RU"/>
        </w:rPr>
        <w:t>Шлем для раненных в голову</w:t>
      </w:r>
      <w:r w:rsidR="002C5632" w:rsidRPr="0BB6D236">
        <w:rPr>
          <w:rFonts w:ascii="Times New Roman" w:hAnsi="Times New Roman"/>
          <w:b/>
          <w:bCs/>
          <w:i/>
          <w:iCs/>
          <w:color w:val="000000"/>
          <w:sz w:val="26"/>
          <w:szCs w:val="26"/>
          <w:lang w:eastAsia="ru-RU"/>
        </w:rPr>
        <w:t xml:space="preserve"> (ШР) </w:t>
      </w:r>
      <w:r w:rsidR="002C5632">
        <w:rPr>
          <w:rFonts w:ascii="Times New Roman" w:hAnsi="Times New Roman"/>
          <w:color w:val="000000"/>
          <w:sz w:val="26"/>
          <w:szCs w:val="26"/>
          <w:lang w:eastAsia="ru-RU"/>
        </w:rPr>
        <w:t>-</w:t>
      </w:r>
      <w:r w:rsidR="002C5632" w:rsidRPr="00035C73">
        <w:rPr>
          <w:rFonts w:ascii="Times New Roman" w:hAnsi="Times New Roman"/>
          <w:color w:val="000000"/>
          <w:sz w:val="26"/>
          <w:szCs w:val="26"/>
          <w:lang w:eastAsia="ru-RU"/>
        </w:rPr>
        <w:t xml:space="preserve"> </w:t>
      </w:r>
      <w:r w:rsidRPr="00E307D2">
        <w:rPr>
          <w:rFonts w:ascii="Times New Roman" w:hAnsi="Times New Roman"/>
          <w:color w:val="000000"/>
          <w:sz w:val="26"/>
          <w:szCs w:val="26"/>
          <w:lang w:eastAsia="ru-RU"/>
        </w:rPr>
        <w:t>предназначен для защиты органов дыхания пострадавших с повреждением (ранением)</w:t>
      </w:r>
      <w:r>
        <w:rPr>
          <w:rFonts w:ascii="Times New Roman" w:hAnsi="Times New Roman"/>
          <w:color w:val="000000"/>
          <w:sz w:val="26"/>
          <w:szCs w:val="26"/>
          <w:lang w:eastAsia="ru-RU"/>
        </w:rPr>
        <w:t xml:space="preserve"> головы. Ранения в голову создаю</w:t>
      </w:r>
      <w:r w:rsidRPr="00E307D2">
        <w:rPr>
          <w:rFonts w:ascii="Times New Roman" w:hAnsi="Times New Roman"/>
          <w:color w:val="000000"/>
          <w:sz w:val="26"/>
          <w:szCs w:val="26"/>
          <w:lang w:eastAsia="ru-RU"/>
        </w:rPr>
        <w:t>т специфические условия, которые препятствуют использованию штатных противогазов: болезненность, наличие повязки из фильтрующего материала, что затрудняет герметизацию и т.п. Поэтому для защиты таких раненых используют специальный шлем для раненых в голову в виде шлема достаточно крупных размеров и вмонтированными в него очками, дыхате</w:t>
      </w:r>
      <w:r>
        <w:rPr>
          <w:rFonts w:ascii="Times New Roman" w:hAnsi="Times New Roman"/>
          <w:color w:val="000000"/>
          <w:sz w:val="26"/>
          <w:szCs w:val="26"/>
          <w:lang w:eastAsia="ru-RU"/>
        </w:rPr>
        <w:t>льными клапанами и гофрированной</w:t>
      </w:r>
      <w:r w:rsidRPr="00E307D2">
        <w:rPr>
          <w:rFonts w:ascii="Times New Roman" w:hAnsi="Times New Roman"/>
          <w:color w:val="000000"/>
          <w:sz w:val="26"/>
          <w:szCs w:val="26"/>
          <w:lang w:eastAsia="ru-RU"/>
        </w:rPr>
        <w:t xml:space="preserve"> трубкой</w:t>
      </w:r>
      <w:r>
        <w:rPr>
          <w:rFonts w:ascii="Times New Roman" w:hAnsi="Times New Roman"/>
          <w:color w:val="000000"/>
          <w:sz w:val="26"/>
          <w:szCs w:val="26"/>
          <w:lang w:eastAsia="ru-RU"/>
        </w:rPr>
        <w:t>. В нижней части шлема размещен обтюратор из тон</w:t>
      </w:r>
      <w:r w:rsidRPr="00E307D2">
        <w:rPr>
          <w:rFonts w:ascii="Times New Roman" w:hAnsi="Times New Roman"/>
          <w:color w:val="000000"/>
          <w:sz w:val="26"/>
          <w:szCs w:val="26"/>
          <w:lang w:eastAsia="ru-RU"/>
        </w:rPr>
        <w:t>кои эластичной резины, с помощью которого осуществляется герметизация шлема в области шеи. Для уменьшен</w:t>
      </w:r>
      <w:r>
        <w:rPr>
          <w:rFonts w:ascii="Times New Roman" w:hAnsi="Times New Roman"/>
          <w:color w:val="000000"/>
          <w:sz w:val="26"/>
          <w:szCs w:val="26"/>
          <w:lang w:eastAsia="ru-RU"/>
        </w:rPr>
        <w:t>ия вредного пространства использу</w:t>
      </w:r>
      <w:r w:rsidRPr="00E307D2">
        <w:rPr>
          <w:rFonts w:ascii="Times New Roman" w:hAnsi="Times New Roman"/>
          <w:color w:val="000000"/>
          <w:sz w:val="26"/>
          <w:szCs w:val="26"/>
          <w:lang w:eastAsia="ru-RU"/>
        </w:rPr>
        <w:t xml:space="preserve">ются три пары шворок, которые завязываются сзади. ШР присоединяется к коробке фильтрующего противогаза. Надевания шлема ШР на раненого не превышает 1,5 минуты, а первичная герметизация </w:t>
      </w:r>
      <w:r>
        <w:rPr>
          <w:rFonts w:ascii="Times New Roman" w:hAnsi="Times New Roman"/>
          <w:color w:val="000000"/>
          <w:sz w:val="26"/>
          <w:szCs w:val="26"/>
          <w:lang w:eastAsia="ru-RU"/>
        </w:rPr>
        <w:t>создается</w:t>
      </w:r>
      <w:r w:rsidRPr="00E307D2">
        <w:rPr>
          <w:rFonts w:ascii="Times New Roman" w:hAnsi="Times New Roman"/>
          <w:color w:val="000000"/>
          <w:sz w:val="26"/>
          <w:szCs w:val="26"/>
          <w:lang w:eastAsia="ru-RU"/>
        </w:rPr>
        <w:t xml:space="preserve"> за 10-30 секунд.</w:t>
      </w:r>
    </w:p>
    <w:p w:rsidR="00E307D2" w:rsidRPr="00E307D2" w:rsidRDefault="00E307D2" w:rsidP="00E307D2">
      <w:pPr>
        <w:spacing w:after="0" w:line="240" w:lineRule="auto"/>
        <w:ind w:firstLine="709"/>
        <w:jc w:val="both"/>
        <w:rPr>
          <w:rFonts w:ascii="Times New Roman" w:hAnsi="Times New Roman"/>
          <w:color w:val="000000"/>
          <w:sz w:val="26"/>
          <w:szCs w:val="26"/>
          <w:lang w:eastAsia="ru-RU"/>
        </w:rPr>
      </w:pPr>
      <w:r w:rsidRPr="00E307D2">
        <w:rPr>
          <w:rFonts w:ascii="Times New Roman" w:hAnsi="Times New Roman"/>
          <w:color w:val="000000"/>
          <w:sz w:val="26"/>
          <w:szCs w:val="26"/>
          <w:lang w:eastAsia="ru-RU"/>
        </w:rPr>
        <w:t>Раненный в голову, на которого одет ШР, требует систематического надзора. Необходимо следить за цветом кожи лица и состоянием зрачков, контролировать частоту пульса и дыхания. При появлении рвоты и загрязнении дыхательных клапанов рвотными массами шлем з</w:t>
      </w:r>
      <w:r>
        <w:rPr>
          <w:rFonts w:ascii="Times New Roman" w:hAnsi="Times New Roman"/>
          <w:color w:val="000000"/>
          <w:sz w:val="26"/>
          <w:szCs w:val="26"/>
          <w:lang w:eastAsia="ru-RU"/>
        </w:rPr>
        <w:t>аменяют. В случае незначительного</w:t>
      </w:r>
      <w:r w:rsidRPr="00E307D2">
        <w:rPr>
          <w:rFonts w:ascii="Times New Roman" w:hAnsi="Times New Roman"/>
          <w:color w:val="000000"/>
          <w:sz w:val="26"/>
          <w:szCs w:val="26"/>
          <w:lang w:eastAsia="ru-RU"/>
        </w:rPr>
        <w:t xml:space="preserve"> их количества, для предотвращения загрязнения клапанов смещают шлем в другую сторону или изменяют положение раненого. В незараженной зоне шлем снимают в обратном порядке: отсоединяют гофрированную трубк</w:t>
      </w:r>
      <w:r w:rsidR="00E26988">
        <w:rPr>
          <w:rFonts w:ascii="Times New Roman" w:hAnsi="Times New Roman"/>
          <w:color w:val="000000"/>
          <w:sz w:val="26"/>
          <w:szCs w:val="26"/>
          <w:lang w:eastAsia="ru-RU"/>
        </w:rPr>
        <w:t>у от коробки противогаза, развязывают</w:t>
      </w:r>
      <w:r w:rsidRPr="00E307D2">
        <w:rPr>
          <w:rFonts w:ascii="Times New Roman" w:hAnsi="Times New Roman"/>
          <w:color w:val="000000"/>
          <w:sz w:val="26"/>
          <w:szCs w:val="26"/>
          <w:lang w:eastAsia="ru-RU"/>
        </w:rPr>
        <w:t xml:space="preserve"> тканевые ленты, расстегивают крючок-застежку и воротник обтюратора и, расправив края клиновидного клапана, подводят под обтюратор, растягивая его, осторожно снимают шлем с головы . Для повторного использования его промывают водой с мылом, вытирают тампонами, смоченными 2% раствором хлорамина или этиловым спиртом, и высушивают. При заражении шлема капельно-жидкостными ядовитыми веществами он подлежит дегазации </w:t>
      </w:r>
      <w:r w:rsidRPr="00E307D2">
        <w:rPr>
          <w:rFonts w:ascii="Times New Roman" w:hAnsi="Times New Roman"/>
          <w:color w:val="000000"/>
          <w:sz w:val="26"/>
          <w:szCs w:val="26"/>
          <w:lang w:eastAsia="ru-RU"/>
        </w:rPr>
        <w:lastRenderedPageBreak/>
        <w:t>кипячением в 2% растворе каль</w:t>
      </w:r>
      <w:r w:rsidR="00E26988">
        <w:rPr>
          <w:rFonts w:ascii="Times New Roman" w:hAnsi="Times New Roman"/>
          <w:color w:val="000000"/>
          <w:sz w:val="26"/>
          <w:szCs w:val="26"/>
          <w:lang w:eastAsia="ru-RU"/>
        </w:rPr>
        <w:t>цинированной соды в течение 2 часов. После такой дегазации у шлемов</w:t>
      </w:r>
      <w:r w:rsidRPr="00E307D2">
        <w:rPr>
          <w:rFonts w:ascii="Times New Roman" w:hAnsi="Times New Roman"/>
          <w:color w:val="000000"/>
          <w:sz w:val="26"/>
          <w:szCs w:val="26"/>
          <w:lang w:eastAsia="ru-RU"/>
        </w:rPr>
        <w:t xml:space="preserve"> снижаются эксплуатационные качества, особенно в местах попадания капель ОВ. Поэтому после дегазации и проветривания их проверяют на прочность, растягивая и просматривая на свет, а в необходимых случаях проводят требуется ремонт. Хранить шлем для раненых в голову надо в чистом и сухом месте.</w:t>
      </w:r>
    </w:p>
    <w:p w:rsidR="00E307D2" w:rsidRPr="00E307D2" w:rsidRDefault="00E307D2" w:rsidP="00E307D2">
      <w:pPr>
        <w:spacing w:after="0" w:line="240" w:lineRule="auto"/>
        <w:ind w:firstLine="709"/>
        <w:jc w:val="both"/>
        <w:rPr>
          <w:rFonts w:ascii="Times New Roman" w:hAnsi="Times New Roman"/>
          <w:color w:val="000000"/>
          <w:sz w:val="26"/>
          <w:szCs w:val="26"/>
          <w:lang w:eastAsia="ru-RU"/>
        </w:rPr>
      </w:pPr>
      <w:r w:rsidRPr="00E307D2">
        <w:rPr>
          <w:rFonts w:ascii="Times New Roman" w:hAnsi="Times New Roman"/>
          <w:b/>
          <w:i/>
          <w:color w:val="000000"/>
          <w:sz w:val="26"/>
          <w:szCs w:val="26"/>
          <w:lang w:eastAsia="ru-RU"/>
        </w:rPr>
        <w:t>Изолирующие противогазы</w:t>
      </w:r>
      <w:r w:rsidRPr="00E307D2">
        <w:rPr>
          <w:rFonts w:ascii="Times New Roman" w:hAnsi="Times New Roman"/>
          <w:color w:val="000000"/>
          <w:sz w:val="26"/>
          <w:szCs w:val="26"/>
          <w:lang w:eastAsia="ru-RU"/>
        </w:rPr>
        <w:t xml:space="preserve"> - ИП-4, ИП-5 - используется в случаях, когда невозможно применение фильтрующих противогазов, например, при наличии в воздухе очень высоких концентраций ОВ или любой вредной примеси, пониженного содержания кислорода в воздухе (менее 16%), а также во время работы под водой на небольшой глубин</w:t>
      </w:r>
      <w:r w:rsidR="00E26988">
        <w:rPr>
          <w:rFonts w:ascii="Times New Roman" w:hAnsi="Times New Roman"/>
          <w:color w:val="000000"/>
          <w:sz w:val="26"/>
          <w:szCs w:val="26"/>
          <w:lang w:eastAsia="ru-RU"/>
        </w:rPr>
        <w:t>е. Противогаз ИП-4 предназначен</w:t>
      </w:r>
      <w:r w:rsidRPr="00E307D2">
        <w:rPr>
          <w:rFonts w:ascii="Times New Roman" w:hAnsi="Times New Roman"/>
          <w:color w:val="000000"/>
          <w:sz w:val="26"/>
          <w:szCs w:val="26"/>
          <w:lang w:eastAsia="ru-RU"/>
        </w:rPr>
        <w:t xml:space="preserve"> для работы только на суше, а ИП-5 можно использовать для легких работ и под водой на глубине до 7 м. Время защитного действия изолирующих противогазов в спокойном состоянии составляет 3 ч., Во время тяжелой работы - 30 мин.</w:t>
      </w:r>
    </w:p>
    <w:p w:rsidR="002C5632" w:rsidRDefault="00E307D2" w:rsidP="00E307D2">
      <w:pPr>
        <w:spacing w:after="0" w:line="240" w:lineRule="auto"/>
        <w:ind w:firstLine="709"/>
        <w:jc w:val="both"/>
        <w:rPr>
          <w:rFonts w:ascii="Times New Roman" w:hAnsi="Times New Roman"/>
          <w:color w:val="000000" w:themeColor="text1"/>
          <w:sz w:val="26"/>
          <w:szCs w:val="26"/>
          <w:lang w:val="ru-RU" w:eastAsia="ru-RU"/>
        </w:rPr>
      </w:pPr>
      <w:r w:rsidRPr="00E307D2">
        <w:rPr>
          <w:rFonts w:ascii="Times New Roman" w:hAnsi="Times New Roman"/>
          <w:color w:val="000000"/>
          <w:sz w:val="26"/>
          <w:szCs w:val="26"/>
          <w:lang w:eastAsia="ru-RU"/>
        </w:rPr>
        <w:t>Изолирующий противогаз ИП-4 состоит из лицевой части, регенеративного патрона с пусковым устройством, дыхательного мешка с клапаном избыточного давления и сумки для хранения противогаза (рис. 13).</w:t>
      </w:r>
      <w:r w:rsidR="0BB6D236" w:rsidRPr="0BB6D236">
        <w:rPr>
          <w:rFonts w:ascii="Times New Roman" w:hAnsi="Times New Roman"/>
          <w:color w:val="000000" w:themeColor="text1"/>
          <w:sz w:val="26"/>
          <w:szCs w:val="26"/>
          <w:lang w:val="ru-RU" w:eastAsia="ru-RU"/>
        </w:rPr>
        <w:t xml:space="preserve"> </w:t>
      </w:r>
    </w:p>
    <w:p w:rsidR="002C5632" w:rsidRDefault="00B33682" w:rsidP="005806BA">
      <w:pPr>
        <w:spacing w:after="0" w:line="240" w:lineRule="auto"/>
        <w:ind w:firstLine="709"/>
        <w:jc w:val="both"/>
        <w:rPr>
          <w:rFonts w:ascii="Times New Roman" w:hAnsi="Times New Roman"/>
          <w:color w:val="000000"/>
          <w:sz w:val="26"/>
          <w:szCs w:val="26"/>
          <w:lang w:val="ru-RU" w:eastAsia="ru-RU"/>
        </w:rPr>
      </w:pPr>
      <w:r w:rsidRPr="00B33682">
        <w:rPr>
          <w:noProof/>
          <w:lang w:val="ru-RU" w:eastAsia="ru-RU"/>
        </w:rPr>
        <w:pict>
          <v:rect id="_x0000_s1054" style="position:absolute;left:0;text-align:left;margin-left:-179.15pt;margin-top:.15pt;width:53.25pt;height:24pt;z-index:2516490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" fillcolor="window" strokecolor="#b3a2c7" strokeweight="2pt">
            <v:textbox style="mso-next-textbox:#_x0000_s1054">
              <w:txbxContent>
                <w:p w:rsidR="00846B98" w:rsidRPr="0075632F" w:rsidRDefault="00846B98" w:rsidP="002C555F">
                  <w:pPr>
                    <w:jc w:val="center"/>
                    <w:rPr>
                      <w:sz w:val="24"/>
                      <w:szCs w:val="24"/>
                    </w:rPr>
                  </w:pPr>
                  <w:r>
                    <w:rPr>
                      <w:rFonts w:ascii="Times New Roman" w:hAnsi="Times New Roman"/>
                      <w:b/>
                      <w:i/>
                      <w:color w:val="000000"/>
                      <w:sz w:val="24"/>
                      <w:szCs w:val="24"/>
                      <w:lang w:val="ru-RU" w:eastAsia="ru-RU"/>
                    </w:rPr>
                    <w:t>АСП</w:t>
                  </w:r>
                  <w:r w:rsidRPr="0075632F">
                    <w:rPr>
                      <w:rFonts w:ascii="Times New Roman" w:hAnsi="Times New Roman"/>
                      <w:b/>
                      <w:i/>
                      <w:color w:val="000000"/>
                      <w:sz w:val="24"/>
                      <w:szCs w:val="24"/>
                      <w:lang w:val="ru-RU" w:eastAsia="ru-RU"/>
                    </w:rPr>
                    <w:t>-</w:t>
                  </w:r>
                  <w:r>
                    <w:rPr>
                      <w:rFonts w:ascii="Times New Roman" w:hAnsi="Times New Roman"/>
                      <w:b/>
                      <w:i/>
                      <w:color w:val="000000"/>
                      <w:sz w:val="24"/>
                      <w:szCs w:val="24"/>
                      <w:lang w:val="ru-RU" w:eastAsia="ru-RU"/>
                    </w:rPr>
                    <w:t>2</w:t>
                  </w:r>
                </w:p>
              </w:txbxContent>
            </v:textbox>
          </v:rect>
        </w:pict>
      </w:r>
      <w:r w:rsidRPr="00B33682">
        <w:rPr>
          <w:noProof/>
          <w:lang w:val="ru-RU" w:eastAsia="ru-RU"/>
        </w:rPr>
        <w:pict>
          <v:rect id="Прямоугольник 395395" o:spid="_x0000_s1055" style="position:absolute;left:0;text-align:left;margin-left:-305.15pt;margin-top:9.15pt;width:53.25pt;height:24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" fillcolor="window" strokecolor="#b3a2c7" strokeweight="2pt">
            <v:textbox>
              <w:txbxContent>
                <w:p w:rsidR="00846B98" w:rsidRPr="0075632F" w:rsidRDefault="00846B98" w:rsidP="0075632F">
                  <w:pPr>
                    <w:jc w:val="center"/>
                    <w:rPr>
                      <w:sz w:val="24"/>
                      <w:szCs w:val="24"/>
                    </w:rPr>
                  </w:pPr>
                  <w:r w:rsidRPr="0075632F">
                    <w:rPr>
                      <w:rFonts w:ascii="Times New Roman" w:hAnsi="Times New Roman"/>
                      <w:b/>
                      <w:i/>
                      <w:color w:val="000000"/>
                      <w:sz w:val="24"/>
                      <w:szCs w:val="24"/>
                      <w:lang w:val="ru-RU" w:eastAsia="ru-RU"/>
                    </w:rPr>
                    <w:t>ІП-4</w:t>
                  </w:r>
                </w:p>
              </w:txbxContent>
            </v:textbox>
          </v:rect>
        </w:pict>
      </w:r>
      <w:r w:rsidR="00AB1B45">
        <w:rPr>
          <w:noProof/>
          <w:lang w:eastAsia="uk-UA"/>
        </w:rPr>
        <w:drawing>
          <wp:anchor distT="0" distB="0" distL="114300" distR="114300" simplePos="0" relativeHeight="251680768" behindDoc="1" locked="0" layoutInCell="1" allowOverlap="1">
            <wp:simplePos x="0" y="0"/>
            <wp:positionH relativeFrom="column">
              <wp:posOffset>2971800</wp:posOffset>
            </wp:positionH>
            <wp:positionV relativeFrom="paragraph">
              <wp:posOffset>1905</wp:posOffset>
            </wp:positionV>
            <wp:extent cx="2160270" cy="2628900"/>
            <wp:effectExtent l="1905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srcRect/>
                    <a:stretch>
                      <a:fillRect/>
                    </a:stretch>
                  </pic:blipFill>
                  <pic:spPr bwMode="auto">
                    <a:xfrm>
                      <a:off x="0" y="0"/>
                      <a:ext cx="2160270" cy="2628900"/>
                    </a:xfrm>
                    <a:prstGeom prst="rect">
                      <a:avLst/>
                    </a:prstGeom>
                    <a:noFill/>
                  </pic:spPr>
                </pic:pic>
              </a:graphicData>
            </a:graphic>
          </wp:anchor>
        </w:drawing>
      </w:r>
      <w:r w:rsidR="00AB1B45">
        <w:rPr>
          <w:noProof/>
          <w:lang w:eastAsia="uk-UA"/>
        </w:rPr>
        <w:drawing>
          <wp:anchor distT="0" distB="0" distL="114300" distR="114300" simplePos="0" relativeHeight="251670528" behindDoc="1" locked="0" layoutInCell="1" allowOverlap="1">
            <wp:simplePos x="0" y="0"/>
            <wp:positionH relativeFrom="column">
              <wp:posOffset>228600</wp:posOffset>
            </wp:positionH>
            <wp:positionV relativeFrom="paragraph">
              <wp:posOffset>1905</wp:posOffset>
            </wp:positionV>
            <wp:extent cx="2719705" cy="2628900"/>
            <wp:effectExtent l="19050" t="0" r="4445" b="0"/>
            <wp:wrapTight wrapText="bothSides">
              <wp:wrapPolygon edited="0">
                <wp:start x="-151" y="0"/>
                <wp:lineTo x="-151" y="21443"/>
                <wp:lineTo x="21635" y="21443"/>
                <wp:lineTo x="21635" y="0"/>
                <wp:lineTo x="-151" y="0"/>
              </wp:wrapPolygon>
            </wp:wrapTight>
            <wp:docPr id="33" name="Picture 4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7"/>
                    <pic:cNvPicPr>
                      <a:picLocks noChangeAspect="1" noChangeArrowheads="1"/>
                    </pic:cNvPicPr>
                  </pic:nvPicPr>
                  <pic:blipFill>
                    <a:blip r:embed="rId31"/>
                    <a:srcRect/>
                    <a:stretch>
                      <a:fillRect/>
                    </a:stretch>
                  </pic:blipFill>
                  <pic:spPr bwMode="auto">
                    <a:xfrm>
                      <a:off x="0" y="0"/>
                      <a:ext cx="2719705" cy="2628900"/>
                    </a:xfrm>
                    <a:prstGeom prst="rect">
                      <a:avLst/>
                    </a:prstGeom>
                    <a:noFill/>
                  </pic:spPr>
                </pic:pic>
              </a:graphicData>
            </a:graphic>
          </wp:anchor>
        </w:drawing>
      </w:r>
    </w:p>
    <w:p w:rsidR="002C5632" w:rsidRDefault="002C5632" w:rsidP="005806BA">
      <w:pPr>
        <w:spacing w:after="0" w:line="240" w:lineRule="auto"/>
        <w:ind w:firstLine="709"/>
        <w:jc w:val="both"/>
        <w:rPr>
          <w:rFonts w:ascii="Times New Roman" w:hAnsi="Times New Roman"/>
          <w:color w:val="000000"/>
          <w:sz w:val="26"/>
          <w:szCs w:val="26"/>
          <w:lang w:val="ru-RU" w:eastAsia="ru-RU"/>
        </w:rPr>
      </w:pPr>
    </w:p>
    <w:p w:rsidR="002C5632" w:rsidRDefault="002C5632" w:rsidP="005806BA">
      <w:pPr>
        <w:spacing w:after="0" w:line="240" w:lineRule="auto"/>
        <w:ind w:firstLine="709"/>
        <w:jc w:val="both"/>
        <w:rPr>
          <w:rFonts w:ascii="Times New Roman" w:hAnsi="Times New Roman"/>
          <w:color w:val="000000"/>
          <w:sz w:val="26"/>
          <w:szCs w:val="26"/>
          <w:lang w:val="ru-RU" w:eastAsia="ru-RU"/>
        </w:rPr>
      </w:pPr>
    </w:p>
    <w:p w:rsidR="002C5632" w:rsidRDefault="002C5632" w:rsidP="005806BA">
      <w:pPr>
        <w:spacing w:after="0" w:line="240" w:lineRule="auto"/>
        <w:ind w:firstLine="709"/>
        <w:jc w:val="both"/>
        <w:rPr>
          <w:rFonts w:ascii="Times New Roman" w:hAnsi="Times New Roman"/>
          <w:color w:val="000000"/>
          <w:sz w:val="26"/>
          <w:szCs w:val="26"/>
          <w:lang w:val="ru-RU" w:eastAsia="ru-RU"/>
        </w:rPr>
      </w:pPr>
    </w:p>
    <w:p w:rsidR="002C5632" w:rsidRDefault="002C5632" w:rsidP="005806BA">
      <w:pPr>
        <w:spacing w:after="0" w:line="240" w:lineRule="auto"/>
        <w:ind w:firstLine="709"/>
        <w:jc w:val="both"/>
        <w:rPr>
          <w:rFonts w:ascii="Times New Roman" w:hAnsi="Times New Roman"/>
          <w:color w:val="000000"/>
          <w:sz w:val="26"/>
          <w:szCs w:val="26"/>
          <w:lang w:val="ru-RU" w:eastAsia="ru-RU"/>
        </w:rPr>
      </w:pPr>
    </w:p>
    <w:p w:rsidR="002C5632" w:rsidRDefault="002C5632" w:rsidP="005806BA">
      <w:pPr>
        <w:spacing w:after="0" w:line="240" w:lineRule="auto"/>
        <w:ind w:firstLine="709"/>
        <w:jc w:val="both"/>
        <w:rPr>
          <w:rFonts w:ascii="Times New Roman" w:hAnsi="Times New Roman"/>
          <w:color w:val="000000"/>
          <w:sz w:val="26"/>
          <w:szCs w:val="26"/>
          <w:lang w:val="ru-RU" w:eastAsia="ru-RU"/>
        </w:rPr>
      </w:pPr>
    </w:p>
    <w:p w:rsidR="002C5632" w:rsidRDefault="002C5632" w:rsidP="005806BA">
      <w:pPr>
        <w:spacing w:after="0" w:line="240" w:lineRule="auto"/>
        <w:ind w:firstLine="709"/>
        <w:jc w:val="both"/>
        <w:rPr>
          <w:rFonts w:ascii="Times New Roman" w:hAnsi="Times New Roman"/>
          <w:color w:val="000000"/>
          <w:sz w:val="26"/>
          <w:szCs w:val="26"/>
          <w:lang w:val="ru-RU" w:eastAsia="ru-RU"/>
        </w:rPr>
      </w:pPr>
    </w:p>
    <w:p w:rsidR="002C5632" w:rsidRDefault="002C5632" w:rsidP="005806BA">
      <w:pPr>
        <w:spacing w:after="0" w:line="240" w:lineRule="auto"/>
        <w:ind w:firstLine="709"/>
        <w:jc w:val="both"/>
        <w:rPr>
          <w:rFonts w:ascii="Times New Roman" w:hAnsi="Times New Roman"/>
          <w:color w:val="000000"/>
          <w:sz w:val="26"/>
          <w:szCs w:val="26"/>
          <w:lang w:val="ru-RU" w:eastAsia="ru-RU"/>
        </w:rPr>
      </w:pPr>
    </w:p>
    <w:p w:rsidR="002C5632" w:rsidRDefault="002C5632" w:rsidP="005806BA">
      <w:pPr>
        <w:spacing w:after="0" w:line="240" w:lineRule="auto"/>
        <w:ind w:firstLine="709"/>
        <w:jc w:val="both"/>
        <w:rPr>
          <w:rFonts w:ascii="Times New Roman" w:hAnsi="Times New Roman"/>
          <w:color w:val="000000"/>
          <w:sz w:val="26"/>
          <w:szCs w:val="26"/>
          <w:lang w:val="ru-RU" w:eastAsia="ru-RU"/>
        </w:rPr>
      </w:pPr>
    </w:p>
    <w:p w:rsidR="002C5632" w:rsidRDefault="002C5632" w:rsidP="005806BA">
      <w:pPr>
        <w:spacing w:after="0" w:line="240" w:lineRule="auto"/>
        <w:ind w:firstLine="709"/>
        <w:jc w:val="both"/>
        <w:rPr>
          <w:rFonts w:ascii="Times New Roman" w:hAnsi="Times New Roman"/>
          <w:color w:val="000000"/>
          <w:sz w:val="26"/>
          <w:szCs w:val="26"/>
          <w:lang w:val="ru-RU" w:eastAsia="ru-RU"/>
        </w:rPr>
      </w:pPr>
    </w:p>
    <w:p w:rsidR="002C5632" w:rsidRDefault="002C5632" w:rsidP="005806BA">
      <w:pPr>
        <w:spacing w:after="0" w:line="240" w:lineRule="auto"/>
        <w:ind w:firstLine="709"/>
        <w:jc w:val="both"/>
        <w:rPr>
          <w:rFonts w:ascii="Times New Roman" w:hAnsi="Times New Roman"/>
          <w:color w:val="000000"/>
          <w:sz w:val="26"/>
          <w:szCs w:val="26"/>
          <w:lang w:val="ru-RU" w:eastAsia="ru-RU"/>
        </w:rPr>
      </w:pPr>
    </w:p>
    <w:p w:rsidR="002C5632" w:rsidRDefault="002C5632" w:rsidP="005806BA">
      <w:pPr>
        <w:spacing w:after="0" w:line="240" w:lineRule="auto"/>
        <w:ind w:firstLine="709"/>
        <w:jc w:val="both"/>
        <w:rPr>
          <w:rFonts w:ascii="Times New Roman" w:hAnsi="Times New Roman"/>
          <w:color w:val="000000"/>
          <w:sz w:val="26"/>
          <w:szCs w:val="26"/>
          <w:lang w:val="ru-RU" w:eastAsia="ru-RU"/>
        </w:rPr>
      </w:pPr>
    </w:p>
    <w:p w:rsidR="002C5632" w:rsidRDefault="002C5632" w:rsidP="0075632F">
      <w:pPr>
        <w:spacing w:after="0" w:line="240" w:lineRule="auto"/>
        <w:ind w:firstLine="709"/>
        <w:jc w:val="center"/>
        <w:rPr>
          <w:rFonts w:ascii="Times New Roman" w:hAnsi="Times New Roman"/>
          <w:b/>
          <w:i/>
          <w:color w:val="000000"/>
          <w:sz w:val="26"/>
          <w:szCs w:val="26"/>
          <w:lang w:val="ru-RU" w:eastAsia="ru-RU"/>
        </w:rPr>
      </w:pPr>
    </w:p>
    <w:p w:rsidR="002C5632" w:rsidRDefault="002C5632" w:rsidP="0075632F">
      <w:pPr>
        <w:spacing w:after="0" w:line="240" w:lineRule="auto"/>
        <w:ind w:firstLine="709"/>
        <w:jc w:val="center"/>
        <w:rPr>
          <w:rFonts w:ascii="Times New Roman" w:hAnsi="Times New Roman"/>
          <w:b/>
          <w:i/>
          <w:color w:val="000000"/>
          <w:sz w:val="26"/>
          <w:szCs w:val="26"/>
          <w:lang w:val="ru-RU" w:eastAsia="ru-RU"/>
        </w:rPr>
      </w:pPr>
    </w:p>
    <w:p w:rsidR="002C5632" w:rsidRPr="0075632F" w:rsidRDefault="0056241F" w:rsidP="0BB6D236">
      <w:pPr>
        <w:spacing w:after="0" w:line="240" w:lineRule="auto"/>
        <w:ind w:firstLine="709"/>
        <w:jc w:val="center"/>
        <w:rPr>
          <w:rFonts w:ascii="Times New Roman" w:hAnsi="Times New Roman"/>
          <w:b/>
          <w:bCs/>
          <w:i/>
          <w:iCs/>
          <w:color w:val="000000" w:themeColor="text1"/>
          <w:sz w:val="26"/>
          <w:szCs w:val="26"/>
          <w:lang w:val="ru-RU" w:eastAsia="ru-RU"/>
        </w:rPr>
      </w:pPr>
      <w:r>
        <w:rPr>
          <w:rFonts w:ascii="Times New Roman" w:hAnsi="Times New Roman"/>
          <w:b/>
          <w:bCs/>
          <w:i/>
          <w:iCs/>
          <w:color w:val="000000" w:themeColor="text1"/>
          <w:sz w:val="26"/>
          <w:szCs w:val="26"/>
          <w:lang w:val="ru-RU" w:eastAsia="ru-RU"/>
        </w:rPr>
        <w:t>Рис. 13. Изолирующие</w:t>
      </w:r>
      <w:r w:rsidR="0BB6D236" w:rsidRPr="0BB6D236">
        <w:rPr>
          <w:rFonts w:ascii="Times New Roman" w:hAnsi="Times New Roman"/>
          <w:b/>
          <w:bCs/>
          <w:i/>
          <w:iCs/>
          <w:color w:val="000000" w:themeColor="text1"/>
          <w:sz w:val="26"/>
          <w:szCs w:val="26"/>
          <w:lang w:val="ru-RU" w:eastAsia="ru-RU"/>
        </w:rPr>
        <w:t xml:space="preserve"> проти</w:t>
      </w:r>
      <w:r>
        <w:rPr>
          <w:rFonts w:ascii="Times New Roman" w:hAnsi="Times New Roman"/>
          <w:b/>
          <w:bCs/>
          <w:i/>
          <w:iCs/>
          <w:color w:val="000000" w:themeColor="text1"/>
          <w:sz w:val="26"/>
          <w:szCs w:val="26"/>
          <w:lang w:val="ru-RU" w:eastAsia="ru-RU"/>
        </w:rPr>
        <w:t>во</w:t>
      </w:r>
      <w:r w:rsidR="0BB6D236" w:rsidRPr="0BB6D236">
        <w:rPr>
          <w:rFonts w:ascii="Times New Roman" w:hAnsi="Times New Roman"/>
          <w:b/>
          <w:bCs/>
          <w:i/>
          <w:iCs/>
          <w:color w:val="000000" w:themeColor="text1"/>
          <w:sz w:val="26"/>
          <w:szCs w:val="26"/>
          <w:lang w:val="ru-RU" w:eastAsia="ru-RU"/>
        </w:rPr>
        <w:t>га</w:t>
      </w:r>
      <w:r>
        <w:rPr>
          <w:rFonts w:ascii="Times New Roman" w:hAnsi="Times New Roman"/>
          <w:b/>
          <w:bCs/>
          <w:i/>
          <w:iCs/>
          <w:color w:val="000000" w:themeColor="text1"/>
          <w:sz w:val="26"/>
          <w:szCs w:val="26"/>
          <w:lang w:val="ru-RU" w:eastAsia="ru-RU"/>
        </w:rPr>
        <w:t>зы ІП-4 и</w:t>
      </w:r>
      <w:r w:rsidR="0BB6D236" w:rsidRPr="0BB6D236">
        <w:rPr>
          <w:rFonts w:ascii="Times New Roman" w:hAnsi="Times New Roman"/>
          <w:b/>
          <w:bCs/>
          <w:i/>
          <w:iCs/>
          <w:color w:val="000000" w:themeColor="text1"/>
          <w:sz w:val="26"/>
          <w:szCs w:val="26"/>
          <w:lang w:val="ru-RU" w:eastAsia="ru-RU"/>
        </w:rPr>
        <w:t xml:space="preserve">  АСП-2</w:t>
      </w:r>
    </w:p>
    <w:p w:rsidR="00E26988" w:rsidRPr="00E26988" w:rsidRDefault="002C5632" w:rsidP="00E26988">
      <w:pPr>
        <w:spacing w:after="0" w:line="240" w:lineRule="auto"/>
        <w:ind w:firstLine="709"/>
        <w:jc w:val="both"/>
        <w:rPr>
          <w:rFonts w:ascii="Times New Roman" w:eastAsia="TimesNewRomanPSMT" w:hAnsi="Times New Roman"/>
          <w:sz w:val="26"/>
          <w:szCs w:val="26"/>
          <w:lang w:val="ru-RU" w:eastAsia="ru-RU"/>
        </w:rPr>
      </w:pPr>
      <w:r w:rsidRPr="00F109D3">
        <w:rPr>
          <w:rFonts w:ascii="Times New Roman" w:eastAsia="TimesNewRomanPSMT" w:hAnsi="Times New Roman"/>
          <w:sz w:val="26"/>
          <w:szCs w:val="26"/>
          <w:lang w:val="ru-RU" w:eastAsia="ru-RU"/>
        </w:rPr>
        <w:t>Ап</w:t>
      </w:r>
      <w:r w:rsidR="00E26988">
        <w:rPr>
          <w:rFonts w:ascii="Times New Roman" w:eastAsia="TimesNewRomanPSMT" w:hAnsi="Times New Roman"/>
          <w:sz w:val="26"/>
          <w:szCs w:val="26"/>
          <w:lang w:val="ru-RU" w:eastAsia="ru-RU"/>
        </w:rPr>
        <w:t>п</w:t>
      </w:r>
      <w:r w:rsidRPr="00F109D3">
        <w:rPr>
          <w:rFonts w:ascii="Times New Roman" w:eastAsia="TimesNewRomanPSMT" w:hAnsi="Times New Roman"/>
          <w:sz w:val="26"/>
          <w:szCs w:val="26"/>
          <w:lang w:val="ru-RU" w:eastAsia="ru-RU"/>
        </w:rPr>
        <w:t xml:space="preserve">арат АСП-2 </w:t>
      </w:r>
      <w:r>
        <w:rPr>
          <w:rFonts w:ascii="Times New Roman" w:eastAsia="TimesNewRomanPSMT" w:hAnsi="Times New Roman"/>
          <w:sz w:val="26"/>
          <w:szCs w:val="26"/>
          <w:lang w:val="ru-RU" w:eastAsia="ru-RU"/>
        </w:rPr>
        <w:t>(</w:t>
      </w:r>
      <w:r w:rsidR="00E26988">
        <w:rPr>
          <w:rFonts w:ascii="Times New Roman" w:eastAsia="TimesNewRomanPSMT" w:hAnsi="Times New Roman"/>
          <w:sz w:val="26"/>
          <w:szCs w:val="26"/>
          <w:lang w:val="ru-RU" w:eastAsia="ru-RU"/>
        </w:rPr>
        <w:t>Рис</w:t>
      </w:r>
      <w:r w:rsidRPr="0BB6D236">
        <w:rPr>
          <w:rFonts w:ascii="Times New Roman" w:hAnsi="Times New Roman"/>
          <w:b/>
          <w:bCs/>
          <w:i/>
          <w:iCs/>
          <w:color w:val="000000"/>
          <w:sz w:val="26"/>
          <w:szCs w:val="26"/>
          <w:lang w:val="ru-RU" w:eastAsia="ru-RU"/>
        </w:rPr>
        <w:t xml:space="preserve">. 13) </w:t>
      </w:r>
      <w:r w:rsidR="00E26988" w:rsidRPr="00E26988">
        <w:rPr>
          <w:rFonts w:ascii="Times New Roman" w:eastAsia="TimesNewRomanPSMT" w:hAnsi="Times New Roman"/>
          <w:sz w:val="26"/>
          <w:szCs w:val="26"/>
          <w:lang w:val="ru-RU" w:eastAsia="ru-RU"/>
        </w:rPr>
        <w:t>предназначен для защиты органов дыхания человека при работе в непригодной для дыхания сред</w:t>
      </w:r>
      <w:r w:rsidR="00E26988">
        <w:rPr>
          <w:rFonts w:ascii="Times New Roman" w:eastAsia="TimesNewRomanPSMT" w:hAnsi="Times New Roman"/>
          <w:sz w:val="26"/>
          <w:szCs w:val="26"/>
          <w:lang w:val="ru-RU" w:eastAsia="ru-RU"/>
        </w:rPr>
        <w:t>е, а также под водой на глубине</w:t>
      </w:r>
      <w:r w:rsidR="00E26988" w:rsidRPr="00E26988">
        <w:rPr>
          <w:rFonts w:ascii="Times New Roman" w:eastAsia="TimesNewRomanPSMT" w:hAnsi="Times New Roman"/>
          <w:sz w:val="26"/>
          <w:szCs w:val="26"/>
          <w:lang w:val="ru-RU" w:eastAsia="ru-RU"/>
        </w:rPr>
        <w:t xml:space="preserve"> до 20 м. Аппарат относится к типу резервуарных аппаратов с запасом сжатого воздуха и открытой схемой дыхания и применяется:</w:t>
      </w:r>
    </w:p>
    <w:p w:rsidR="00E26988" w:rsidRPr="00E26988" w:rsidRDefault="00E26988" w:rsidP="00E26988">
      <w:pPr>
        <w:spacing w:after="0" w:line="240" w:lineRule="auto"/>
        <w:ind w:firstLine="709"/>
        <w:jc w:val="both"/>
        <w:rPr>
          <w:rFonts w:ascii="Times New Roman" w:eastAsia="TimesNewRomanPSMT" w:hAnsi="Times New Roman"/>
          <w:sz w:val="26"/>
          <w:szCs w:val="26"/>
          <w:lang w:val="ru-RU" w:eastAsia="ru-RU"/>
        </w:rPr>
      </w:pPr>
      <w:r w:rsidRPr="00E26988">
        <w:rPr>
          <w:rFonts w:ascii="Times New Roman" w:eastAsia="TimesNewRomanPSMT" w:hAnsi="Times New Roman"/>
          <w:sz w:val="26"/>
          <w:szCs w:val="26"/>
          <w:lang w:val="ru-RU" w:eastAsia="ru-RU"/>
        </w:rPr>
        <w:t>а) газоспасательной службы;</w:t>
      </w:r>
    </w:p>
    <w:p w:rsidR="00E26988" w:rsidRPr="00E26988" w:rsidRDefault="00E26988" w:rsidP="00E26988">
      <w:pPr>
        <w:spacing w:after="0" w:line="240" w:lineRule="auto"/>
        <w:ind w:firstLine="709"/>
        <w:jc w:val="both"/>
        <w:rPr>
          <w:rFonts w:ascii="Times New Roman" w:eastAsia="TimesNewRomanPSMT" w:hAnsi="Times New Roman"/>
          <w:sz w:val="26"/>
          <w:szCs w:val="26"/>
          <w:lang w:val="ru-RU" w:eastAsia="ru-RU"/>
        </w:rPr>
      </w:pPr>
      <w:r w:rsidRPr="00E26988">
        <w:rPr>
          <w:rFonts w:ascii="Times New Roman" w:eastAsia="TimesNewRomanPSMT" w:hAnsi="Times New Roman"/>
          <w:sz w:val="26"/>
          <w:szCs w:val="26"/>
          <w:lang w:val="ru-RU" w:eastAsia="ru-RU"/>
        </w:rPr>
        <w:t>б) в частях при тушении пожаров в задымленных помещениях;</w:t>
      </w:r>
    </w:p>
    <w:p w:rsidR="00E26988" w:rsidRPr="00E26988" w:rsidRDefault="00E26988" w:rsidP="00E26988">
      <w:pPr>
        <w:spacing w:after="0" w:line="240" w:lineRule="auto"/>
        <w:ind w:firstLine="709"/>
        <w:jc w:val="both"/>
        <w:rPr>
          <w:rFonts w:ascii="Times New Roman" w:eastAsia="TimesNewRomanPSMT" w:hAnsi="Times New Roman"/>
          <w:sz w:val="26"/>
          <w:szCs w:val="26"/>
          <w:lang w:val="ru-RU" w:eastAsia="ru-RU"/>
        </w:rPr>
      </w:pPr>
      <w:r w:rsidRPr="00E26988">
        <w:rPr>
          <w:rFonts w:ascii="Times New Roman" w:eastAsia="TimesNewRomanPSMT" w:hAnsi="Times New Roman"/>
          <w:sz w:val="26"/>
          <w:szCs w:val="26"/>
          <w:lang w:val="ru-RU" w:eastAsia="ru-RU"/>
        </w:rPr>
        <w:t xml:space="preserve">в) </w:t>
      </w:r>
      <w:r>
        <w:rPr>
          <w:rFonts w:ascii="Times New Roman" w:eastAsia="TimesNewRomanPSMT" w:hAnsi="Times New Roman"/>
          <w:sz w:val="26"/>
          <w:szCs w:val="26"/>
          <w:lang w:val="ru-RU" w:eastAsia="ru-RU"/>
        </w:rPr>
        <w:t>на флоте в качестве газозащитного</w:t>
      </w:r>
      <w:r w:rsidRPr="00E26988">
        <w:rPr>
          <w:rFonts w:ascii="Times New Roman" w:eastAsia="TimesNewRomanPSMT" w:hAnsi="Times New Roman"/>
          <w:sz w:val="26"/>
          <w:szCs w:val="26"/>
          <w:lang w:val="ru-RU" w:eastAsia="ru-RU"/>
        </w:rPr>
        <w:t xml:space="preserve"> аппарата и для выполнения судовых подводных работ.</w:t>
      </w:r>
    </w:p>
    <w:p w:rsidR="00E26988" w:rsidRPr="00E26988" w:rsidRDefault="00E26988" w:rsidP="00E26988">
      <w:pPr>
        <w:spacing w:after="0" w:line="240" w:lineRule="auto"/>
        <w:ind w:firstLine="709"/>
        <w:jc w:val="both"/>
        <w:rPr>
          <w:rFonts w:ascii="Times New Roman" w:eastAsia="TimesNewRomanPSMT" w:hAnsi="Times New Roman"/>
          <w:sz w:val="26"/>
          <w:szCs w:val="26"/>
          <w:lang w:val="ru-RU" w:eastAsia="ru-RU"/>
        </w:rPr>
      </w:pPr>
      <w:r w:rsidRPr="00E26988">
        <w:rPr>
          <w:rFonts w:ascii="Times New Roman" w:eastAsia="TimesNewRomanPSMT" w:hAnsi="Times New Roman"/>
          <w:sz w:val="26"/>
          <w:szCs w:val="26"/>
          <w:lang w:val="ru-RU" w:eastAsia="ru-RU"/>
        </w:rPr>
        <w:t xml:space="preserve">Аппарат состоит: из двух баллонов со сжатым воздухом, коллектора (для соединения в одну емкость двух баллонов), манометра, легочного автомата с загубником, носовым зажимом и гарнитуром или легочного автомата </w:t>
      </w:r>
      <w:proofErr w:type="gramStart"/>
      <w:r w:rsidRPr="00E26988">
        <w:rPr>
          <w:rFonts w:ascii="Times New Roman" w:eastAsia="TimesNewRomanPSMT" w:hAnsi="Times New Roman"/>
          <w:sz w:val="26"/>
          <w:szCs w:val="26"/>
          <w:lang w:val="ru-RU" w:eastAsia="ru-RU"/>
        </w:rPr>
        <w:t>с</w:t>
      </w:r>
      <w:proofErr w:type="gramEnd"/>
      <w:r w:rsidRPr="00E26988">
        <w:rPr>
          <w:rFonts w:ascii="Times New Roman" w:eastAsia="TimesNewRomanPSMT" w:hAnsi="Times New Roman"/>
          <w:sz w:val="26"/>
          <w:szCs w:val="26"/>
          <w:lang w:val="ru-RU" w:eastAsia="ru-RU"/>
        </w:rPr>
        <w:t xml:space="preserve"> шлем</w:t>
      </w:r>
      <w:r>
        <w:rPr>
          <w:rFonts w:ascii="Times New Roman" w:eastAsia="TimesNewRomanPSMT" w:hAnsi="Times New Roman"/>
          <w:sz w:val="26"/>
          <w:szCs w:val="26"/>
          <w:lang w:val="ru-RU" w:eastAsia="ru-RU"/>
        </w:rPr>
        <w:t>ом</w:t>
      </w:r>
      <w:r w:rsidRPr="00E26988">
        <w:rPr>
          <w:rFonts w:ascii="Times New Roman" w:eastAsia="TimesNewRomanPSMT" w:hAnsi="Times New Roman"/>
          <w:sz w:val="26"/>
          <w:szCs w:val="26"/>
          <w:lang w:val="ru-RU" w:eastAsia="ru-RU"/>
        </w:rPr>
        <w:t xml:space="preserve">-маской, поясных ремней, с </w:t>
      </w:r>
      <w:r>
        <w:rPr>
          <w:rFonts w:ascii="Times New Roman" w:eastAsia="TimesNewRomanPSMT" w:hAnsi="Times New Roman"/>
          <w:sz w:val="26"/>
          <w:szCs w:val="26"/>
          <w:lang w:val="ru-RU" w:eastAsia="ru-RU"/>
        </w:rPr>
        <w:t>быстро размыкающейся пряжки</w:t>
      </w:r>
      <w:r w:rsidRPr="00E26988">
        <w:rPr>
          <w:rFonts w:ascii="Times New Roman" w:eastAsia="TimesNewRomanPSMT" w:hAnsi="Times New Roman"/>
          <w:sz w:val="26"/>
          <w:szCs w:val="26"/>
          <w:lang w:val="ru-RU" w:eastAsia="ru-RU"/>
        </w:rPr>
        <w:t>.</w:t>
      </w:r>
    </w:p>
    <w:p w:rsidR="002C5632" w:rsidRPr="00E260FB" w:rsidRDefault="00E26988" w:rsidP="00E26988">
      <w:pPr>
        <w:spacing w:after="0" w:line="240" w:lineRule="auto"/>
        <w:ind w:firstLine="709"/>
        <w:jc w:val="both"/>
        <w:rPr>
          <w:rFonts w:ascii="Times New Roman" w:hAnsi="Times New Roman"/>
          <w:color w:val="000000" w:themeColor="text1"/>
          <w:sz w:val="26"/>
          <w:szCs w:val="26"/>
          <w:lang w:val="ru-RU" w:eastAsia="ru-RU"/>
        </w:rPr>
      </w:pPr>
      <w:r w:rsidRPr="00E26988">
        <w:rPr>
          <w:rFonts w:ascii="Times New Roman" w:eastAsia="TimesNewRomanPSMT" w:hAnsi="Times New Roman"/>
          <w:sz w:val="26"/>
          <w:szCs w:val="26"/>
          <w:lang w:val="ru-RU" w:eastAsia="ru-RU"/>
        </w:rPr>
        <w:t>Промышленные про</w:t>
      </w:r>
      <w:r>
        <w:rPr>
          <w:rFonts w:ascii="Times New Roman" w:eastAsia="TimesNewRomanPSMT" w:hAnsi="Times New Roman"/>
          <w:sz w:val="26"/>
          <w:szCs w:val="26"/>
          <w:lang w:val="ru-RU" w:eastAsia="ru-RU"/>
        </w:rPr>
        <w:t>тивогазы (рис. 14) предназначены</w:t>
      </w:r>
      <w:r w:rsidRPr="00E26988">
        <w:rPr>
          <w:rFonts w:ascii="Times New Roman" w:eastAsia="TimesNewRomanPSMT" w:hAnsi="Times New Roman"/>
          <w:sz w:val="26"/>
          <w:szCs w:val="26"/>
          <w:lang w:val="ru-RU" w:eastAsia="ru-RU"/>
        </w:rPr>
        <w:t xml:space="preserve"> для защиты рабочих и служащих объектов промышленности, сельского хозяйства от влияния вредных веществ (газов, паров, пыли, дыма). Их комплектуют лицевыми частями от гражданских противогазов. Противогазовые коробки специализированы по назначению (в зависимости </w:t>
      </w:r>
      <w:r w:rsidRPr="00E26988">
        <w:rPr>
          <w:rFonts w:ascii="Times New Roman" w:eastAsia="TimesNewRomanPSMT" w:hAnsi="Times New Roman"/>
          <w:sz w:val="26"/>
          <w:szCs w:val="26"/>
          <w:lang w:val="ru-RU" w:eastAsia="ru-RU"/>
        </w:rPr>
        <w:lastRenderedPageBreak/>
        <w:t xml:space="preserve">от состава вредных веществ, от которых защищают), отличаются цветом и буквенными обозначениями, например: коробка марки КД серого цвета защищает от аммиака, сероводорода и их смеси; </w:t>
      </w:r>
      <w:proofErr w:type="gramStart"/>
      <w:r w:rsidRPr="00E26988">
        <w:rPr>
          <w:rFonts w:ascii="Times New Roman" w:eastAsia="TimesNewRomanPSMT" w:hAnsi="Times New Roman"/>
          <w:sz w:val="26"/>
          <w:szCs w:val="26"/>
          <w:lang w:val="ru-RU" w:eastAsia="ru-RU"/>
        </w:rPr>
        <w:t>СО</w:t>
      </w:r>
      <w:proofErr w:type="gramEnd"/>
      <w:r w:rsidRPr="00E26988">
        <w:rPr>
          <w:rFonts w:ascii="Times New Roman" w:eastAsia="TimesNewRomanPSMT" w:hAnsi="Times New Roman"/>
          <w:sz w:val="26"/>
          <w:szCs w:val="26"/>
          <w:lang w:val="ru-RU" w:eastAsia="ru-RU"/>
        </w:rPr>
        <w:t xml:space="preserve"> (белого) - от оксида углерода; марки М (красного) - от оксида углерода, аммиака, Арсена и фосфористого водорода Г (черного и желтого) - от паров ртути.</w:t>
      </w:r>
    </w:p>
    <w:tbl>
      <w:tblPr>
        <w:tblpPr w:vertAnchor="text" w:horzAnchor="page" w:tblpX="8078" w:tblpY="66"/>
        <w:tblOverlap w:val="never"/>
        <w:tblW w:w="1561" w:type="dxa"/>
        <w:tblCellMar>
          <w:top w:w="135" w:type="dxa"/>
          <w:left w:w="143" w:type="dxa"/>
          <w:right w:w="33" w:type="dxa"/>
        </w:tblCellMar>
        <w:tblLook w:val="00A0"/>
      </w:tblPr>
      <w:tblGrid>
        <w:gridCol w:w="1561"/>
      </w:tblGrid>
      <w:tr w:rsidR="002C5632" w:rsidRPr="00DA6D51" w:rsidTr="4126E565">
        <w:trPr>
          <w:trHeight w:val="279"/>
        </w:trPr>
        <w:tc>
          <w:tcPr>
            <w:tcW w:w="156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2C5632" w:rsidRPr="00DA6D51" w:rsidRDefault="4126E565" w:rsidP="4126E565">
            <w:pPr>
              <w:spacing w:after="0" w:line="240" w:lineRule="auto"/>
              <w:rPr>
                <w:rFonts w:ascii="Times New Roman" w:hAnsi="Times New Roman"/>
                <w:color w:val="000000" w:themeColor="text1"/>
                <w:sz w:val="26"/>
                <w:szCs w:val="26"/>
                <w:lang w:val="ru-RU" w:eastAsia="ru-RU"/>
              </w:rPr>
            </w:pPr>
            <w:r w:rsidRPr="4126E565">
              <w:rPr>
                <w:rFonts w:ascii="Times New Roman" w:hAnsi="Times New Roman"/>
                <w:color w:val="000000" w:themeColor="text1"/>
                <w:sz w:val="26"/>
                <w:szCs w:val="26"/>
                <w:lang w:val="ru-RU" w:eastAsia="ru-RU"/>
              </w:rPr>
              <w:t xml:space="preserve"> ПФМ-3П </w:t>
            </w:r>
          </w:p>
        </w:tc>
      </w:tr>
    </w:tbl>
    <w:p w:rsidR="002C5632" w:rsidRPr="00E260FB" w:rsidRDefault="002C5632" w:rsidP="005806BA">
      <w:pPr>
        <w:spacing w:after="0" w:line="240" w:lineRule="auto"/>
        <w:ind w:firstLine="709"/>
        <w:rPr>
          <w:rFonts w:ascii="Times New Roman" w:hAnsi="Times New Roman"/>
          <w:color w:val="000000"/>
          <w:sz w:val="26"/>
          <w:szCs w:val="26"/>
          <w:lang w:val="ru-RU" w:eastAsia="ru-RU"/>
        </w:rPr>
      </w:pPr>
    </w:p>
    <w:tbl>
      <w:tblPr>
        <w:tblpPr w:vertAnchor="text" w:horzAnchor="page" w:tblpX="2438" w:tblpY="-217"/>
        <w:tblOverlap w:val="never"/>
        <w:tblW w:w="4791" w:type="dxa"/>
        <w:tblCellMar>
          <w:top w:w="121" w:type="dxa"/>
          <w:left w:w="113" w:type="dxa"/>
          <w:right w:w="1" w:type="dxa"/>
        </w:tblCellMar>
        <w:tblLook w:val="00A0"/>
      </w:tblPr>
      <w:tblGrid>
        <w:gridCol w:w="1531"/>
        <w:gridCol w:w="2080"/>
        <w:gridCol w:w="1180"/>
      </w:tblGrid>
      <w:tr w:rsidR="002C5632" w:rsidRPr="00DA6D51" w:rsidTr="4126E565">
        <w:trPr>
          <w:trHeight w:val="296"/>
        </w:trPr>
        <w:tc>
          <w:tcPr>
            <w:tcW w:w="153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2C5632" w:rsidRPr="00DA6D51" w:rsidRDefault="4126E565" w:rsidP="4126E565">
            <w:pPr>
              <w:spacing w:after="0" w:line="240" w:lineRule="auto"/>
              <w:rPr>
                <w:rFonts w:ascii="Times New Roman" w:hAnsi="Times New Roman"/>
                <w:color w:val="000000" w:themeColor="text1"/>
                <w:sz w:val="26"/>
                <w:szCs w:val="26"/>
                <w:lang w:val="ru-RU" w:eastAsia="ru-RU"/>
              </w:rPr>
            </w:pPr>
            <w:r w:rsidRPr="4126E565">
              <w:rPr>
                <w:rFonts w:ascii="Times New Roman" w:hAnsi="Times New Roman"/>
                <w:color w:val="000000" w:themeColor="text1"/>
                <w:sz w:val="26"/>
                <w:szCs w:val="26"/>
                <w:lang w:val="ru-RU" w:eastAsia="ru-RU"/>
              </w:rPr>
              <w:t xml:space="preserve">ППФ-95М </w:t>
            </w:r>
          </w:p>
        </w:tc>
        <w:tc>
          <w:tcPr>
            <w:tcW w:w="2080" w:type="dxa"/>
            <w:tcBorders>
              <w:top w:val="nil"/>
              <w:left w:val="single" w:sz="6" w:space="0" w:color="000000" w:themeColor="text1"/>
              <w:bottom w:val="nil"/>
              <w:right w:val="single" w:sz="6" w:space="0" w:color="000000" w:themeColor="text1"/>
            </w:tcBorders>
          </w:tcPr>
          <w:p w:rsidR="002C5632" w:rsidRPr="00DA6D51" w:rsidRDefault="002C5632" w:rsidP="00DA6D51">
            <w:pPr>
              <w:spacing w:after="0" w:line="240" w:lineRule="auto"/>
              <w:ind w:firstLine="709"/>
              <w:rPr>
                <w:rFonts w:ascii="Times New Roman" w:hAnsi="Times New Roman"/>
                <w:color w:val="000000"/>
                <w:sz w:val="26"/>
                <w:szCs w:val="26"/>
                <w:lang w:val="ru-RU" w:eastAsia="ru-RU"/>
              </w:rPr>
            </w:pPr>
          </w:p>
        </w:tc>
        <w:tc>
          <w:tcPr>
            <w:tcW w:w="11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2C5632" w:rsidRPr="00DA6D51" w:rsidRDefault="4126E565" w:rsidP="4126E565">
            <w:pPr>
              <w:spacing w:after="0" w:line="240" w:lineRule="auto"/>
              <w:ind w:firstLine="75"/>
              <w:rPr>
                <w:rFonts w:ascii="Times New Roman" w:hAnsi="Times New Roman"/>
                <w:color w:val="000000" w:themeColor="text1"/>
                <w:sz w:val="26"/>
                <w:szCs w:val="26"/>
                <w:lang w:val="ru-RU" w:eastAsia="ru-RU"/>
              </w:rPr>
            </w:pPr>
            <w:r w:rsidRPr="4126E565">
              <w:rPr>
                <w:rFonts w:ascii="Times New Roman" w:hAnsi="Times New Roman"/>
                <w:color w:val="000000" w:themeColor="text1"/>
                <w:sz w:val="26"/>
                <w:szCs w:val="26"/>
                <w:lang w:val="ru-RU" w:eastAsia="ru-RU"/>
              </w:rPr>
              <w:t xml:space="preserve">ППФ-87 </w:t>
            </w:r>
          </w:p>
        </w:tc>
      </w:tr>
    </w:tbl>
    <w:p w:rsidR="002C5632" w:rsidRDefault="002C5632" w:rsidP="005806BA">
      <w:pPr>
        <w:spacing w:after="0" w:line="240" w:lineRule="auto"/>
        <w:ind w:firstLine="709"/>
        <w:rPr>
          <w:rFonts w:ascii="Times New Roman" w:hAnsi="Times New Roman"/>
          <w:noProof/>
          <w:color w:val="000000"/>
          <w:sz w:val="26"/>
          <w:szCs w:val="26"/>
          <w:lang w:eastAsia="uk-UA"/>
        </w:rPr>
      </w:pPr>
      <w:r w:rsidRPr="00E260FB">
        <w:rPr>
          <w:rFonts w:ascii="Times New Roman" w:hAnsi="Times New Roman"/>
          <w:noProof/>
          <w:color w:val="000000"/>
          <w:sz w:val="26"/>
          <w:szCs w:val="26"/>
          <w:lang w:eastAsia="uk-UA"/>
        </w:rPr>
        <w:t xml:space="preserve"> </w:t>
      </w:r>
    </w:p>
    <w:p w:rsidR="002C5632" w:rsidRDefault="00AB1B45" w:rsidP="005806BA">
      <w:pPr>
        <w:spacing w:after="0" w:line="240" w:lineRule="auto"/>
        <w:ind w:firstLine="709"/>
        <w:rPr>
          <w:rFonts w:ascii="Times New Roman" w:hAnsi="Times New Roman"/>
          <w:noProof/>
          <w:color w:val="000000"/>
          <w:sz w:val="26"/>
          <w:szCs w:val="26"/>
          <w:lang w:eastAsia="uk-UA"/>
        </w:rPr>
      </w:pPr>
      <w:r>
        <w:rPr>
          <w:noProof/>
          <w:lang w:eastAsia="uk-UA"/>
        </w:rPr>
        <w:drawing>
          <wp:anchor distT="0" distB="0" distL="114300" distR="114300" simplePos="0" relativeHeight="251672576" behindDoc="1" locked="0" layoutInCell="1" allowOverlap="0">
            <wp:simplePos x="0" y="0"/>
            <wp:positionH relativeFrom="column">
              <wp:posOffset>401955</wp:posOffset>
            </wp:positionH>
            <wp:positionV relativeFrom="paragraph">
              <wp:posOffset>-3810</wp:posOffset>
            </wp:positionV>
            <wp:extent cx="5019675" cy="2038350"/>
            <wp:effectExtent l="19050" t="0" r="9525" b="0"/>
            <wp:wrapTight wrapText="bothSides">
              <wp:wrapPolygon edited="0">
                <wp:start x="-82" y="0"/>
                <wp:lineTo x="-82" y="21398"/>
                <wp:lineTo x="21641" y="21398"/>
                <wp:lineTo x="21641" y="0"/>
                <wp:lineTo x="-82" y="0"/>
              </wp:wrapPolygon>
            </wp:wrapTight>
            <wp:docPr id="34" name="Picture 4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9"/>
                    <pic:cNvPicPr>
                      <a:picLocks noChangeAspect="1" noChangeArrowheads="1"/>
                    </pic:cNvPicPr>
                  </pic:nvPicPr>
                  <pic:blipFill>
                    <a:blip r:embed="rId32"/>
                    <a:srcRect/>
                    <a:stretch>
                      <a:fillRect/>
                    </a:stretch>
                  </pic:blipFill>
                  <pic:spPr bwMode="auto">
                    <a:xfrm>
                      <a:off x="0" y="0"/>
                      <a:ext cx="5019675" cy="2038350"/>
                    </a:xfrm>
                    <a:prstGeom prst="rect">
                      <a:avLst/>
                    </a:prstGeom>
                    <a:noFill/>
                  </pic:spPr>
                </pic:pic>
              </a:graphicData>
            </a:graphic>
          </wp:anchor>
        </w:drawing>
      </w: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AB1B45" w:rsidP="005806BA">
      <w:pPr>
        <w:spacing w:after="0" w:line="240" w:lineRule="auto"/>
        <w:ind w:firstLine="709"/>
        <w:rPr>
          <w:rFonts w:ascii="Times New Roman" w:hAnsi="Times New Roman"/>
          <w:noProof/>
          <w:color w:val="000000"/>
          <w:sz w:val="26"/>
          <w:szCs w:val="26"/>
          <w:lang w:eastAsia="uk-UA"/>
        </w:rPr>
      </w:pPr>
      <w:r>
        <w:rPr>
          <w:noProof/>
          <w:lang w:eastAsia="uk-UA"/>
        </w:rPr>
        <w:drawing>
          <wp:anchor distT="0" distB="0" distL="114300" distR="114300" simplePos="0" relativeHeight="251675648" behindDoc="1" locked="0" layoutInCell="1" allowOverlap="1">
            <wp:simplePos x="0" y="0"/>
            <wp:positionH relativeFrom="column">
              <wp:posOffset>571500</wp:posOffset>
            </wp:positionH>
            <wp:positionV relativeFrom="paragraph">
              <wp:posOffset>205740</wp:posOffset>
            </wp:positionV>
            <wp:extent cx="3693160" cy="2407285"/>
            <wp:effectExtent l="19050" t="0" r="2540" b="0"/>
            <wp:wrapTight wrapText="bothSides">
              <wp:wrapPolygon edited="0">
                <wp:start x="-111" y="0"/>
                <wp:lineTo x="-111" y="21366"/>
                <wp:lineTo x="21615" y="21366"/>
                <wp:lineTo x="21615" y="0"/>
                <wp:lineTo x="-111" y="0"/>
              </wp:wrapPolygon>
            </wp:wrapTight>
            <wp:docPr id="35" name="Рисунок 28" descr="Виды промышленных противога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Виды промышленных противогазов"/>
                    <pic:cNvPicPr>
                      <a:picLocks noChangeAspect="1" noChangeArrowheads="1"/>
                    </pic:cNvPicPr>
                  </pic:nvPicPr>
                  <pic:blipFill>
                    <a:blip r:embed="rId33"/>
                    <a:srcRect/>
                    <a:stretch>
                      <a:fillRect/>
                    </a:stretch>
                  </pic:blipFill>
                  <pic:spPr bwMode="auto">
                    <a:xfrm>
                      <a:off x="0" y="0"/>
                      <a:ext cx="3693160" cy="2407285"/>
                    </a:xfrm>
                    <a:prstGeom prst="rect">
                      <a:avLst/>
                    </a:prstGeom>
                    <a:noFill/>
                  </pic:spPr>
                </pic:pic>
              </a:graphicData>
            </a:graphic>
          </wp:anchor>
        </w:drawing>
      </w: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2C5632" w:rsidP="005806BA">
      <w:pPr>
        <w:spacing w:after="0" w:line="240" w:lineRule="auto"/>
        <w:ind w:firstLine="709"/>
        <w:rPr>
          <w:rFonts w:ascii="Times New Roman" w:hAnsi="Times New Roman"/>
          <w:noProof/>
          <w:color w:val="000000"/>
          <w:sz w:val="26"/>
          <w:szCs w:val="26"/>
          <w:lang w:eastAsia="uk-UA"/>
        </w:rPr>
      </w:pPr>
    </w:p>
    <w:p w:rsidR="002C5632" w:rsidRDefault="002C5632" w:rsidP="005806BA">
      <w:pPr>
        <w:spacing w:after="0" w:line="240" w:lineRule="auto"/>
        <w:ind w:firstLine="709"/>
        <w:rPr>
          <w:rFonts w:ascii="Times New Roman" w:hAnsi="Times New Roman"/>
          <w:b/>
          <w:i/>
          <w:color w:val="000000"/>
          <w:sz w:val="26"/>
          <w:szCs w:val="26"/>
          <w:lang w:val="ru-RU" w:eastAsia="ru-RU"/>
        </w:rPr>
      </w:pPr>
    </w:p>
    <w:p w:rsidR="002C5632" w:rsidRDefault="002C5632" w:rsidP="005806BA">
      <w:pPr>
        <w:autoSpaceDE w:val="0"/>
        <w:autoSpaceDN w:val="0"/>
        <w:adjustRightInd w:val="0"/>
        <w:spacing w:after="0" w:line="240" w:lineRule="auto"/>
        <w:ind w:firstLine="709"/>
        <w:rPr>
          <w:rFonts w:ascii="Times New Roman" w:hAnsi="Times New Roman"/>
          <w:b/>
          <w:bCs/>
          <w:i/>
          <w:iCs/>
          <w:sz w:val="26"/>
          <w:szCs w:val="26"/>
        </w:rPr>
      </w:pPr>
    </w:p>
    <w:p w:rsidR="002C5632" w:rsidRDefault="002C5632" w:rsidP="005806BA">
      <w:pPr>
        <w:autoSpaceDE w:val="0"/>
        <w:autoSpaceDN w:val="0"/>
        <w:adjustRightInd w:val="0"/>
        <w:spacing w:after="0" w:line="240" w:lineRule="auto"/>
        <w:ind w:firstLine="709"/>
        <w:rPr>
          <w:rFonts w:ascii="Times New Roman" w:hAnsi="Times New Roman"/>
          <w:b/>
          <w:bCs/>
          <w:i/>
          <w:iCs/>
          <w:sz w:val="26"/>
          <w:szCs w:val="26"/>
        </w:rPr>
      </w:pPr>
    </w:p>
    <w:p w:rsidR="002C5632" w:rsidRDefault="002C5632" w:rsidP="005806BA">
      <w:pPr>
        <w:autoSpaceDE w:val="0"/>
        <w:autoSpaceDN w:val="0"/>
        <w:adjustRightInd w:val="0"/>
        <w:spacing w:after="0" w:line="240" w:lineRule="auto"/>
        <w:ind w:firstLine="709"/>
        <w:rPr>
          <w:rFonts w:ascii="Times New Roman" w:hAnsi="Times New Roman"/>
          <w:b/>
          <w:bCs/>
          <w:i/>
          <w:iCs/>
          <w:sz w:val="26"/>
          <w:szCs w:val="26"/>
        </w:rPr>
      </w:pPr>
    </w:p>
    <w:p w:rsidR="002C5632" w:rsidRDefault="002C5632" w:rsidP="005806BA">
      <w:pPr>
        <w:autoSpaceDE w:val="0"/>
        <w:autoSpaceDN w:val="0"/>
        <w:adjustRightInd w:val="0"/>
        <w:spacing w:after="0" w:line="240" w:lineRule="auto"/>
        <w:ind w:firstLine="709"/>
        <w:rPr>
          <w:rFonts w:ascii="Times New Roman" w:hAnsi="Times New Roman"/>
          <w:b/>
          <w:bCs/>
          <w:i/>
          <w:iCs/>
          <w:sz w:val="26"/>
          <w:szCs w:val="26"/>
        </w:rPr>
      </w:pPr>
    </w:p>
    <w:p w:rsidR="002C5632" w:rsidRDefault="002C5632" w:rsidP="005806BA">
      <w:pPr>
        <w:autoSpaceDE w:val="0"/>
        <w:autoSpaceDN w:val="0"/>
        <w:adjustRightInd w:val="0"/>
        <w:spacing w:after="0" w:line="240" w:lineRule="auto"/>
        <w:ind w:firstLine="709"/>
        <w:rPr>
          <w:rFonts w:ascii="Times New Roman" w:hAnsi="Times New Roman"/>
          <w:b/>
          <w:bCs/>
          <w:i/>
          <w:iCs/>
          <w:sz w:val="26"/>
          <w:szCs w:val="26"/>
        </w:rPr>
      </w:pPr>
    </w:p>
    <w:p w:rsidR="0056241F" w:rsidRDefault="0056241F" w:rsidP="005806BA">
      <w:pPr>
        <w:autoSpaceDE w:val="0"/>
        <w:autoSpaceDN w:val="0"/>
        <w:adjustRightInd w:val="0"/>
        <w:spacing w:after="0" w:line="240" w:lineRule="auto"/>
        <w:ind w:firstLine="709"/>
        <w:rPr>
          <w:rFonts w:ascii="Times New Roman" w:hAnsi="Times New Roman"/>
          <w:b/>
          <w:bCs/>
          <w:i/>
          <w:iCs/>
          <w:sz w:val="26"/>
          <w:szCs w:val="26"/>
        </w:rPr>
      </w:pPr>
    </w:p>
    <w:p w:rsidR="002C5632" w:rsidRDefault="00B33682" w:rsidP="005806BA">
      <w:pPr>
        <w:autoSpaceDE w:val="0"/>
        <w:autoSpaceDN w:val="0"/>
        <w:adjustRightInd w:val="0"/>
        <w:spacing w:after="0" w:line="240" w:lineRule="auto"/>
        <w:ind w:firstLine="709"/>
        <w:rPr>
          <w:rFonts w:ascii="Times New Roman" w:hAnsi="Times New Roman"/>
          <w:b/>
          <w:bCs/>
          <w:i/>
          <w:iCs/>
          <w:sz w:val="26"/>
          <w:szCs w:val="26"/>
        </w:rPr>
      </w:pPr>
      <w:r w:rsidRPr="00B33682">
        <w:rPr>
          <w:noProof/>
          <w:lang w:val="ru-RU" w:eastAsia="ru-RU"/>
        </w:rPr>
        <w:pict>
          <v:rect id="Прямоугольник 30" o:spid="_x0000_s1060" style="position:absolute;left:0;text-align:left;margin-left:61.65pt;margin-top:4.65pt;width:305.35pt;height:27.75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" strokecolor="white" strokeweight="2pt">
            <v:textbox>
              <w:txbxContent>
                <w:p w:rsidR="00846B98" w:rsidRDefault="006032F6" w:rsidP="00ED4C7E">
                  <w:pPr>
                    <w:jc w:val="center"/>
                    <w:rPr>
                      <w:rFonts w:ascii="Times New Roman" w:hAnsi="Times New Roman"/>
                      <w:b/>
                      <w:i/>
                      <w:sz w:val="24"/>
                      <w:szCs w:val="24"/>
                      <w:lang w:val="ru-RU"/>
                    </w:rPr>
                  </w:pPr>
                  <w:r>
                    <w:rPr>
                      <w:rFonts w:ascii="Times New Roman" w:hAnsi="Times New Roman"/>
                      <w:b/>
                      <w:i/>
                      <w:sz w:val="24"/>
                      <w:szCs w:val="24"/>
                      <w:lang w:val="ru-RU"/>
                    </w:rPr>
                    <w:t>Рис. 14. Промы</w:t>
                  </w:r>
                  <w:r w:rsidR="00846B98">
                    <w:rPr>
                      <w:rFonts w:ascii="Times New Roman" w:hAnsi="Times New Roman"/>
                      <w:b/>
                      <w:i/>
                      <w:sz w:val="24"/>
                      <w:szCs w:val="24"/>
                      <w:lang w:val="ru-RU"/>
                    </w:rPr>
                    <w:t>шленные</w:t>
                  </w:r>
                  <w:r w:rsidR="00846B98" w:rsidRPr="00ED4C7E">
                    <w:rPr>
                      <w:rFonts w:ascii="Times New Roman" w:hAnsi="Times New Roman"/>
                      <w:b/>
                      <w:i/>
                      <w:sz w:val="24"/>
                      <w:szCs w:val="24"/>
                      <w:lang w:val="ru-RU"/>
                    </w:rPr>
                    <w:t xml:space="preserve"> проти</w:t>
                  </w:r>
                  <w:r w:rsidR="00846B98">
                    <w:rPr>
                      <w:rFonts w:ascii="Times New Roman" w:hAnsi="Times New Roman"/>
                      <w:b/>
                      <w:i/>
                      <w:sz w:val="24"/>
                      <w:szCs w:val="24"/>
                      <w:lang w:val="ru-RU"/>
                    </w:rPr>
                    <w:t>вогазы</w:t>
                  </w:r>
                  <w:r w:rsidR="00846B98" w:rsidRPr="00ED4C7E">
                    <w:rPr>
                      <w:rFonts w:ascii="Times New Roman" w:hAnsi="Times New Roman"/>
                      <w:b/>
                      <w:i/>
                      <w:sz w:val="24"/>
                      <w:szCs w:val="24"/>
                      <w:lang w:val="ru-RU"/>
                    </w:rPr>
                    <w:t xml:space="preserve"> </w:t>
                  </w:r>
                </w:p>
                <w:p w:rsidR="00846B98" w:rsidRPr="00ED4C7E" w:rsidRDefault="00846B98" w:rsidP="00ED4C7E">
                  <w:pPr>
                    <w:jc w:val="center"/>
                    <w:rPr>
                      <w:rFonts w:ascii="Times New Roman" w:hAnsi="Times New Roman"/>
                      <w:sz w:val="24"/>
                      <w:szCs w:val="24"/>
                      <w:lang w:val="ru-RU"/>
                    </w:rPr>
                  </w:pPr>
                </w:p>
                <w:p w:rsidR="00846B98" w:rsidRDefault="00846B98" w:rsidP="00ED4C7E">
                  <w:pPr>
                    <w:jc w:val="center"/>
                  </w:pPr>
                </w:p>
              </w:txbxContent>
            </v:textbox>
          </v:rect>
        </w:pict>
      </w:r>
    </w:p>
    <w:p w:rsidR="002C5632" w:rsidRDefault="002C5632" w:rsidP="005806BA">
      <w:pPr>
        <w:autoSpaceDE w:val="0"/>
        <w:autoSpaceDN w:val="0"/>
        <w:adjustRightInd w:val="0"/>
        <w:spacing w:after="0" w:line="240" w:lineRule="auto"/>
        <w:ind w:firstLine="709"/>
        <w:rPr>
          <w:rFonts w:ascii="Times New Roman" w:hAnsi="Times New Roman"/>
          <w:b/>
          <w:bCs/>
          <w:i/>
          <w:iCs/>
          <w:sz w:val="26"/>
          <w:szCs w:val="26"/>
        </w:rPr>
      </w:pPr>
    </w:p>
    <w:p w:rsidR="0056241F" w:rsidRDefault="0056241F" w:rsidP="0056241F">
      <w:pPr>
        <w:autoSpaceDE w:val="0"/>
        <w:autoSpaceDN w:val="0"/>
        <w:adjustRightInd w:val="0"/>
        <w:spacing w:after="0" w:line="240" w:lineRule="auto"/>
        <w:ind w:firstLine="709"/>
        <w:rPr>
          <w:rFonts w:ascii="Times New Roman" w:hAnsi="Times New Roman"/>
          <w:b/>
          <w:bCs/>
          <w:i/>
          <w:iCs/>
          <w:sz w:val="26"/>
          <w:szCs w:val="26"/>
        </w:rPr>
      </w:pPr>
    </w:p>
    <w:p w:rsidR="0056241F" w:rsidRDefault="0056241F" w:rsidP="0056241F">
      <w:pPr>
        <w:autoSpaceDE w:val="0"/>
        <w:autoSpaceDN w:val="0"/>
        <w:adjustRightInd w:val="0"/>
        <w:spacing w:after="0" w:line="240" w:lineRule="auto"/>
        <w:ind w:firstLine="709"/>
        <w:rPr>
          <w:rFonts w:ascii="Times New Roman" w:hAnsi="Times New Roman"/>
          <w:b/>
          <w:bCs/>
          <w:i/>
          <w:iCs/>
          <w:sz w:val="26"/>
          <w:szCs w:val="26"/>
        </w:rPr>
      </w:pPr>
      <w:r>
        <w:rPr>
          <w:rFonts w:ascii="Times New Roman" w:hAnsi="Times New Roman"/>
          <w:b/>
          <w:bCs/>
          <w:i/>
          <w:iCs/>
          <w:sz w:val="26"/>
          <w:szCs w:val="26"/>
        </w:rPr>
        <w:t>Таблица</w:t>
      </w:r>
      <w:r w:rsidR="4126E565" w:rsidRPr="4126E565">
        <w:rPr>
          <w:rFonts w:ascii="Times New Roman" w:hAnsi="Times New Roman"/>
          <w:b/>
          <w:bCs/>
          <w:i/>
          <w:iCs/>
          <w:sz w:val="26"/>
          <w:szCs w:val="26"/>
        </w:rPr>
        <w:t xml:space="preserve"> 3.</w:t>
      </w:r>
      <w:r w:rsidR="4126E565" w:rsidRPr="4126E565">
        <w:rPr>
          <w:rFonts w:ascii="Times New Roman" w:hAnsi="Times New Roman"/>
          <w:i/>
          <w:iCs/>
          <w:sz w:val="26"/>
          <w:szCs w:val="26"/>
        </w:rPr>
        <w:t xml:space="preserve"> </w:t>
      </w:r>
      <w:r>
        <w:rPr>
          <w:rFonts w:ascii="Times New Roman" w:hAnsi="Times New Roman"/>
          <w:b/>
          <w:bCs/>
          <w:i/>
          <w:iCs/>
          <w:sz w:val="26"/>
          <w:szCs w:val="26"/>
        </w:rPr>
        <w:t>Характеристика промышленных</w:t>
      </w:r>
      <w:r w:rsidR="4126E565" w:rsidRPr="4126E565">
        <w:rPr>
          <w:rFonts w:ascii="Times New Roman" w:hAnsi="Times New Roman"/>
          <w:b/>
          <w:bCs/>
          <w:i/>
          <w:iCs/>
          <w:sz w:val="26"/>
          <w:szCs w:val="26"/>
        </w:rPr>
        <w:t xml:space="preserve"> проти</w:t>
      </w:r>
      <w:r>
        <w:rPr>
          <w:rFonts w:ascii="Times New Roman" w:hAnsi="Times New Roman"/>
          <w:b/>
          <w:bCs/>
          <w:i/>
          <w:iCs/>
          <w:sz w:val="26"/>
          <w:szCs w:val="26"/>
        </w:rPr>
        <w:t>вогазо</w:t>
      </w:r>
      <w:r w:rsidR="4126E565" w:rsidRPr="4126E565">
        <w:rPr>
          <w:rFonts w:ascii="Times New Roman" w:hAnsi="Times New Roman"/>
          <w:b/>
          <w:bCs/>
          <w:i/>
          <w:iCs/>
          <w:sz w:val="26"/>
          <w:szCs w:val="26"/>
        </w:rPr>
        <w:t>в</w:t>
      </w:r>
    </w:p>
    <w:p w:rsidR="0056241F" w:rsidRPr="00642CD1" w:rsidRDefault="0056241F" w:rsidP="0056241F">
      <w:pPr>
        <w:autoSpaceDE w:val="0"/>
        <w:autoSpaceDN w:val="0"/>
        <w:adjustRightInd w:val="0"/>
        <w:spacing w:after="0" w:line="240" w:lineRule="auto"/>
        <w:ind w:firstLine="709"/>
        <w:rPr>
          <w:rFonts w:ascii="Times New Roman" w:hAnsi="Times New Roman"/>
          <w:b/>
          <w:bCs/>
          <w:i/>
          <w:iCs/>
          <w:sz w:val="26"/>
          <w:szCs w:val="26"/>
        </w:rPr>
      </w:pPr>
    </w:p>
    <w:tbl>
      <w:tblPr>
        <w:tblW w:w="0" w:type="auto"/>
        <w:tblInd w:w="10" w:type="dxa"/>
        <w:tblLayout w:type="fixed"/>
        <w:tblCellMar>
          <w:left w:w="10" w:type="dxa"/>
          <w:right w:w="10" w:type="dxa"/>
        </w:tblCellMar>
        <w:tblLook w:val="0000"/>
      </w:tblPr>
      <w:tblGrid>
        <w:gridCol w:w="1418"/>
        <w:gridCol w:w="2693"/>
        <w:gridCol w:w="6095"/>
      </w:tblGrid>
      <w:tr w:rsidR="002C5632" w:rsidRPr="00DA6D51" w:rsidTr="0056241F">
        <w:trPr>
          <w:trHeight w:hRule="exact" w:val="870"/>
        </w:trPr>
        <w:tc>
          <w:tcPr>
            <w:tcW w:w="1418" w:type="dxa"/>
            <w:tcBorders>
              <w:top w:val="single" w:sz="4" w:space="0" w:color="auto"/>
              <w:left w:val="single" w:sz="4" w:space="0" w:color="auto"/>
            </w:tcBorders>
            <w:shd w:val="clear" w:color="auto" w:fill="FFFFFF" w:themeFill="background1"/>
          </w:tcPr>
          <w:p w:rsidR="002C5632" w:rsidRPr="00DA6D51" w:rsidRDefault="4126E565" w:rsidP="4126E565">
            <w:pPr>
              <w:autoSpaceDE w:val="0"/>
              <w:autoSpaceDN w:val="0"/>
              <w:adjustRightInd w:val="0"/>
              <w:spacing w:after="0" w:line="240" w:lineRule="auto"/>
              <w:jc w:val="center"/>
              <w:rPr>
                <w:rFonts w:ascii="Times New Roman" w:hAnsi="Times New Roman"/>
                <w:b/>
                <w:bCs/>
                <w:sz w:val="24"/>
                <w:szCs w:val="24"/>
              </w:rPr>
            </w:pPr>
            <w:r w:rsidRPr="4126E565">
              <w:rPr>
                <w:rFonts w:ascii="Times New Roman" w:hAnsi="Times New Roman"/>
                <w:b/>
                <w:bCs/>
                <w:sz w:val="24"/>
                <w:szCs w:val="24"/>
              </w:rPr>
              <w:t>Марка</w:t>
            </w:r>
          </w:p>
          <w:p w:rsidR="002C5632" w:rsidRPr="00DA6D51" w:rsidRDefault="4126E565" w:rsidP="4126E565">
            <w:pPr>
              <w:autoSpaceDE w:val="0"/>
              <w:autoSpaceDN w:val="0"/>
              <w:adjustRightInd w:val="0"/>
              <w:spacing w:after="0" w:line="240" w:lineRule="auto"/>
              <w:jc w:val="center"/>
              <w:rPr>
                <w:rFonts w:ascii="Times New Roman" w:hAnsi="Times New Roman"/>
                <w:b/>
                <w:bCs/>
                <w:sz w:val="24"/>
                <w:szCs w:val="24"/>
              </w:rPr>
            </w:pPr>
            <w:r w:rsidRPr="4126E565">
              <w:rPr>
                <w:rFonts w:ascii="Times New Roman" w:hAnsi="Times New Roman"/>
                <w:b/>
                <w:bCs/>
                <w:sz w:val="24"/>
                <w:szCs w:val="24"/>
              </w:rPr>
              <w:t>коробки</w:t>
            </w:r>
          </w:p>
        </w:tc>
        <w:tc>
          <w:tcPr>
            <w:tcW w:w="2693" w:type="dxa"/>
            <w:tcBorders>
              <w:top w:val="single" w:sz="4" w:space="0" w:color="auto"/>
              <w:left w:val="single" w:sz="4" w:space="0" w:color="auto"/>
            </w:tcBorders>
            <w:shd w:val="clear" w:color="auto" w:fill="FFFFFF" w:themeFill="background1"/>
          </w:tcPr>
          <w:p w:rsidR="002C5632" w:rsidRPr="00DA6D51" w:rsidRDefault="0056241F" w:rsidP="4126E565">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Тип коробки и опознавательная окраска</w:t>
            </w:r>
          </w:p>
        </w:tc>
        <w:tc>
          <w:tcPr>
            <w:tcW w:w="6095" w:type="dxa"/>
            <w:tcBorders>
              <w:top w:val="single" w:sz="4" w:space="0" w:color="auto"/>
              <w:left w:val="single" w:sz="4" w:space="0" w:color="auto"/>
              <w:right w:val="single" w:sz="4" w:space="0" w:color="auto"/>
            </w:tcBorders>
            <w:shd w:val="clear" w:color="auto" w:fill="FFFFFF" w:themeFill="background1"/>
          </w:tcPr>
          <w:p w:rsidR="002C5632" w:rsidRPr="00DA6D51" w:rsidRDefault="0056241F" w:rsidP="0056241F">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СДЯВ</w:t>
            </w:r>
            <w:r w:rsidR="4126E565" w:rsidRPr="4126E565">
              <w:rPr>
                <w:rFonts w:ascii="Times New Roman" w:hAnsi="Times New Roman"/>
                <w:b/>
                <w:bCs/>
                <w:sz w:val="24"/>
                <w:szCs w:val="24"/>
              </w:rPr>
              <w:t xml:space="preserve">, </w:t>
            </w:r>
            <w:r>
              <w:rPr>
                <w:rFonts w:ascii="Times New Roman" w:hAnsi="Times New Roman"/>
                <w:b/>
                <w:bCs/>
                <w:sz w:val="24"/>
                <w:szCs w:val="24"/>
              </w:rPr>
              <w:t xml:space="preserve"> от которых защищает коробка</w:t>
            </w:r>
          </w:p>
        </w:tc>
      </w:tr>
      <w:tr w:rsidR="002C5632" w:rsidRPr="00DA6D51" w:rsidTr="00450CC8">
        <w:trPr>
          <w:trHeight w:hRule="exact" w:val="1407"/>
        </w:trPr>
        <w:tc>
          <w:tcPr>
            <w:tcW w:w="1418" w:type="dxa"/>
            <w:tcBorders>
              <w:top w:val="single" w:sz="4" w:space="0" w:color="auto"/>
              <w:left w:val="single" w:sz="4" w:space="0" w:color="auto"/>
            </w:tcBorders>
            <w:shd w:val="clear" w:color="auto" w:fill="FFFFFF" w:themeFill="background1"/>
          </w:tcPr>
          <w:p w:rsidR="002C5632" w:rsidRPr="00DA6D51" w:rsidRDefault="4126E565" w:rsidP="4126E565">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А, А8</w:t>
            </w:r>
          </w:p>
        </w:tc>
        <w:tc>
          <w:tcPr>
            <w:tcW w:w="2693" w:type="dxa"/>
            <w:tcBorders>
              <w:top w:val="single" w:sz="4" w:space="0" w:color="auto"/>
              <w:left w:val="single" w:sz="4" w:space="0" w:color="auto"/>
            </w:tcBorders>
            <w:shd w:val="clear" w:color="auto" w:fill="FFFFFF" w:themeFill="background1"/>
          </w:tcPr>
          <w:p w:rsidR="002C5632" w:rsidRPr="00DA6D51" w:rsidRDefault="0BB6D236" w:rsidP="0BB6D236">
            <w:pPr>
              <w:autoSpaceDE w:val="0"/>
              <w:autoSpaceDN w:val="0"/>
              <w:adjustRightInd w:val="0"/>
              <w:spacing w:after="0" w:line="240" w:lineRule="auto"/>
              <w:rPr>
                <w:rFonts w:ascii="Times New Roman" w:hAnsi="Times New Roman"/>
                <w:sz w:val="24"/>
                <w:szCs w:val="24"/>
              </w:rPr>
            </w:pPr>
            <w:r w:rsidRPr="0BB6D236">
              <w:rPr>
                <w:rFonts w:ascii="Times New Roman" w:hAnsi="Times New Roman"/>
                <w:sz w:val="24"/>
                <w:szCs w:val="24"/>
              </w:rPr>
              <w:t>Без проти</w:t>
            </w:r>
            <w:r w:rsidR="0056241F">
              <w:rPr>
                <w:rFonts w:ascii="Times New Roman" w:hAnsi="Times New Roman"/>
                <w:sz w:val="24"/>
                <w:szCs w:val="24"/>
              </w:rPr>
              <w:t>воаэрозольного фи</w:t>
            </w:r>
            <w:r w:rsidRPr="0BB6D236">
              <w:rPr>
                <w:rFonts w:ascii="Times New Roman" w:hAnsi="Times New Roman"/>
                <w:sz w:val="24"/>
                <w:szCs w:val="24"/>
              </w:rPr>
              <w:t>льтра (ПАФ). Коричнева</w:t>
            </w:r>
            <w:r w:rsidR="0056241F">
              <w:rPr>
                <w:rFonts w:ascii="Times New Roman" w:hAnsi="Times New Roman"/>
                <w:sz w:val="24"/>
                <w:szCs w:val="24"/>
              </w:rPr>
              <w:t>я</w:t>
            </w:r>
          </w:p>
        </w:tc>
        <w:tc>
          <w:tcPr>
            <w:tcW w:w="6095" w:type="dxa"/>
            <w:tcBorders>
              <w:top w:val="single" w:sz="4" w:space="0" w:color="auto"/>
              <w:left w:val="single" w:sz="4" w:space="0" w:color="auto"/>
              <w:right w:val="single" w:sz="4" w:space="0" w:color="auto"/>
            </w:tcBorders>
            <w:shd w:val="clear" w:color="auto" w:fill="FFFFFF" w:themeFill="background1"/>
          </w:tcPr>
          <w:p w:rsidR="002C5632" w:rsidRPr="00DA6D51" w:rsidRDefault="0056241F" w:rsidP="00450CC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Пары органи</w:t>
            </w:r>
            <w:r w:rsidR="0BB6D236" w:rsidRPr="0BB6D236">
              <w:rPr>
                <w:rFonts w:ascii="Times New Roman" w:hAnsi="Times New Roman"/>
                <w:sz w:val="24"/>
                <w:szCs w:val="24"/>
              </w:rPr>
              <w:t>ч</w:t>
            </w:r>
            <w:r>
              <w:rPr>
                <w:rFonts w:ascii="Times New Roman" w:hAnsi="Times New Roman"/>
                <w:sz w:val="24"/>
                <w:szCs w:val="24"/>
              </w:rPr>
              <w:t>еских соединений (бензин, гас, ацет</w:t>
            </w:r>
            <w:r w:rsidR="0BB6D236" w:rsidRPr="0BB6D236">
              <w:rPr>
                <w:rFonts w:ascii="Times New Roman" w:hAnsi="Times New Roman"/>
                <w:sz w:val="24"/>
                <w:szCs w:val="24"/>
              </w:rPr>
              <w:t xml:space="preserve">он, бензол, толуол, ксилол, </w:t>
            </w:r>
            <w:r>
              <w:rPr>
                <w:rFonts w:ascii="Times New Roman" w:hAnsi="Times New Roman"/>
                <w:sz w:val="24"/>
                <w:szCs w:val="24"/>
              </w:rPr>
              <w:t>сероводород, спирты</w:t>
            </w:r>
            <w:r w:rsidR="0BB6D236" w:rsidRPr="0BB6D236">
              <w:rPr>
                <w:rFonts w:ascii="Times New Roman" w:hAnsi="Times New Roman"/>
                <w:sz w:val="24"/>
                <w:szCs w:val="24"/>
              </w:rPr>
              <w:t xml:space="preserve">, </w:t>
            </w:r>
            <w:r>
              <w:rPr>
                <w:rFonts w:ascii="Times New Roman" w:hAnsi="Times New Roman"/>
                <w:sz w:val="24"/>
                <w:szCs w:val="24"/>
              </w:rPr>
              <w:t>эфиры, анилин</w:t>
            </w:r>
            <w:r w:rsidR="0BB6D236" w:rsidRPr="0BB6D236">
              <w:rPr>
                <w:rFonts w:ascii="Times New Roman" w:hAnsi="Times New Roman"/>
                <w:sz w:val="24"/>
                <w:szCs w:val="24"/>
              </w:rPr>
              <w:t>, газо</w:t>
            </w:r>
            <w:r>
              <w:rPr>
                <w:rFonts w:ascii="Times New Roman" w:hAnsi="Times New Roman"/>
                <w:sz w:val="24"/>
                <w:szCs w:val="24"/>
              </w:rPr>
              <w:t>- и органические соединения бензола и его гомологов, тетраэтилсвинца</w:t>
            </w:r>
            <w:r w:rsidR="00450CC8">
              <w:rPr>
                <w:rFonts w:ascii="Times New Roman" w:hAnsi="Times New Roman"/>
                <w:sz w:val="24"/>
                <w:szCs w:val="24"/>
              </w:rPr>
              <w:t>), фосфор- и хлорорганические</w:t>
            </w:r>
            <w:r w:rsidR="0BB6D236" w:rsidRPr="0BB6D236">
              <w:rPr>
                <w:rFonts w:ascii="Times New Roman" w:hAnsi="Times New Roman"/>
                <w:sz w:val="24"/>
                <w:szCs w:val="24"/>
              </w:rPr>
              <w:t xml:space="preserve"> </w:t>
            </w:r>
            <w:r w:rsidR="00450CC8">
              <w:rPr>
                <w:rFonts w:ascii="Times New Roman" w:hAnsi="Times New Roman"/>
                <w:sz w:val="24"/>
                <w:szCs w:val="24"/>
              </w:rPr>
              <w:t>ядохимикаты</w:t>
            </w:r>
          </w:p>
        </w:tc>
      </w:tr>
      <w:tr w:rsidR="002C5632" w:rsidRPr="00DA6D51" w:rsidTr="0BB6D236">
        <w:trPr>
          <w:trHeight w:hRule="exact" w:val="844"/>
        </w:trPr>
        <w:tc>
          <w:tcPr>
            <w:tcW w:w="1418" w:type="dxa"/>
            <w:tcBorders>
              <w:top w:val="single" w:sz="4" w:space="0" w:color="auto"/>
              <w:left w:val="single" w:sz="4" w:space="0" w:color="auto"/>
            </w:tcBorders>
            <w:shd w:val="clear" w:color="auto" w:fill="FFFFFF" w:themeFill="background1"/>
          </w:tcPr>
          <w:p w:rsidR="002C5632" w:rsidRPr="00DA6D51" w:rsidRDefault="4126E565" w:rsidP="4126E565">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А</w:t>
            </w:r>
          </w:p>
        </w:tc>
        <w:tc>
          <w:tcPr>
            <w:tcW w:w="2693" w:type="dxa"/>
            <w:tcBorders>
              <w:top w:val="single" w:sz="4" w:space="0" w:color="auto"/>
              <w:left w:val="single" w:sz="4" w:space="0" w:color="auto"/>
            </w:tcBorders>
            <w:shd w:val="clear" w:color="auto" w:fill="FFFFFF" w:themeFill="background1"/>
          </w:tcPr>
          <w:p w:rsidR="002C5632" w:rsidRPr="00DA6D51" w:rsidRDefault="0056241F" w:rsidP="4126E56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 </w:t>
            </w:r>
            <w:r w:rsidR="4126E565" w:rsidRPr="4126E565">
              <w:rPr>
                <w:rFonts w:ascii="Times New Roman" w:hAnsi="Times New Roman"/>
                <w:sz w:val="24"/>
                <w:szCs w:val="24"/>
              </w:rPr>
              <w:t xml:space="preserve"> ПАФ. Коричнева</w:t>
            </w:r>
            <w:r>
              <w:rPr>
                <w:rFonts w:ascii="Times New Roman" w:hAnsi="Times New Roman"/>
                <w:sz w:val="24"/>
                <w:szCs w:val="24"/>
              </w:rPr>
              <w:t>я з белой вертикальной</w:t>
            </w:r>
            <w:r w:rsidR="4126E565" w:rsidRPr="4126E565">
              <w:rPr>
                <w:rFonts w:ascii="Times New Roman" w:hAnsi="Times New Roman"/>
                <w:sz w:val="24"/>
                <w:szCs w:val="24"/>
              </w:rPr>
              <w:t xml:space="preserve"> </w:t>
            </w:r>
            <w:r>
              <w:rPr>
                <w:rFonts w:ascii="Times New Roman" w:hAnsi="Times New Roman"/>
                <w:sz w:val="24"/>
                <w:szCs w:val="24"/>
              </w:rPr>
              <w:t>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2C5632" w:rsidRPr="00DA6D51" w:rsidRDefault="00450CC8" w:rsidP="4126E56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То же самое, а так</w:t>
            </w:r>
            <w:r w:rsidR="4126E565" w:rsidRPr="4126E565">
              <w:rPr>
                <w:rFonts w:ascii="Times New Roman" w:hAnsi="Times New Roman"/>
                <w:sz w:val="24"/>
                <w:szCs w:val="24"/>
              </w:rPr>
              <w:t>ж</w:t>
            </w:r>
            <w:r>
              <w:rPr>
                <w:rFonts w:ascii="Times New Roman" w:hAnsi="Times New Roman"/>
                <w:sz w:val="24"/>
                <w:szCs w:val="24"/>
              </w:rPr>
              <w:t>е пы</w:t>
            </w:r>
            <w:r w:rsidR="4126E565" w:rsidRPr="4126E565">
              <w:rPr>
                <w:rFonts w:ascii="Times New Roman" w:hAnsi="Times New Roman"/>
                <w:sz w:val="24"/>
                <w:szCs w:val="24"/>
              </w:rPr>
              <w:t>л</w:t>
            </w:r>
            <w:r>
              <w:rPr>
                <w:rFonts w:ascii="Times New Roman" w:hAnsi="Times New Roman"/>
                <w:sz w:val="24"/>
                <w:szCs w:val="24"/>
              </w:rPr>
              <w:t xml:space="preserve">ь, дым и </w:t>
            </w:r>
            <w:r w:rsidR="4126E565" w:rsidRPr="4126E565">
              <w:rPr>
                <w:rFonts w:ascii="Times New Roman" w:hAnsi="Times New Roman"/>
                <w:sz w:val="24"/>
                <w:szCs w:val="24"/>
              </w:rPr>
              <w:t>туман</w:t>
            </w:r>
          </w:p>
        </w:tc>
      </w:tr>
      <w:tr w:rsidR="002C5632" w:rsidRPr="00DA6D51" w:rsidTr="0BB6D236">
        <w:trPr>
          <w:trHeight w:hRule="exact" w:val="868"/>
        </w:trPr>
        <w:tc>
          <w:tcPr>
            <w:tcW w:w="1418" w:type="dxa"/>
            <w:tcBorders>
              <w:top w:val="single" w:sz="4" w:space="0" w:color="auto"/>
              <w:left w:val="single" w:sz="4" w:space="0" w:color="auto"/>
            </w:tcBorders>
            <w:shd w:val="clear" w:color="auto" w:fill="FFFFFF" w:themeFill="background1"/>
          </w:tcPr>
          <w:p w:rsidR="002C5632" w:rsidRPr="00DA6D51" w:rsidRDefault="4126E565" w:rsidP="4126E565">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lastRenderedPageBreak/>
              <w:t>В, В8</w:t>
            </w:r>
          </w:p>
        </w:tc>
        <w:tc>
          <w:tcPr>
            <w:tcW w:w="2693" w:type="dxa"/>
            <w:tcBorders>
              <w:top w:val="single" w:sz="4" w:space="0" w:color="auto"/>
              <w:left w:val="single" w:sz="4" w:space="0" w:color="auto"/>
            </w:tcBorders>
            <w:shd w:val="clear" w:color="auto" w:fill="FFFFFF" w:themeFill="background1"/>
          </w:tcPr>
          <w:p w:rsidR="002C5632" w:rsidRPr="00DA6D51" w:rsidRDefault="0056241F" w:rsidP="4126E56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Без ПАФ. Жёл</w:t>
            </w:r>
            <w:r w:rsidR="4126E565" w:rsidRPr="4126E565">
              <w:rPr>
                <w:rFonts w:ascii="Times New Roman" w:hAnsi="Times New Roman"/>
                <w:sz w:val="24"/>
                <w:szCs w:val="24"/>
              </w:rPr>
              <w:t>та</w:t>
            </w:r>
            <w:r>
              <w:rPr>
                <w:rFonts w:ascii="Times New Roman" w:hAnsi="Times New Roman"/>
                <w:sz w:val="24"/>
                <w:szCs w:val="24"/>
              </w:rPr>
              <w:t>я</w:t>
            </w:r>
          </w:p>
        </w:tc>
        <w:tc>
          <w:tcPr>
            <w:tcW w:w="6095" w:type="dxa"/>
            <w:tcBorders>
              <w:top w:val="single" w:sz="4" w:space="0" w:color="auto"/>
              <w:left w:val="single" w:sz="4" w:space="0" w:color="auto"/>
              <w:right w:val="single" w:sz="4" w:space="0" w:color="auto"/>
            </w:tcBorders>
            <w:shd w:val="clear" w:color="auto" w:fill="FFFFFF" w:themeFill="background1"/>
          </w:tcPr>
          <w:p w:rsidR="002C5632" w:rsidRPr="00DA6D51" w:rsidRDefault="00450CC8" w:rsidP="00450CC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Кислые газы и пары, фосфор- и хлорорганические</w:t>
            </w:r>
            <w:r w:rsidRPr="0BB6D236">
              <w:rPr>
                <w:rFonts w:ascii="Times New Roman" w:hAnsi="Times New Roman"/>
                <w:sz w:val="24"/>
                <w:szCs w:val="24"/>
              </w:rPr>
              <w:t xml:space="preserve"> </w:t>
            </w:r>
            <w:r>
              <w:rPr>
                <w:rFonts w:ascii="Times New Roman" w:hAnsi="Times New Roman"/>
                <w:sz w:val="24"/>
                <w:szCs w:val="24"/>
              </w:rPr>
              <w:t>ядохимикаты</w:t>
            </w:r>
          </w:p>
        </w:tc>
      </w:tr>
      <w:tr w:rsidR="002C5632" w:rsidRPr="00DA6D51" w:rsidTr="0BB6D236">
        <w:trPr>
          <w:trHeight w:hRule="exact" w:val="559"/>
        </w:trPr>
        <w:tc>
          <w:tcPr>
            <w:tcW w:w="1418" w:type="dxa"/>
            <w:tcBorders>
              <w:top w:val="single" w:sz="4" w:space="0" w:color="auto"/>
              <w:left w:val="single" w:sz="4" w:space="0" w:color="auto"/>
            </w:tcBorders>
            <w:shd w:val="clear" w:color="auto" w:fill="FFFFFF" w:themeFill="background1"/>
          </w:tcPr>
          <w:p w:rsidR="002C5632" w:rsidRPr="00DA6D51" w:rsidRDefault="4126E565" w:rsidP="4126E565">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В</w:t>
            </w:r>
          </w:p>
        </w:tc>
        <w:tc>
          <w:tcPr>
            <w:tcW w:w="2693" w:type="dxa"/>
            <w:tcBorders>
              <w:top w:val="single" w:sz="4" w:space="0" w:color="auto"/>
              <w:left w:val="single" w:sz="4" w:space="0" w:color="auto"/>
            </w:tcBorders>
            <w:shd w:val="clear" w:color="auto" w:fill="FFFFFF" w:themeFill="background1"/>
          </w:tcPr>
          <w:p w:rsidR="002C5632" w:rsidRPr="00DA6D51" w:rsidRDefault="0056241F" w:rsidP="0056241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 </w:t>
            </w:r>
            <w:r w:rsidR="4126E565" w:rsidRPr="4126E565">
              <w:rPr>
                <w:rFonts w:ascii="Times New Roman" w:hAnsi="Times New Roman"/>
                <w:sz w:val="24"/>
                <w:szCs w:val="24"/>
              </w:rPr>
              <w:t xml:space="preserve"> ПАФ. </w:t>
            </w:r>
            <w:r>
              <w:rPr>
                <w:rFonts w:ascii="Times New Roman" w:hAnsi="Times New Roman"/>
                <w:sz w:val="24"/>
                <w:szCs w:val="24"/>
              </w:rPr>
              <w:t>Жёлтая с белой вертикальной 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2C5632" w:rsidRPr="00DA6D51" w:rsidRDefault="00450CC8" w:rsidP="4126E56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То же самое, а так</w:t>
            </w:r>
            <w:r w:rsidRPr="4126E565">
              <w:rPr>
                <w:rFonts w:ascii="Times New Roman" w:hAnsi="Times New Roman"/>
                <w:sz w:val="24"/>
                <w:szCs w:val="24"/>
              </w:rPr>
              <w:t>ж</w:t>
            </w:r>
            <w:r>
              <w:rPr>
                <w:rFonts w:ascii="Times New Roman" w:hAnsi="Times New Roman"/>
                <w:sz w:val="24"/>
                <w:szCs w:val="24"/>
              </w:rPr>
              <w:t>е пы</w:t>
            </w:r>
            <w:r w:rsidRPr="4126E565">
              <w:rPr>
                <w:rFonts w:ascii="Times New Roman" w:hAnsi="Times New Roman"/>
                <w:sz w:val="24"/>
                <w:szCs w:val="24"/>
              </w:rPr>
              <w:t>л</w:t>
            </w:r>
            <w:r>
              <w:rPr>
                <w:rFonts w:ascii="Times New Roman" w:hAnsi="Times New Roman"/>
                <w:sz w:val="24"/>
                <w:szCs w:val="24"/>
              </w:rPr>
              <w:t xml:space="preserve">ь, дым и </w:t>
            </w:r>
            <w:r w:rsidRPr="4126E565">
              <w:rPr>
                <w:rFonts w:ascii="Times New Roman" w:hAnsi="Times New Roman"/>
                <w:sz w:val="24"/>
                <w:szCs w:val="24"/>
              </w:rPr>
              <w:t>туман</w:t>
            </w:r>
          </w:p>
        </w:tc>
      </w:tr>
      <w:tr w:rsidR="00450CC8" w:rsidRPr="00DA6D51" w:rsidTr="0BB6D236">
        <w:trPr>
          <w:trHeight w:hRule="exact" w:val="558"/>
        </w:trPr>
        <w:tc>
          <w:tcPr>
            <w:tcW w:w="1418"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Г, Г8</w:t>
            </w:r>
          </w:p>
        </w:tc>
        <w:tc>
          <w:tcPr>
            <w:tcW w:w="2693"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rPr>
                <w:rFonts w:ascii="Times New Roman" w:hAnsi="Times New Roman"/>
                <w:sz w:val="24"/>
                <w:szCs w:val="24"/>
              </w:rPr>
            </w:pPr>
            <w:r w:rsidRPr="4126E565">
              <w:rPr>
                <w:rFonts w:ascii="Times New Roman" w:hAnsi="Times New Roman"/>
                <w:sz w:val="24"/>
                <w:szCs w:val="24"/>
              </w:rPr>
              <w:t>Без ПАФ. Чорно-ж</w:t>
            </w:r>
            <w:r>
              <w:rPr>
                <w:rFonts w:ascii="Times New Roman" w:hAnsi="Times New Roman"/>
                <w:sz w:val="24"/>
                <w:szCs w:val="24"/>
              </w:rPr>
              <w:t>ёлтая</w:t>
            </w:r>
          </w:p>
        </w:tc>
        <w:tc>
          <w:tcPr>
            <w:tcW w:w="6095" w:type="dxa"/>
            <w:tcBorders>
              <w:top w:val="single" w:sz="4" w:space="0" w:color="auto"/>
              <w:left w:val="single" w:sz="4" w:space="0" w:color="auto"/>
              <w:right w:val="single" w:sz="4" w:space="0" w:color="auto"/>
            </w:tcBorders>
            <w:shd w:val="clear" w:color="auto" w:fill="FFFFFF" w:themeFill="background1"/>
          </w:tcPr>
          <w:p w:rsidR="00450CC8" w:rsidRPr="007478E0" w:rsidRDefault="00450CC8" w:rsidP="00846B98">
            <w:r w:rsidRPr="007478E0">
              <w:t>Пары ртути, ртутьорган</w:t>
            </w:r>
            <w:r>
              <w:t>ические ядохимикаты, на основе э</w:t>
            </w:r>
            <w:r w:rsidRPr="007478E0">
              <w:t>тилмеркур-хлорида</w:t>
            </w:r>
          </w:p>
        </w:tc>
      </w:tr>
      <w:tr w:rsidR="00450CC8" w:rsidRPr="00DA6D51" w:rsidTr="0BB6D236">
        <w:trPr>
          <w:trHeight w:hRule="exact" w:val="855"/>
        </w:trPr>
        <w:tc>
          <w:tcPr>
            <w:tcW w:w="1418"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Г</w:t>
            </w:r>
          </w:p>
        </w:tc>
        <w:tc>
          <w:tcPr>
            <w:tcW w:w="2693" w:type="dxa"/>
            <w:tcBorders>
              <w:top w:val="single" w:sz="4" w:space="0" w:color="auto"/>
              <w:left w:val="single" w:sz="4" w:space="0" w:color="auto"/>
            </w:tcBorders>
            <w:shd w:val="clear" w:color="auto" w:fill="FFFFFF" w:themeFill="background1"/>
          </w:tcPr>
          <w:p w:rsidR="00450CC8" w:rsidRPr="00DA6D51" w:rsidRDefault="00450CC8" w:rsidP="00450CC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 ПАФ. Чорно-жёлтая с</w:t>
            </w:r>
            <w:r w:rsidRPr="4126E565">
              <w:rPr>
                <w:rFonts w:ascii="Times New Roman" w:hAnsi="Times New Roman"/>
                <w:sz w:val="24"/>
                <w:szCs w:val="24"/>
              </w:rPr>
              <w:t xml:space="preserve"> </w:t>
            </w:r>
            <w:r>
              <w:rPr>
                <w:rFonts w:ascii="Times New Roman" w:hAnsi="Times New Roman"/>
                <w:sz w:val="24"/>
                <w:szCs w:val="24"/>
              </w:rPr>
              <w:t>белой вертикальной 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450CC8" w:rsidRPr="007478E0" w:rsidRDefault="00450CC8" w:rsidP="00846B98">
            <w:r w:rsidRPr="007478E0">
              <w:t>То же</w:t>
            </w:r>
            <w:r>
              <w:t xml:space="preserve"> самое </w:t>
            </w:r>
            <w:r w:rsidRPr="007478E0">
              <w:t>, а так</w:t>
            </w:r>
            <w:r>
              <w:t>же пыль, дым и туман, смесь пар</w:t>
            </w:r>
            <w:r w:rsidRPr="007478E0">
              <w:t xml:space="preserve"> ртути и хлора</w:t>
            </w:r>
          </w:p>
        </w:tc>
      </w:tr>
      <w:tr w:rsidR="00450CC8" w:rsidRPr="00DA6D51" w:rsidTr="0BB6D236">
        <w:trPr>
          <w:trHeight w:hRule="exact" w:val="299"/>
        </w:trPr>
        <w:tc>
          <w:tcPr>
            <w:tcW w:w="1418"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Е, Е8</w:t>
            </w:r>
          </w:p>
        </w:tc>
        <w:tc>
          <w:tcPr>
            <w:tcW w:w="2693"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rPr>
                <w:rFonts w:ascii="Times New Roman" w:hAnsi="Times New Roman"/>
                <w:sz w:val="24"/>
                <w:szCs w:val="24"/>
              </w:rPr>
            </w:pPr>
            <w:r w:rsidRPr="4126E565">
              <w:rPr>
                <w:rFonts w:ascii="Times New Roman" w:hAnsi="Times New Roman"/>
                <w:sz w:val="24"/>
                <w:szCs w:val="24"/>
              </w:rPr>
              <w:t>Без ПАФ. Ч</w:t>
            </w:r>
            <w:r>
              <w:rPr>
                <w:rFonts w:ascii="Times New Roman" w:hAnsi="Times New Roman"/>
                <w:sz w:val="24"/>
                <w:szCs w:val="24"/>
              </w:rPr>
              <w:t>ёрная</w:t>
            </w:r>
          </w:p>
        </w:tc>
        <w:tc>
          <w:tcPr>
            <w:tcW w:w="6095" w:type="dxa"/>
            <w:tcBorders>
              <w:top w:val="single" w:sz="4" w:space="0" w:color="auto"/>
              <w:left w:val="single" w:sz="4" w:space="0" w:color="auto"/>
              <w:right w:val="single" w:sz="4" w:space="0" w:color="auto"/>
            </w:tcBorders>
            <w:shd w:val="clear" w:color="auto" w:fill="FFFFFF" w:themeFill="background1"/>
          </w:tcPr>
          <w:p w:rsidR="00450CC8" w:rsidRPr="007478E0" w:rsidRDefault="00450CC8" w:rsidP="00846B98">
            <w:r w:rsidRPr="007478E0">
              <w:t>Мышьяковый и фосфористый водород</w:t>
            </w:r>
          </w:p>
        </w:tc>
      </w:tr>
      <w:tr w:rsidR="00450CC8" w:rsidRPr="00DA6D51" w:rsidTr="0BB6D236">
        <w:trPr>
          <w:trHeight w:hRule="exact" w:val="551"/>
        </w:trPr>
        <w:tc>
          <w:tcPr>
            <w:tcW w:w="1418"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Е</w:t>
            </w:r>
          </w:p>
        </w:tc>
        <w:tc>
          <w:tcPr>
            <w:tcW w:w="2693"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 ПАФ. Чёрная с</w:t>
            </w:r>
            <w:r w:rsidRPr="4126E565">
              <w:rPr>
                <w:rFonts w:ascii="Times New Roman" w:hAnsi="Times New Roman"/>
                <w:sz w:val="24"/>
                <w:szCs w:val="24"/>
              </w:rPr>
              <w:t xml:space="preserve"> </w:t>
            </w:r>
            <w:r>
              <w:rPr>
                <w:rFonts w:ascii="Times New Roman" w:hAnsi="Times New Roman"/>
                <w:sz w:val="24"/>
                <w:szCs w:val="24"/>
              </w:rPr>
              <w:t>белой вертикальной 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450CC8" w:rsidRPr="007478E0" w:rsidRDefault="00450CC8" w:rsidP="00846B98">
            <w:r w:rsidRPr="007478E0">
              <w:t>То же</w:t>
            </w:r>
            <w:r>
              <w:t xml:space="preserve"> самое</w:t>
            </w:r>
            <w:r w:rsidRPr="007478E0">
              <w:t>, а также пыль, дым и туман</w:t>
            </w:r>
          </w:p>
        </w:tc>
      </w:tr>
      <w:tr w:rsidR="00450CC8" w:rsidRPr="00DA6D51" w:rsidTr="0BB6D236">
        <w:trPr>
          <w:trHeight w:hRule="exact" w:val="290"/>
        </w:trPr>
        <w:tc>
          <w:tcPr>
            <w:tcW w:w="1418"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КД, КД8</w:t>
            </w:r>
          </w:p>
        </w:tc>
        <w:tc>
          <w:tcPr>
            <w:tcW w:w="2693"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rPr>
                <w:rFonts w:ascii="Times New Roman" w:hAnsi="Times New Roman"/>
                <w:sz w:val="24"/>
                <w:szCs w:val="24"/>
              </w:rPr>
            </w:pPr>
            <w:r w:rsidRPr="4126E565">
              <w:rPr>
                <w:rFonts w:ascii="Times New Roman" w:hAnsi="Times New Roman"/>
                <w:sz w:val="24"/>
                <w:szCs w:val="24"/>
              </w:rPr>
              <w:t>Без ПАФ. С</w:t>
            </w:r>
            <w:r>
              <w:rPr>
                <w:rFonts w:ascii="Times New Roman" w:hAnsi="Times New Roman"/>
                <w:sz w:val="24"/>
                <w:szCs w:val="24"/>
              </w:rPr>
              <w:t>ерая</w:t>
            </w:r>
          </w:p>
        </w:tc>
        <w:tc>
          <w:tcPr>
            <w:tcW w:w="6095" w:type="dxa"/>
            <w:tcBorders>
              <w:top w:val="single" w:sz="4" w:space="0" w:color="auto"/>
              <w:left w:val="single" w:sz="4" w:space="0" w:color="auto"/>
              <w:right w:val="single" w:sz="4" w:space="0" w:color="auto"/>
            </w:tcBorders>
            <w:shd w:val="clear" w:color="auto" w:fill="FFFFFF" w:themeFill="background1"/>
          </w:tcPr>
          <w:p w:rsidR="00450CC8" w:rsidRPr="007478E0" w:rsidRDefault="00450CC8" w:rsidP="00846B98">
            <w:r w:rsidRPr="007478E0">
              <w:t>Аммиак, сероводород и их соединения</w:t>
            </w:r>
          </w:p>
        </w:tc>
      </w:tr>
      <w:tr w:rsidR="00450CC8" w:rsidRPr="00DA6D51" w:rsidTr="0BB6D236">
        <w:trPr>
          <w:trHeight w:hRule="exact" w:val="564"/>
        </w:trPr>
        <w:tc>
          <w:tcPr>
            <w:tcW w:w="1418" w:type="dxa"/>
            <w:tcBorders>
              <w:top w:val="single" w:sz="4" w:space="0" w:color="auto"/>
              <w:left w:val="single" w:sz="4" w:space="0" w:color="auto"/>
            </w:tcBorders>
            <w:shd w:val="clear" w:color="auto" w:fill="FFFFFF" w:themeFill="background1"/>
          </w:tcPr>
          <w:p w:rsidR="00450CC8" w:rsidRPr="00DA6D51" w:rsidRDefault="00450CC8" w:rsidP="0BB6D236">
            <w:pPr>
              <w:autoSpaceDE w:val="0"/>
              <w:autoSpaceDN w:val="0"/>
              <w:adjustRightInd w:val="0"/>
              <w:spacing w:after="0" w:line="240" w:lineRule="auto"/>
              <w:jc w:val="center"/>
              <w:rPr>
                <w:rFonts w:ascii="Times New Roman" w:hAnsi="Times New Roman"/>
                <w:caps/>
                <w:sz w:val="24"/>
                <w:szCs w:val="24"/>
              </w:rPr>
            </w:pPr>
            <w:r w:rsidRPr="0BB6D236">
              <w:rPr>
                <w:rFonts w:ascii="Times New Roman" w:hAnsi="Times New Roman"/>
                <w:caps/>
                <w:sz w:val="24"/>
                <w:szCs w:val="24"/>
              </w:rPr>
              <w:t>кд</w:t>
            </w:r>
          </w:p>
        </w:tc>
        <w:tc>
          <w:tcPr>
            <w:tcW w:w="2693" w:type="dxa"/>
            <w:tcBorders>
              <w:top w:val="single" w:sz="4" w:space="0" w:color="auto"/>
              <w:left w:val="single" w:sz="4" w:space="0" w:color="auto"/>
            </w:tcBorders>
            <w:shd w:val="clear" w:color="auto" w:fill="FFFFFF" w:themeFill="background1"/>
          </w:tcPr>
          <w:p w:rsidR="00450CC8" w:rsidRPr="00DA6D51" w:rsidRDefault="00450CC8" w:rsidP="00450CC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  ПАФ. Серая</w:t>
            </w:r>
            <w:r w:rsidRPr="4126E565">
              <w:rPr>
                <w:rFonts w:ascii="Times New Roman" w:hAnsi="Times New Roman"/>
                <w:sz w:val="24"/>
                <w:szCs w:val="24"/>
              </w:rPr>
              <w:t xml:space="preserve"> </w:t>
            </w:r>
            <w:r>
              <w:rPr>
                <w:rFonts w:ascii="Times New Roman" w:hAnsi="Times New Roman"/>
                <w:sz w:val="24"/>
                <w:szCs w:val="24"/>
              </w:rPr>
              <w:t>с белой вертикальной 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450CC8" w:rsidRPr="007478E0" w:rsidRDefault="00450CC8" w:rsidP="00846B98">
            <w:r w:rsidRPr="007478E0">
              <w:t>То же</w:t>
            </w:r>
            <w:r>
              <w:t xml:space="preserve"> самое</w:t>
            </w:r>
            <w:r w:rsidRPr="007478E0">
              <w:t>, а также пыль, дым и туман</w:t>
            </w:r>
          </w:p>
        </w:tc>
      </w:tr>
      <w:tr w:rsidR="00450CC8" w:rsidRPr="00DA6D51" w:rsidTr="0BB6D236">
        <w:trPr>
          <w:trHeight w:hRule="exact" w:val="564"/>
        </w:trPr>
        <w:tc>
          <w:tcPr>
            <w:tcW w:w="1418"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М</w:t>
            </w:r>
          </w:p>
        </w:tc>
        <w:tc>
          <w:tcPr>
            <w:tcW w:w="2693" w:type="dxa"/>
            <w:tcBorders>
              <w:top w:val="single" w:sz="4" w:space="0" w:color="auto"/>
              <w:left w:val="single" w:sz="4" w:space="0" w:color="auto"/>
            </w:tcBorders>
            <w:shd w:val="clear" w:color="auto" w:fill="FFFFFF" w:themeFill="background1"/>
          </w:tcPr>
          <w:p w:rsidR="00450CC8" w:rsidRPr="00DA6D51" w:rsidRDefault="00450CC8" w:rsidP="00450CC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 </w:t>
            </w:r>
            <w:r w:rsidRPr="4126E565">
              <w:rPr>
                <w:rFonts w:ascii="Times New Roman" w:hAnsi="Times New Roman"/>
                <w:sz w:val="24"/>
                <w:szCs w:val="24"/>
              </w:rPr>
              <w:t xml:space="preserve">ПАФ. </w:t>
            </w:r>
            <w:r>
              <w:rPr>
                <w:rFonts w:ascii="Times New Roman" w:hAnsi="Times New Roman"/>
                <w:sz w:val="24"/>
                <w:szCs w:val="24"/>
              </w:rPr>
              <w:t>Красная с белой вертикальной полоской</w:t>
            </w:r>
          </w:p>
        </w:tc>
        <w:tc>
          <w:tcPr>
            <w:tcW w:w="6095" w:type="dxa"/>
            <w:tcBorders>
              <w:top w:val="single" w:sz="4" w:space="0" w:color="auto"/>
              <w:left w:val="single" w:sz="4" w:space="0" w:color="auto"/>
              <w:right w:val="single" w:sz="4" w:space="0" w:color="auto"/>
            </w:tcBorders>
            <w:shd w:val="clear" w:color="auto" w:fill="FFFFFF" w:themeFill="background1"/>
          </w:tcPr>
          <w:p w:rsidR="00450CC8" w:rsidRPr="007478E0" w:rsidRDefault="00450CC8" w:rsidP="00846B98">
            <w:r w:rsidRPr="007478E0">
              <w:t>То же</w:t>
            </w:r>
            <w:r>
              <w:t xml:space="preserve"> самое</w:t>
            </w:r>
            <w:r w:rsidRPr="007478E0">
              <w:t>, а также пыль, дым и туман</w:t>
            </w:r>
          </w:p>
        </w:tc>
      </w:tr>
      <w:tr w:rsidR="00450CC8" w:rsidRPr="00DA6D51" w:rsidTr="0BB6D236">
        <w:trPr>
          <w:trHeight w:hRule="exact" w:val="1288"/>
        </w:trPr>
        <w:tc>
          <w:tcPr>
            <w:tcW w:w="1418"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jc w:val="center"/>
              <w:rPr>
                <w:rFonts w:ascii="Times New Roman" w:hAnsi="Times New Roman"/>
                <w:caps/>
                <w:sz w:val="24"/>
                <w:szCs w:val="24"/>
              </w:rPr>
            </w:pPr>
            <w:r w:rsidRPr="4126E565">
              <w:rPr>
                <w:rFonts w:ascii="Times New Roman" w:hAnsi="Times New Roman"/>
                <w:caps/>
                <w:sz w:val="24"/>
                <w:szCs w:val="24"/>
              </w:rPr>
              <w:t>м</w:t>
            </w:r>
          </w:p>
        </w:tc>
        <w:tc>
          <w:tcPr>
            <w:tcW w:w="2693" w:type="dxa"/>
            <w:tcBorders>
              <w:top w:val="single" w:sz="4" w:space="0" w:color="auto"/>
              <w:left w:val="single" w:sz="4" w:space="0" w:color="auto"/>
            </w:tcBorders>
            <w:shd w:val="clear" w:color="auto" w:fill="FFFFFF" w:themeFill="background1"/>
          </w:tcPr>
          <w:p w:rsidR="00450CC8" w:rsidRPr="00DA6D51" w:rsidRDefault="00450CC8" w:rsidP="00450CC8">
            <w:pPr>
              <w:autoSpaceDE w:val="0"/>
              <w:autoSpaceDN w:val="0"/>
              <w:adjustRightInd w:val="0"/>
              <w:spacing w:after="0" w:line="240" w:lineRule="auto"/>
              <w:rPr>
                <w:rFonts w:ascii="Times New Roman" w:hAnsi="Times New Roman"/>
                <w:sz w:val="24"/>
                <w:szCs w:val="24"/>
              </w:rPr>
            </w:pPr>
            <w:r w:rsidRPr="4126E565">
              <w:rPr>
                <w:rFonts w:ascii="Times New Roman" w:hAnsi="Times New Roman"/>
                <w:sz w:val="24"/>
                <w:szCs w:val="24"/>
              </w:rPr>
              <w:t xml:space="preserve">Без ПАФ. </w:t>
            </w:r>
            <w:r>
              <w:rPr>
                <w:rFonts w:ascii="Times New Roman" w:hAnsi="Times New Roman"/>
                <w:sz w:val="24"/>
                <w:szCs w:val="24"/>
              </w:rPr>
              <w:t>Красная</w:t>
            </w:r>
            <w:r w:rsidRPr="4126E565">
              <w:rPr>
                <w:rFonts w:ascii="Times New Roman" w:hAnsi="Times New Roman"/>
                <w:sz w:val="24"/>
                <w:szCs w:val="24"/>
              </w:rPr>
              <w:t>.</w:t>
            </w:r>
          </w:p>
        </w:tc>
        <w:tc>
          <w:tcPr>
            <w:tcW w:w="6095" w:type="dxa"/>
            <w:tcBorders>
              <w:top w:val="single" w:sz="4" w:space="0" w:color="auto"/>
              <w:left w:val="single" w:sz="4" w:space="0" w:color="auto"/>
              <w:right w:val="single" w:sz="4" w:space="0" w:color="auto"/>
            </w:tcBorders>
            <w:shd w:val="clear" w:color="auto" w:fill="FFFFFF" w:themeFill="background1"/>
          </w:tcPr>
          <w:p w:rsidR="00450CC8" w:rsidRPr="007478E0" w:rsidRDefault="00450CC8" w:rsidP="00846B98">
            <w:r w:rsidRPr="007478E0">
              <w:t>Окись углерод</w:t>
            </w:r>
            <w:r>
              <w:t>а при наличии органическоё пары</w:t>
            </w:r>
            <w:r w:rsidRPr="007478E0">
              <w:t xml:space="preserve"> (кроме практически не сорбирующих веществ, например метана, бутана, Эган, этилена и т.д.), кислых газов, аммиака, мышьякового и фосфористого водорода</w:t>
            </w:r>
          </w:p>
        </w:tc>
      </w:tr>
      <w:tr w:rsidR="00450CC8" w:rsidRPr="00DA6D51" w:rsidTr="0BB6D236">
        <w:trPr>
          <w:trHeight w:hRule="exact" w:val="296"/>
        </w:trPr>
        <w:tc>
          <w:tcPr>
            <w:tcW w:w="1418" w:type="dxa"/>
            <w:tcBorders>
              <w:top w:val="single" w:sz="4" w:space="0" w:color="auto"/>
              <w:left w:val="single" w:sz="4" w:space="0" w:color="auto"/>
            </w:tcBorders>
            <w:shd w:val="clear" w:color="auto" w:fill="FFFFFF" w:themeFill="background1"/>
          </w:tcPr>
          <w:p w:rsidR="00450CC8" w:rsidRPr="00DA6D51" w:rsidRDefault="00450CC8" w:rsidP="0BB6D236">
            <w:pPr>
              <w:autoSpaceDE w:val="0"/>
              <w:autoSpaceDN w:val="0"/>
              <w:adjustRightInd w:val="0"/>
              <w:spacing w:after="0" w:line="240" w:lineRule="auto"/>
              <w:jc w:val="center"/>
              <w:rPr>
                <w:rFonts w:ascii="Times New Roman" w:hAnsi="Times New Roman"/>
                <w:caps/>
                <w:sz w:val="24"/>
                <w:szCs w:val="24"/>
              </w:rPr>
            </w:pPr>
            <w:r w:rsidRPr="0BB6D236">
              <w:rPr>
                <w:rFonts w:ascii="Times New Roman" w:hAnsi="Times New Roman"/>
                <w:caps/>
                <w:sz w:val="24"/>
                <w:szCs w:val="24"/>
              </w:rPr>
              <w:t>со</w:t>
            </w:r>
          </w:p>
        </w:tc>
        <w:tc>
          <w:tcPr>
            <w:tcW w:w="2693" w:type="dxa"/>
            <w:tcBorders>
              <w:top w:val="single" w:sz="4" w:space="0" w:color="auto"/>
              <w:left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rPr>
                <w:rFonts w:ascii="Times New Roman" w:hAnsi="Times New Roman"/>
                <w:sz w:val="24"/>
                <w:szCs w:val="24"/>
              </w:rPr>
            </w:pPr>
            <w:r w:rsidRPr="4126E565">
              <w:rPr>
                <w:rFonts w:ascii="Times New Roman" w:hAnsi="Times New Roman"/>
                <w:sz w:val="24"/>
                <w:szCs w:val="24"/>
              </w:rPr>
              <w:t>Без ПАФ. Б</w:t>
            </w:r>
            <w:r>
              <w:rPr>
                <w:rFonts w:ascii="Times New Roman" w:hAnsi="Times New Roman"/>
                <w:sz w:val="24"/>
                <w:szCs w:val="24"/>
              </w:rPr>
              <w:t>елая</w:t>
            </w:r>
          </w:p>
        </w:tc>
        <w:tc>
          <w:tcPr>
            <w:tcW w:w="6095" w:type="dxa"/>
            <w:tcBorders>
              <w:top w:val="single" w:sz="4" w:space="0" w:color="auto"/>
              <w:left w:val="single" w:sz="4" w:space="0" w:color="auto"/>
              <w:right w:val="single" w:sz="4" w:space="0" w:color="auto"/>
            </w:tcBorders>
            <w:shd w:val="clear" w:color="auto" w:fill="FFFFFF" w:themeFill="background1"/>
          </w:tcPr>
          <w:p w:rsidR="00450CC8" w:rsidRPr="007478E0" w:rsidRDefault="00450CC8" w:rsidP="00846B98">
            <w:r w:rsidRPr="007478E0">
              <w:t>окись углерода</w:t>
            </w:r>
          </w:p>
        </w:tc>
      </w:tr>
      <w:tr w:rsidR="00450CC8" w:rsidRPr="00DA6D51" w:rsidTr="0BB6D236">
        <w:trPr>
          <w:trHeight w:hRule="exact" w:val="909"/>
        </w:trPr>
        <w:tc>
          <w:tcPr>
            <w:tcW w:w="1418" w:type="dxa"/>
            <w:tcBorders>
              <w:top w:val="single" w:sz="4" w:space="0" w:color="auto"/>
              <w:left w:val="single" w:sz="4" w:space="0" w:color="auto"/>
              <w:bottom w:val="single" w:sz="4" w:space="0" w:color="auto"/>
            </w:tcBorders>
            <w:shd w:val="clear" w:color="auto" w:fill="FFFFFF" w:themeFill="background1"/>
          </w:tcPr>
          <w:p w:rsidR="00450CC8" w:rsidRPr="00DA6D51" w:rsidRDefault="00450CC8" w:rsidP="4126E565">
            <w:pPr>
              <w:autoSpaceDE w:val="0"/>
              <w:autoSpaceDN w:val="0"/>
              <w:adjustRightInd w:val="0"/>
              <w:spacing w:after="0" w:line="240" w:lineRule="auto"/>
              <w:jc w:val="center"/>
              <w:rPr>
                <w:rFonts w:ascii="Times New Roman" w:hAnsi="Times New Roman"/>
                <w:sz w:val="24"/>
                <w:szCs w:val="24"/>
              </w:rPr>
            </w:pPr>
            <w:r w:rsidRPr="4126E565">
              <w:rPr>
                <w:rFonts w:ascii="Times New Roman" w:hAnsi="Times New Roman"/>
                <w:sz w:val="24"/>
                <w:szCs w:val="24"/>
              </w:rPr>
              <w:t>БКФ</w:t>
            </w:r>
          </w:p>
        </w:tc>
        <w:tc>
          <w:tcPr>
            <w:tcW w:w="2693" w:type="dxa"/>
            <w:tcBorders>
              <w:top w:val="single" w:sz="4" w:space="0" w:color="auto"/>
              <w:left w:val="single" w:sz="4" w:space="0" w:color="auto"/>
              <w:bottom w:val="single" w:sz="4" w:space="0" w:color="auto"/>
            </w:tcBorders>
            <w:shd w:val="clear" w:color="auto" w:fill="FFFFFF" w:themeFill="background1"/>
          </w:tcPr>
          <w:p w:rsidR="00450CC8" w:rsidRPr="00DA6D51" w:rsidRDefault="00450CC8" w:rsidP="00450CC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 </w:t>
            </w:r>
            <w:r w:rsidRPr="4126E565">
              <w:rPr>
                <w:rFonts w:ascii="Times New Roman" w:hAnsi="Times New Roman"/>
                <w:sz w:val="24"/>
                <w:szCs w:val="24"/>
              </w:rPr>
              <w:t xml:space="preserve"> ПАФ. Зелена</w:t>
            </w:r>
            <w:r>
              <w:rPr>
                <w:rFonts w:ascii="Times New Roman" w:hAnsi="Times New Roman"/>
                <w:sz w:val="24"/>
                <w:szCs w:val="24"/>
              </w:rPr>
              <w:t>я с белой</w:t>
            </w:r>
            <w:r w:rsidRPr="4126E565">
              <w:rPr>
                <w:rFonts w:ascii="Times New Roman" w:hAnsi="Times New Roman"/>
                <w:sz w:val="24"/>
                <w:szCs w:val="24"/>
              </w:rPr>
              <w:t xml:space="preserve"> в</w:t>
            </w:r>
            <w:r>
              <w:rPr>
                <w:rFonts w:ascii="Times New Roman" w:hAnsi="Times New Roman"/>
                <w:sz w:val="24"/>
                <w:szCs w:val="24"/>
              </w:rPr>
              <w:t>ертикальной полоской</w:t>
            </w:r>
          </w:p>
        </w:tc>
        <w:tc>
          <w:tcPr>
            <w:tcW w:w="6095" w:type="dxa"/>
            <w:tcBorders>
              <w:top w:val="single" w:sz="4" w:space="0" w:color="auto"/>
              <w:left w:val="single" w:sz="4" w:space="0" w:color="auto"/>
              <w:bottom w:val="single" w:sz="4" w:space="0" w:color="auto"/>
              <w:right w:val="single" w:sz="4" w:space="0" w:color="auto"/>
            </w:tcBorders>
            <w:shd w:val="clear" w:color="auto" w:fill="FFFFFF" w:themeFill="background1"/>
          </w:tcPr>
          <w:p w:rsidR="00450CC8" w:rsidRDefault="00450CC8" w:rsidP="00846B98">
            <w:r w:rsidRPr="007478E0">
              <w:t>Кислые газы и пары, пары органических веществ, мышьякового и фосфористого водорода и от различных аэрозолей (пыль, дым и Гуман)</w:t>
            </w:r>
          </w:p>
        </w:tc>
      </w:tr>
    </w:tbl>
    <w:p w:rsidR="002C5632" w:rsidRDefault="002C5632" w:rsidP="005806BA">
      <w:pPr>
        <w:autoSpaceDE w:val="0"/>
        <w:autoSpaceDN w:val="0"/>
        <w:adjustRightInd w:val="0"/>
        <w:spacing w:after="0" w:line="240" w:lineRule="auto"/>
        <w:ind w:firstLine="709"/>
        <w:rPr>
          <w:rFonts w:ascii="Times New Roman" w:hAnsi="Times New Roman"/>
          <w:i/>
          <w:iCs/>
          <w:sz w:val="26"/>
          <w:szCs w:val="26"/>
        </w:rPr>
      </w:pPr>
    </w:p>
    <w:p w:rsidR="006032F6" w:rsidRPr="006032F6" w:rsidRDefault="006032F6" w:rsidP="006032F6">
      <w:pPr>
        <w:autoSpaceDE w:val="0"/>
        <w:autoSpaceDN w:val="0"/>
        <w:adjustRightInd w:val="0"/>
        <w:spacing w:after="0" w:line="240" w:lineRule="auto"/>
        <w:ind w:firstLine="709"/>
        <w:rPr>
          <w:rFonts w:ascii="Times New Roman" w:hAnsi="Times New Roman"/>
          <w:i/>
          <w:iCs/>
          <w:sz w:val="26"/>
          <w:szCs w:val="26"/>
        </w:rPr>
      </w:pPr>
      <w:r w:rsidRPr="006032F6">
        <w:rPr>
          <w:rFonts w:ascii="Times New Roman" w:hAnsi="Times New Roman"/>
          <w:i/>
          <w:iCs/>
          <w:sz w:val="26"/>
          <w:szCs w:val="26"/>
        </w:rPr>
        <w:t>Влияние противогаза на организм</w:t>
      </w:r>
    </w:p>
    <w:p w:rsidR="006032F6" w:rsidRPr="006032F6" w:rsidRDefault="006032F6" w:rsidP="006032F6">
      <w:pPr>
        <w:autoSpaceDE w:val="0"/>
        <w:autoSpaceDN w:val="0"/>
        <w:adjustRightInd w:val="0"/>
        <w:spacing w:after="0" w:line="240" w:lineRule="auto"/>
        <w:ind w:firstLine="709"/>
        <w:rPr>
          <w:rFonts w:ascii="Times New Roman" w:hAnsi="Times New Roman"/>
          <w:iCs/>
          <w:sz w:val="26"/>
          <w:szCs w:val="26"/>
        </w:rPr>
      </w:pPr>
      <w:r w:rsidRPr="006032F6">
        <w:rPr>
          <w:rFonts w:ascii="Times New Roman" w:hAnsi="Times New Roman"/>
          <w:iCs/>
          <w:sz w:val="26"/>
          <w:szCs w:val="26"/>
        </w:rPr>
        <w:t xml:space="preserve">При </w:t>
      </w:r>
      <w:r w:rsidR="0033318D">
        <w:rPr>
          <w:rFonts w:ascii="Times New Roman" w:hAnsi="Times New Roman"/>
          <w:iCs/>
          <w:sz w:val="26"/>
          <w:szCs w:val="26"/>
        </w:rPr>
        <w:t>использовании противогаза</w:t>
      </w:r>
      <w:r w:rsidRPr="006032F6">
        <w:rPr>
          <w:rFonts w:ascii="Times New Roman" w:hAnsi="Times New Roman"/>
          <w:iCs/>
          <w:sz w:val="26"/>
          <w:szCs w:val="26"/>
        </w:rPr>
        <w:t xml:space="preserve"> на организм человека действуют три фактор</w:t>
      </w:r>
      <w:r w:rsidR="0033318D">
        <w:rPr>
          <w:rFonts w:ascii="Times New Roman" w:hAnsi="Times New Roman"/>
          <w:iCs/>
          <w:sz w:val="26"/>
          <w:szCs w:val="26"/>
        </w:rPr>
        <w:t>а: сопротивление дыханию, вредное</w:t>
      </w:r>
      <w:r w:rsidRPr="006032F6">
        <w:rPr>
          <w:rFonts w:ascii="Times New Roman" w:hAnsi="Times New Roman"/>
          <w:iCs/>
          <w:sz w:val="26"/>
          <w:szCs w:val="26"/>
        </w:rPr>
        <w:t xml:space="preserve"> пространство и давление лицевой части противогаза. Сопротивление дыханию определяется разницей давлений воздуха в атмосфере и в пространстве под маской и измеряется в миллиметрах водяного столба. Сопротивление дыханию зависит от плотности фильтра, толщины слоя и размера зерен активированного угля, а также скорости движения воздуха, вдыхаемого, а это в свою очередь определяется количеством воздуха, потребляемого в минуту. Его количество зависит от характера и интенсивности физической нагрузки. В состоянии покоя человек потребляет 9 л / мин, стоя в помещении - 12 л / мин, при ходьбе со скоростью 4 км / ч - 25 л / мин, при беге со скоростью 12 км / ч - 64л / мин. Соответственно этому, сопротивление противогаза дыханию, когда человек находится в покое, составляет около 20 мм вод. ст., а при беге возрастает до 250 мм вод. ст.</w:t>
      </w:r>
    </w:p>
    <w:p w:rsidR="006032F6" w:rsidRPr="006032F6" w:rsidRDefault="006032F6" w:rsidP="006032F6">
      <w:pPr>
        <w:autoSpaceDE w:val="0"/>
        <w:autoSpaceDN w:val="0"/>
        <w:adjustRightInd w:val="0"/>
        <w:spacing w:after="0" w:line="240" w:lineRule="auto"/>
        <w:ind w:firstLine="709"/>
        <w:rPr>
          <w:rFonts w:ascii="Times New Roman" w:hAnsi="Times New Roman"/>
          <w:iCs/>
          <w:sz w:val="26"/>
          <w:szCs w:val="26"/>
        </w:rPr>
      </w:pPr>
      <w:r w:rsidRPr="006032F6">
        <w:rPr>
          <w:rFonts w:ascii="Times New Roman" w:hAnsi="Times New Roman"/>
          <w:iCs/>
          <w:sz w:val="26"/>
          <w:szCs w:val="26"/>
        </w:rPr>
        <w:t>Вредным пространством в противогазе называется внутренний объем всей его полости, где задерживается выдыхаемый воздух с повышенным содержанием углекислоты и водяных паров. При следующем вдохе этот воздух примеши</w:t>
      </w:r>
      <w:r w:rsidR="0033318D">
        <w:rPr>
          <w:rFonts w:ascii="Times New Roman" w:hAnsi="Times New Roman"/>
          <w:iCs/>
          <w:sz w:val="26"/>
          <w:szCs w:val="26"/>
        </w:rPr>
        <w:t>вается к очищенному, поступающему</w:t>
      </w:r>
      <w:r w:rsidRPr="006032F6">
        <w:rPr>
          <w:rFonts w:ascii="Times New Roman" w:hAnsi="Times New Roman"/>
          <w:iCs/>
          <w:sz w:val="26"/>
          <w:szCs w:val="26"/>
        </w:rPr>
        <w:t xml:space="preserve"> из фильтро-поглощающей коробки.</w:t>
      </w:r>
    </w:p>
    <w:p w:rsidR="006032F6" w:rsidRPr="006032F6" w:rsidRDefault="006032F6" w:rsidP="006032F6">
      <w:pPr>
        <w:autoSpaceDE w:val="0"/>
        <w:autoSpaceDN w:val="0"/>
        <w:adjustRightInd w:val="0"/>
        <w:spacing w:after="0" w:line="240" w:lineRule="auto"/>
        <w:ind w:firstLine="709"/>
        <w:rPr>
          <w:rFonts w:ascii="Times New Roman" w:hAnsi="Times New Roman"/>
          <w:iCs/>
          <w:sz w:val="26"/>
          <w:szCs w:val="26"/>
        </w:rPr>
      </w:pPr>
      <w:r w:rsidRPr="006032F6">
        <w:rPr>
          <w:rFonts w:ascii="Times New Roman" w:hAnsi="Times New Roman"/>
          <w:iCs/>
          <w:sz w:val="26"/>
          <w:szCs w:val="26"/>
        </w:rPr>
        <w:t>Влияние лицевой части противогаза сводится к механическому давлению маски на лицо и голову, что вызывает болевые ощущения, уменьшение остроты зрения и величины поля, затруднение речи, снижение слуха, раздражение кожи лица.</w:t>
      </w:r>
    </w:p>
    <w:p w:rsidR="006032F6" w:rsidRPr="006032F6" w:rsidRDefault="006032F6" w:rsidP="006032F6">
      <w:pPr>
        <w:autoSpaceDE w:val="0"/>
        <w:autoSpaceDN w:val="0"/>
        <w:adjustRightInd w:val="0"/>
        <w:spacing w:after="0" w:line="240" w:lineRule="auto"/>
        <w:ind w:firstLine="709"/>
        <w:rPr>
          <w:rFonts w:ascii="Times New Roman" w:hAnsi="Times New Roman"/>
          <w:iCs/>
          <w:sz w:val="26"/>
          <w:szCs w:val="26"/>
        </w:rPr>
      </w:pPr>
      <w:r w:rsidRPr="006032F6">
        <w:rPr>
          <w:rFonts w:ascii="Times New Roman" w:hAnsi="Times New Roman"/>
          <w:iCs/>
          <w:sz w:val="26"/>
          <w:szCs w:val="26"/>
        </w:rPr>
        <w:lastRenderedPageBreak/>
        <w:t>Снижаются или устраняются эти явления правильным подбором маски и тренировкой пребывания в противогазе.</w:t>
      </w:r>
    </w:p>
    <w:p w:rsidR="006032F6" w:rsidRPr="006032F6" w:rsidRDefault="006032F6" w:rsidP="006032F6">
      <w:pPr>
        <w:autoSpaceDE w:val="0"/>
        <w:autoSpaceDN w:val="0"/>
        <w:adjustRightInd w:val="0"/>
        <w:spacing w:after="0" w:line="240" w:lineRule="auto"/>
        <w:ind w:firstLine="709"/>
        <w:rPr>
          <w:rFonts w:ascii="Times New Roman" w:hAnsi="Times New Roman"/>
          <w:iCs/>
          <w:sz w:val="26"/>
          <w:szCs w:val="26"/>
        </w:rPr>
      </w:pPr>
      <w:r w:rsidRPr="0033318D">
        <w:rPr>
          <w:rFonts w:ascii="Times New Roman" w:hAnsi="Times New Roman"/>
          <w:b/>
          <w:iCs/>
          <w:sz w:val="26"/>
          <w:szCs w:val="26"/>
        </w:rPr>
        <w:t>Респираторы.</w:t>
      </w:r>
      <w:r w:rsidRPr="006032F6">
        <w:rPr>
          <w:rFonts w:ascii="Times New Roman" w:hAnsi="Times New Roman"/>
          <w:iCs/>
          <w:sz w:val="26"/>
          <w:szCs w:val="26"/>
        </w:rPr>
        <w:t xml:space="preserve"> Для защиты органов дыхания от радиоактивной пыли и других аэрозолей применяются фильтровальные материалы, изготовленные в виде повязок и полумасок. В системе Гражданской защиты используются респираторы Р-2, Р-2д, «Лепесток», ватно-марлевая повязка и др. Принцип их работы основан на очистке </w:t>
      </w:r>
      <w:r w:rsidR="0033318D">
        <w:rPr>
          <w:rFonts w:ascii="Times New Roman" w:hAnsi="Times New Roman"/>
          <w:iCs/>
          <w:sz w:val="26"/>
          <w:szCs w:val="26"/>
        </w:rPr>
        <w:t xml:space="preserve">вдыхаемого </w:t>
      </w:r>
      <w:r w:rsidRPr="006032F6">
        <w:rPr>
          <w:rFonts w:ascii="Times New Roman" w:hAnsi="Times New Roman"/>
          <w:iCs/>
          <w:sz w:val="26"/>
          <w:szCs w:val="26"/>
        </w:rPr>
        <w:t>воздуха</w:t>
      </w:r>
      <w:r w:rsidR="0033318D">
        <w:rPr>
          <w:rFonts w:ascii="Times New Roman" w:hAnsi="Times New Roman"/>
          <w:iCs/>
          <w:sz w:val="26"/>
          <w:szCs w:val="26"/>
        </w:rPr>
        <w:t xml:space="preserve"> </w:t>
      </w:r>
      <w:r w:rsidRPr="006032F6">
        <w:rPr>
          <w:rFonts w:ascii="Times New Roman" w:hAnsi="Times New Roman"/>
          <w:iCs/>
          <w:sz w:val="26"/>
          <w:szCs w:val="26"/>
        </w:rPr>
        <w:t xml:space="preserve">от твердых и жидких частиц, </w:t>
      </w:r>
      <w:r w:rsidR="0033318D">
        <w:rPr>
          <w:rFonts w:ascii="Times New Roman" w:hAnsi="Times New Roman"/>
          <w:iCs/>
          <w:sz w:val="26"/>
          <w:szCs w:val="26"/>
        </w:rPr>
        <w:t xml:space="preserve">которые </w:t>
      </w:r>
      <w:r w:rsidRPr="006032F6">
        <w:rPr>
          <w:rFonts w:ascii="Times New Roman" w:hAnsi="Times New Roman"/>
          <w:iCs/>
          <w:sz w:val="26"/>
          <w:szCs w:val="26"/>
        </w:rPr>
        <w:t>задерживаются в волокнах фильтрующего материала. От ядовитых веществ и АХОВ респираторы не защищают. Сохраняется респиратор в полиэтиленовом пакете, а переносится в сумке для противогаза.</w:t>
      </w:r>
    </w:p>
    <w:p w:rsidR="006032F6" w:rsidRPr="006032F6" w:rsidRDefault="006032F6" w:rsidP="006032F6">
      <w:pPr>
        <w:spacing w:after="0" w:line="240" w:lineRule="auto"/>
        <w:ind w:firstLine="709"/>
        <w:jc w:val="both"/>
        <w:rPr>
          <w:rFonts w:ascii="Times New Roman" w:hAnsi="Times New Roman"/>
          <w:iCs/>
          <w:sz w:val="26"/>
          <w:szCs w:val="26"/>
        </w:rPr>
      </w:pPr>
      <w:r w:rsidRPr="006032F6">
        <w:rPr>
          <w:rFonts w:ascii="Times New Roman" w:hAnsi="Times New Roman"/>
          <w:iCs/>
          <w:sz w:val="26"/>
          <w:szCs w:val="26"/>
        </w:rPr>
        <w:t>Респиратор необходимо оберегать от механического по</w:t>
      </w:r>
      <w:r w:rsidR="0033318D">
        <w:rPr>
          <w:rFonts w:ascii="Times New Roman" w:hAnsi="Times New Roman"/>
          <w:iCs/>
          <w:sz w:val="26"/>
          <w:szCs w:val="26"/>
        </w:rPr>
        <w:t>вреждения, от воды и воздействия</w:t>
      </w:r>
      <w:r w:rsidRPr="006032F6">
        <w:rPr>
          <w:rFonts w:ascii="Times New Roman" w:hAnsi="Times New Roman"/>
          <w:iCs/>
          <w:sz w:val="26"/>
          <w:szCs w:val="26"/>
        </w:rPr>
        <w:t xml:space="preserve"> органических растворителей и масел. Дезактивируют респиратор путем удаления пыли с наружной части полумаски. Внутреннюю поверхность полумаски протирают влажным тампоном, при этом полумаску НЕ выворачивают. Затем респиратор вкладывают в пакет, закрывают с помощью кольца и помещают в противогазную сумку.</w:t>
      </w:r>
    </w:p>
    <w:p w:rsidR="002C5632" w:rsidRDefault="00AB1B45" w:rsidP="006032F6">
      <w:pPr>
        <w:spacing w:after="0" w:line="240" w:lineRule="auto"/>
        <w:ind w:firstLine="709"/>
        <w:jc w:val="both"/>
        <w:rPr>
          <w:rFonts w:ascii="Times New Roman" w:hAnsi="Times New Roman"/>
          <w:color w:val="000000" w:themeColor="text1"/>
          <w:sz w:val="26"/>
          <w:szCs w:val="26"/>
          <w:lang w:eastAsia="ru-RU"/>
        </w:rPr>
      </w:pPr>
      <w:r>
        <w:rPr>
          <w:noProof/>
          <w:lang w:eastAsia="uk-UA"/>
        </w:rPr>
        <w:drawing>
          <wp:anchor distT="0" distB="0" distL="114300" distR="114300" simplePos="0" relativeHeight="251666432" behindDoc="1" locked="0" layoutInCell="1" allowOverlap="1">
            <wp:simplePos x="0" y="0"/>
            <wp:positionH relativeFrom="column">
              <wp:posOffset>4024630</wp:posOffset>
            </wp:positionH>
            <wp:positionV relativeFrom="paragraph">
              <wp:posOffset>213360</wp:posOffset>
            </wp:positionV>
            <wp:extent cx="2112010" cy="1769110"/>
            <wp:effectExtent l="19050" t="0" r="2540" b="0"/>
            <wp:wrapTight wrapText="bothSides">
              <wp:wrapPolygon edited="0">
                <wp:start x="-195" y="0"/>
                <wp:lineTo x="-195" y="21398"/>
                <wp:lineTo x="21626" y="21398"/>
                <wp:lineTo x="21626" y="0"/>
                <wp:lineTo x="-195" y="0"/>
              </wp:wrapPolygon>
            </wp:wrapTight>
            <wp:docPr id="37" name="Picture 4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5"/>
                    <pic:cNvPicPr>
                      <a:picLocks noChangeAspect="1" noChangeArrowheads="1"/>
                    </pic:cNvPicPr>
                  </pic:nvPicPr>
                  <pic:blipFill>
                    <a:blip r:embed="rId34"/>
                    <a:srcRect/>
                    <a:stretch>
                      <a:fillRect/>
                    </a:stretch>
                  </pic:blipFill>
                  <pic:spPr bwMode="auto">
                    <a:xfrm>
                      <a:off x="0" y="0"/>
                      <a:ext cx="2112010" cy="1769110"/>
                    </a:xfrm>
                    <a:prstGeom prst="rect">
                      <a:avLst/>
                    </a:prstGeom>
                    <a:noFill/>
                  </pic:spPr>
                </pic:pic>
              </a:graphicData>
            </a:graphic>
          </wp:anchor>
        </w:drawing>
      </w:r>
      <w:r w:rsidR="0033318D">
        <w:rPr>
          <w:rFonts w:ascii="Times New Roman" w:hAnsi="Times New Roman"/>
          <w:b/>
          <w:bCs/>
          <w:i/>
          <w:iCs/>
          <w:color w:val="000000"/>
          <w:sz w:val="26"/>
          <w:szCs w:val="26"/>
          <w:lang w:eastAsia="ru-RU"/>
        </w:rPr>
        <w:t>Респи</w:t>
      </w:r>
      <w:r w:rsidR="002C5632" w:rsidRPr="4126E565">
        <w:rPr>
          <w:rFonts w:ascii="Times New Roman" w:hAnsi="Times New Roman"/>
          <w:b/>
          <w:bCs/>
          <w:i/>
          <w:iCs/>
          <w:color w:val="000000"/>
          <w:sz w:val="26"/>
          <w:szCs w:val="26"/>
          <w:lang w:eastAsia="ru-RU"/>
        </w:rPr>
        <w:t>ра</w:t>
      </w:r>
      <w:r w:rsidR="0033318D">
        <w:rPr>
          <w:rFonts w:ascii="Times New Roman" w:hAnsi="Times New Roman"/>
          <w:b/>
          <w:bCs/>
          <w:i/>
          <w:iCs/>
          <w:color w:val="000000"/>
          <w:sz w:val="26"/>
          <w:szCs w:val="26"/>
          <w:lang w:eastAsia="ru-RU"/>
        </w:rPr>
        <w:t>торы</w:t>
      </w:r>
      <w:r w:rsidR="002C5632" w:rsidRPr="4126E565">
        <w:rPr>
          <w:rFonts w:ascii="Times New Roman" w:hAnsi="Times New Roman"/>
          <w:b/>
          <w:bCs/>
          <w:i/>
          <w:iCs/>
          <w:color w:val="000000"/>
          <w:sz w:val="26"/>
          <w:szCs w:val="26"/>
          <w:lang w:eastAsia="ru-RU"/>
        </w:rPr>
        <w:t xml:space="preserve"> проти</w:t>
      </w:r>
      <w:r w:rsidR="0033318D">
        <w:rPr>
          <w:rFonts w:ascii="Times New Roman" w:hAnsi="Times New Roman"/>
          <w:b/>
          <w:bCs/>
          <w:i/>
          <w:iCs/>
          <w:color w:val="000000"/>
          <w:sz w:val="26"/>
          <w:szCs w:val="26"/>
          <w:lang w:eastAsia="ru-RU"/>
        </w:rPr>
        <w:t>вогазные патронного типа</w:t>
      </w:r>
      <w:r w:rsidR="002C5632" w:rsidRPr="00F23904">
        <w:rPr>
          <w:rFonts w:ascii="Times New Roman" w:hAnsi="Times New Roman"/>
          <w:b/>
          <w:bCs/>
          <w:color w:val="000000"/>
          <w:sz w:val="26"/>
          <w:szCs w:val="26"/>
          <w:lang w:eastAsia="ru-RU"/>
        </w:rPr>
        <w:t xml:space="preserve"> </w:t>
      </w:r>
      <w:r w:rsidR="002C5632" w:rsidRPr="00F23904">
        <w:rPr>
          <w:rFonts w:ascii="Times New Roman" w:hAnsi="Times New Roman"/>
          <w:color w:val="000000"/>
          <w:sz w:val="26"/>
          <w:szCs w:val="26"/>
          <w:lang w:eastAsia="ru-RU"/>
        </w:rPr>
        <w:t>— пром</w:t>
      </w:r>
      <w:r w:rsidR="0033318D">
        <w:rPr>
          <w:rFonts w:ascii="Times New Roman" w:hAnsi="Times New Roman"/>
          <w:color w:val="000000"/>
          <w:sz w:val="26"/>
          <w:szCs w:val="26"/>
          <w:lang w:eastAsia="ru-RU"/>
        </w:rPr>
        <w:t>ышленные фильтровальные респираторы с фильтрующим</w:t>
      </w:r>
      <w:r w:rsidR="002C5632" w:rsidRPr="00F23904">
        <w:rPr>
          <w:rFonts w:ascii="Times New Roman" w:hAnsi="Times New Roman"/>
          <w:color w:val="000000"/>
          <w:sz w:val="26"/>
          <w:szCs w:val="26"/>
          <w:lang w:eastAsia="ru-RU"/>
        </w:rPr>
        <w:t xml:space="preserve"> </w:t>
      </w:r>
      <w:r w:rsidR="0033318D">
        <w:rPr>
          <w:rFonts w:ascii="Times New Roman" w:hAnsi="Times New Roman"/>
          <w:color w:val="000000"/>
          <w:sz w:val="26"/>
          <w:szCs w:val="26"/>
          <w:lang w:eastAsia="ru-RU"/>
        </w:rPr>
        <w:t>элементом в виде патрона. Фильтровальные респираторы</w:t>
      </w:r>
      <w:r w:rsidR="002C5632" w:rsidRPr="00F23904">
        <w:rPr>
          <w:rFonts w:ascii="Times New Roman" w:hAnsi="Times New Roman"/>
          <w:color w:val="000000"/>
          <w:sz w:val="26"/>
          <w:szCs w:val="26"/>
          <w:lang w:eastAsia="ru-RU"/>
        </w:rPr>
        <w:t xml:space="preserve"> </w:t>
      </w:r>
      <w:r w:rsidR="0033318D">
        <w:rPr>
          <w:rFonts w:ascii="Times New Roman" w:hAnsi="Times New Roman"/>
          <w:color w:val="000000"/>
          <w:sz w:val="26"/>
          <w:szCs w:val="26"/>
          <w:lang w:eastAsia="ru-RU"/>
        </w:rPr>
        <w:t>используют при аварии с выходом в атмосферу ацетона, бензола, эфиров, оксида серы</w:t>
      </w:r>
      <w:r w:rsidR="002C5632" w:rsidRPr="00F23904">
        <w:rPr>
          <w:rFonts w:ascii="Times New Roman" w:hAnsi="Times New Roman"/>
          <w:color w:val="000000"/>
          <w:sz w:val="26"/>
          <w:szCs w:val="26"/>
          <w:lang w:eastAsia="ru-RU"/>
        </w:rPr>
        <w:t>, с</w:t>
      </w:r>
      <w:r w:rsidR="0033318D">
        <w:rPr>
          <w:rFonts w:ascii="Times New Roman" w:hAnsi="Times New Roman"/>
          <w:color w:val="000000"/>
          <w:sz w:val="26"/>
          <w:szCs w:val="26"/>
          <w:lang w:eastAsia="ru-RU"/>
        </w:rPr>
        <w:t>ероводорода</w:t>
      </w:r>
      <w:r w:rsidR="002C5632" w:rsidRPr="00F23904">
        <w:rPr>
          <w:rFonts w:ascii="Times New Roman" w:hAnsi="Times New Roman"/>
          <w:color w:val="000000"/>
          <w:sz w:val="26"/>
          <w:szCs w:val="26"/>
          <w:lang w:eastAsia="ru-RU"/>
        </w:rPr>
        <w:t>, ам</w:t>
      </w:r>
      <w:r w:rsidR="0033318D">
        <w:rPr>
          <w:rFonts w:ascii="Times New Roman" w:hAnsi="Times New Roman"/>
          <w:color w:val="000000"/>
          <w:sz w:val="26"/>
          <w:szCs w:val="26"/>
          <w:lang w:eastAsia="ru-RU"/>
        </w:rPr>
        <w:t>миака, паров ртути</w:t>
      </w:r>
      <w:r w:rsidR="00BD51E1">
        <w:rPr>
          <w:rFonts w:ascii="Times New Roman" w:hAnsi="Times New Roman"/>
          <w:color w:val="000000"/>
          <w:sz w:val="26"/>
          <w:szCs w:val="26"/>
          <w:lang w:eastAsia="ru-RU"/>
        </w:rPr>
        <w:t xml:space="preserve"> и т.д. Продолжительность защитного действия — от</w:t>
      </w:r>
      <w:r w:rsidR="002C5632" w:rsidRPr="00F23904">
        <w:rPr>
          <w:rFonts w:ascii="Times New Roman" w:hAnsi="Times New Roman"/>
          <w:color w:val="000000"/>
          <w:sz w:val="26"/>
          <w:szCs w:val="26"/>
          <w:lang w:eastAsia="ru-RU"/>
        </w:rPr>
        <w:t xml:space="preserve"> 0,5 </w:t>
      </w:r>
      <w:r w:rsidR="00BD51E1">
        <w:rPr>
          <w:rFonts w:ascii="Times New Roman" w:hAnsi="Times New Roman"/>
          <w:color w:val="000000"/>
          <w:sz w:val="26"/>
          <w:szCs w:val="26"/>
          <w:lang w:eastAsia="ru-RU"/>
        </w:rPr>
        <w:t xml:space="preserve">часа </w:t>
      </w:r>
      <w:r w:rsidR="002C5632" w:rsidRPr="00F23904">
        <w:rPr>
          <w:rFonts w:ascii="Times New Roman" w:hAnsi="Times New Roman"/>
          <w:color w:val="000000"/>
          <w:sz w:val="26"/>
          <w:szCs w:val="26"/>
          <w:lang w:eastAsia="ru-RU"/>
        </w:rPr>
        <w:t xml:space="preserve"> </w:t>
      </w:r>
      <w:r w:rsidR="00BD51E1">
        <w:rPr>
          <w:rFonts w:ascii="Times New Roman" w:hAnsi="Times New Roman"/>
          <w:color w:val="000000"/>
          <w:sz w:val="26"/>
          <w:szCs w:val="26"/>
          <w:lang w:eastAsia="ru-RU"/>
        </w:rPr>
        <w:t xml:space="preserve">         </w:t>
      </w:r>
      <w:r w:rsidR="002C5632" w:rsidRPr="00F23904">
        <w:rPr>
          <w:rFonts w:ascii="Times New Roman" w:hAnsi="Times New Roman"/>
          <w:color w:val="000000"/>
          <w:sz w:val="26"/>
          <w:szCs w:val="26"/>
          <w:lang w:eastAsia="ru-RU"/>
        </w:rPr>
        <w:t>до 15-20</w:t>
      </w:r>
      <w:r w:rsidR="00BD51E1">
        <w:rPr>
          <w:rFonts w:ascii="Times New Roman" w:hAnsi="Times New Roman"/>
          <w:color w:val="000000"/>
          <w:sz w:val="26"/>
          <w:szCs w:val="26"/>
          <w:lang w:eastAsia="ru-RU"/>
        </w:rPr>
        <w:t xml:space="preserve"> часов</w:t>
      </w:r>
      <w:r w:rsidR="002C5632" w:rsidRPr="00F23904">
        <w:rPr>
          <w:rFonts w:ascii="Times New Roman" w:hAnsi="Times New Roman"/>
          <w:color w:val="000000"/>
          <w:sz w:val="26"/>
          <w:szCs w:val="26"/>
          <w:lang w:eastAsia="ru-RU"/>
        </w:rPr>
        <w:t xml:space="preserve">. </w:t>
      </w:r>
    </w:p>
    <w:p w:rsidR="00F3582C" w:rsidRDefault="00F3582C" w:rsidP="00E14A1A">
      <w:pPr>
        <w:autoSpaceDE w:val="0"/>
        <w:autoSpaceDN w:val="0"/>
        <w:adjustRightInd w:val="0"/>
        <w:spacing w:after="0" w:line="240" w:lineRule="auto"/>
        <w:ind w:firstLine="709"/>
        <w:jc w:val="both"/>
        <w:rPr>
          <w:rStyle w:val="a9"/>
          <w:rFonts w:ascii="Times New Roman" w:hAnsi="Times New Roman"/>
          <w:i/>
          <w:sz w:val="24"/>
          <w:szCs w:val="24"/>
          <w:shd w:val="clear" w:color="auto" w:fill="FFFFFF"/>
        </w:rPr>
      </w:pPr>
    </w:p>
    <w:p w:rsidR="00F3582C" w:rsidRDefault="00F3582C" w:rsidP="00E14A1A">
      <w:pPr>
        <w:autoSpaceDE w:val="0"/>
        <w:autoSpaceDN w:val="0"/>
        <w:adjustRightInd w:val="0"/>
        <w:spacing w:after="0" w:line="240" w:lineRule="auto"/>
        <w:ind w:firstLine="709"/>
        <w:jc w:val="both"/>
        <w:rPr>
          <w:rStyle w:val="a9"/>
          <w:rFonts w:ascii="Times New Roman" w:hAnsi="Times New Roman"/>
          <w:i/>
          <w:sz w:val="24"/>
          <w:szCs w:val="24"/>
          <w:shd w:val="clear" w:color="auto" w:fill="FFFFFF"/>
        </w:rPr>
      </w:pPr>
    </w:p>
    <w:p w:rsidR="002C5632" w:rsidRPr="005806BA" w:rsidRDefault="00BD51E1" w:rsidP="0BB6D236">
      <w:pPr>
        <w:autoSpaceDE w:val="0"/>
        <w:autoSpaceDN w:val="0"/>
        <w:adjustRightInd w:val="0"/>
        <w:spacing w:after="0" w:line="240" w:lineRule="auto"/>
        <w:ind w:firstLine="709"/>
        <w:jc w:val="both"/>
        <w:rPr>
          <w:rFonts w:ascii="Times New Roman" w:hAnsi="Times New Roman"/>
          <w:b/>
          <w:bCs/>
          <w:i/>
          <w:iCs/>
          <w:sz w:val="24"/>
          <w:szCs w:val="24"/>
        </w:rPr>
      </w:pPr>
      <w:r>
        <w:rPr>
          <w:rStyle w:val="a9"/>
          <w:rFonts w:ascii="Times New Roman" w:hAnsi="Times New Roman"/>
          <w:i/>
          <w:iCs/>
          <w:sz w:val="24"/>
          <w:szCs w:val="24"/>
          <w:shd w:val="clear" w:color="auto" w:fill="FFFFFF"/>
        </w:rPr>
        <w:t>Рис</w:t>
      </w:r>
      <w:r w:rsidR="002C5632" w:rsidRPr="0BB6D236">
        <w:rPr>
          <w:rStyle w:val="a9"/>
          <w:rFonts w:ascii="Times New Roman" w:hAnsi="Times New Roman"/>
          <w:i/>
          <w:iCs/>
          <w:sz w:val="24"/>
          <w:szCs w:val="24"/>
          <w:shd w:val="clear" w:color="auto" w:fill="FFFFFF"/>
        </w:rPr>
        <w:t xml:space="preserve">. 15. </w:t>
      </w:r>
      <w:r w:rsidR="002C5632" w:rsidRPr="0BB6D236">
        <w:rPr>
          <w:rStyle w:val="a9"/>
          <w:rFonts w:ascii="Times New Roman" w:hAnsi="Times New Roman"/>
          <w:b w:val="0"/>
          <w:bCs w:val="0"/>
          <w:i/>
          <w:iCs/>
          <w:sz w:val="24"/>
          <w:szCs w:val="24"/>
          <w:shd w:val="clear" w:color="auto" w:fill="FFFFFF"/>
        </w:rPr>
        <w:t xml:space="preserve">РПГ-67: 1 – </w:t>
      </w:r>
      <w:r>
        <w:rPr>
          <w:rStyle w:val="a9"/>
          <w:rFonts w:ascii="Times New Roman" w:hAnsi="Times New Roman"/>
          <w:b w:val="0"/>
          <w:bCs w:val="0"/>
          <w:i/>
          <w:iCs/>
          <w:sz w:val="24"/>
          <w:szCs w:val="24"/>
          <w:shd w:val="clear" w:color="auto" w:fill="FFFFFF"/>
        </w:rPr>
        <w:t>резиновая полумаска; 2 – обтюратор; 3 – патрон</w:t>
      </w:r>
      <w:r w:rsidRPr="00BD51E1">
        <w:rPr>
          <w:rStyle w:val="a9"/>
          <w:rFonts w:ascii="Times New Roman" w:hAnsi="Times New Roman"/>
          <w:b w:val="0"/>
          <w:bCs w:val="0"/>
          <w:i/>
          <w:iCs/>
          <w:sz w:val="24"/>
          <w:szCs w:val="24"/>
          <w:shd w:val="clear" w:color="auto" w:fill="FFFFFF"/>
          <w:lang w:val="ru-RU"/>
        </w:rPr>
        <w:t>ы</w:t>
      </w:r>
      <w:r>
        <w:rPr>
          <w:rStyle w:val="a9"/>
          <w:rFonts w:ascii="Times New Roman" w:hAnsi="Times New Roman"/>
          <w:b w:val="0"/>
          <w:bCs w:val="0"/>
          <w:i/>
          <w:iCs/>
          <w:sz w:val="24"/>
          <w:szCs w:val="24"/>
          <w:shd w:val="clear" w:color="auto" w:fill="FFFFFF"/>
        </w:rPr>
        <w:t xml:space="preserve"> поглощения; 4 – манжеты с клапанами вдоха; 5 – клапан выдоха</w:t>
      </w:r>
      <w:r w:rsidR="002C5632" w:rsidRPr="0BB6D236">
        <w:rPr>
          <w:rStyle w:val="a9"/>
          <w:rFonts w:ascii="Times New Roman" w:hAnsi="Times New Roman"/>
          <w:b w:val="0"/>
          <w:bCs w:val="0"/>
          <w:i/>
          <w:iCs/>
          <w:sz w:val="24"/>
          <w:szCs w:val="24"/>
          <w:shd w:val="clear" w:color="auto" w:fill="FFFFFF"/>
        </w:rPr>
        <w:t>; 6 – оголовник) </w:t>
      </w:r>
    </w:p>
    <w:p w:rsidR="002C5632" w:rsidRDefault="002C5632" w:rsidP="00F23904">
      <w:pPr>
        <w:autoSpaceDE w:val="0"/>
        <w:autoSpaceDN w:val="0"/>
        <w:adjustRightInd w:val="0"/>
        <w:spacing w:after="0" w:line="240" w:lineRule="auto"/>
        <w:ind w:firstLine="709"/>
        <w:jc w:val="right"/>
        <w:rPr>
          <w:rFonts w:ascii="Times New Roman" w:hAnsi="Times New Roman"/>
          <w:b/>
          <w:i/>
          <w:sz w:val="26"/>
          <w:szCs w:val="26"/>
        </w:rPr>
      </w:pPr>
    </w:p>
    <w:p w:rsidR="002C5632" w:rsidRPr="00F23904" w:rsidRDefault="00AB1B45" w:rsidP="0BB6D236">
      <w:pPr>
        <w:autoSpaceDE w:val="0"/>
        <w:autoSpaceDN w:val="0"/>
        <w:adjustRightInd w:val="0"/>
        <w:spacing w:after="0" w:line="240" w:lineRule="auto"/>
        <w:ind w:firstLine="709"/>
        <w:jc w:val="both"/>
        <w:rPr>
          <w:rFonts w:ascii="Times New Roman" w:hAnsi="Times New Roman"/>
          <w:sz w:val="26"/>
          <w:szCs w:val="26"/>
        </w:rPr>
      </w:pPr>
      <w:r>
        <w:rPr>
          <w:noProof/>
          <w:lang w:eastAsia="uk-UA"/>
        </w:rPr>
        <w:drawing>
          <wp:anchor distT="0" distB="0" distL="114300" distR="114300" simplePos="0" relativeHeight="251665408" behindDoc="1" locked="0" layoutInCell="1" allowOverlap="1">
            <wp:simplePos x="0" y="0"/>
            <wp:positionH relativeFrom="column">
              <wp:posOffset>4808855</wp:posOffset>
            </wp:positionH>
            <wp:positionV relativeFrom="paragraph">
              <wp:posOffset>-17780</wp:posOffset>
            </wp:positionV>
            <wp:extent cx="1589405" cy="1191895"/>
            <wp:effectExtent l="19050" t="0" r="0" b="0"/>
            <wp:wrapTight wrapText="bothSides">
              <wp:wrapPolygon edited="0">
                <wp:start x="-259" y="0"/>
                <wp:lineTo x="-259" y="21404"/>
                <wp:lineTo x="21488" y="21404"/>
                <wp:lineTo x="21488" y="0"/>
                <wp:lineTo x="-259" y="0"/>
              </wp:wrapPolygon>
            </wp:wrapTight>
            <wp:docPr id="38" name="Рисунок 22" descr="Респиратор 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Респиратор Р-2"/>
                    <pic:cNvPicPr>
                      <a:picLocks noChangeAspect="1" noChangeArrowheads="1"/>
                    </pic:cNvPicPr>
                  </pic:nvPicPr>
                  <pic:blipFill>
                    <a:blip r:embed="rId35"/>
                    <a:srcRect/>
                    <a:stretch>
                      <a:fillRect/>
                    </a:stretch>
                  </pic:blipFill>
                  <pic:spPr bwMode="auto">
                    <a:xfrm>
                      <a:off x="0" y="0"/>
                      <a:ext cx="1589405" cy="1191895"/>
                    </a:xfrm>
                    <a:prstGeom prst="rect">
                      <a:avLst/>
                    </a:prstGeom>
                    <a:noFill/>
                  </pic:spPr>
                </pic:pic>
              </a:graphicData>
            </a:graphic>
          </wp:anchor>
        </w:drawing>
      </w:r>
      <w:r w:rsidR="00BD51E1">
        <w:rPr>
          <w:rFonts w:ascii="Times New Roman" w:hAnsi="Times New Roman"/>
          <w:b/>
          <w:bCs/>
          <w:sz w:val="26"/>
          <w:szCs w:val="26"/>
        </w:rPr>
        <w:t>Респиратор Р-2, "Лепесток</w:t>
      </w:r>
      <w:r w:rsidR="002C5632" w:rsidRPr="00F23904">
        <w:rPr>
          <w:rFonts w:ascii="Times New Roman" w:hAnsi="Times New Roman"/>
          <w:b/>
          <w:bCs/>
          <w:sz w:val="26"/>
          <w:szCs w:val="26"/>
        </w:rPr>
        <w:t xml:space="preserve">" </w:t>
      </w:r>
      <w:r w:rsidR="002C5632" w:rsidRPr="00F23904">
        <w:rPr>
          <w:rFonts w:ascii="Times New Roman" w:hAnsi="Times New Roman"/>
          <w:sz w:val="26"/>
          <w:szCs w:val="26"/>
        </w:rPr>
        <w:t>—</w:t>
      </w:r>
      <w:r w:rsidR="00BD51E1" w:rsidRPr="00BD51E1">
        <w:rPr>
          <w:rFonts w:ascii="Times New Roman" w:hAnsi="Times New Roman"/>
          <w:sz w:val="26"/>
          <w:szCs w:val="26"/>
        </w:rPr>
        <w:t>предназначен для защиты органов дыхания только от аэрозолей химических веществ. Имеет вид фильтрующей полумаски многократного использования, возможность пребывания в ней - до 12 ч.</w:t>
      </w:r>
    </w:p>
    <w:p w:rsidR="002C5632" w:rsidRPr="002D6E5E" w:rsidRDefault="00AB1B45" w:rsidP="4126E565">
      <w:pPr>
        <w:autoSpaceDE w:val="0"/>
        <w:autoSpaceDN w:val="0"/>
        <w:adjustRightInd w:val="0"/>
        <w:spacing w:after="0" w:line="240" w:lineRule="auto"/>
        <w:ind w:firstLine="709"/>
        <w:jc w:val="both"/>
        <w:rPr>
          <w:rFonts w:ascii="Times New Roman" w:hAnsi="Times New Roman"/>
          <w:sz w:val="26"/>
          <w:szCs w:val="26"/>
        </w:rPr>
      </w:pPr>
      <w:r>
        <w:rPr>
          <w:noProof/>
          <w:lang w:eastAsia="uk-UA"/>
        </w:rPr>
        <w:drawing>
          <wp:anchor distT="0" distB="0" distL="114300" distR="114300" simplePos="0" relativeHeight="251676672" behindDoc="1" locked="0" layoutInCell="1" allowOverlap="1">
            <wp:simplePos x="0" y="0"/>
            <wp:positionH relativeFrom="column">
              <wp:posOffset>4939030</wp:posOffset>
            </wp:positionH>
            <wp:positionV relativeFrom="paragraph">
              <wp:posOffset>454660</wp:posOffset>
            </wp:positionV>
            <wp:extent cx="1076325" cy="1489710"/>
            <wp:effectExtent l="19050" t="0" r="9525" b="0"/>
            <wp:wrapTight wrapText="bothSides">
              <wp:wrapPolygon edited="0">
                <wp:start x="-382" y="0"/>
                <wp:lineTo x="-382" y="21269"/>
                <wp:lineTo x="21791" y="21269"/>
                <wp:lineTo x="21791" y="0"/>
                <wp:lineTo x="-382" y="0"/>
              </wp:wrapPolygon>
            </wp:wrapTight>
            <wp:docPr id="39" name="Рисунок 40" descr="Респиратор ШБ-1 Л-200 (Полный аналог респиратора Лепесток-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Респиратор ШБ-1 Л-200 (Полный аналог респиратора Лепесток-200)"/>
                    <pic:cNvPicPr>
                      <a:picLocks noChangeAspect="1" noChangeArrowheads="1"/>
                    </pic:cNvPicPr>
                  </pic:nvPicPr>
                  <pic:blipFill>
                    <a:blip r:embed="rId36"/>
                    <a:srcRect/>
                    <a:stretch>
                      <a:fillRect/>
                    </a:stretch>
                  </pic:blipFill>
                  <pic:spPr bwMode="auto">
                    <a:xfrm>
                      <a:off x="0" y="0"/>
                      <a:ext cx="1076325" cy="1489710"/>
                    </a:xfrm>
                    <a:prstGeom prst="rect">
                      <a:avLst/>
                    </a:prstGeom>
                    <a:noFill/>
                  </pic:spPr>
                </pic:pic>
              </a:graphicData>
            </a:graphic>
          </wp:anchor>
        </w:drawing>
      </w:r>
      <w:r w:rsidR="002C5632" w:rsidRPr="002D6E5E">
        <w:rPr>
          <w:rFonts w:ascii="Times New Roman" w:hAnsi="Times New Roman"/>
          <w:b/>
          <w:bCs/>
          <w:sz w:val="26"/>
          <w:szCs w:val="26"/>
        </w:rPr>
        <w:t xml:space="preserve">Респіратор Р-2Д (дитячий) </w:t>
      </w:r>
      <w:r w:rsidR="002C5632" w:rsidRPr="002D6E5E">
        <w:rPr>
          <w:rFonts w:ascii="Times New Roman" w:hAnsi="Times New Roman"/>
          <w:sz w:val="26"/>
          <w:szCs w:val="26"/>
        </w:rPr>
        <w:t>— м</w:t>
      </w:r>
      <w:r w:rsidR="00BD51E1" w:rsidRPr="00BD51E1">
        <w:rPr>
          <w:rFonts w:ascii="Times New Roman" w:hAnsi="Times New Roman"/>
          <w:sz w:val="26"/>
          <w:szCs w:val="26"/>
        </w:rPr>
        <w:t>одификация Р-2, имеет меньшие размеры обеспечивает непрерывное пребывание в ней в течение 4 ч.</w:t>
      </w:r>
    </w:p>
    <w:p w:rsidR="00BD51E1" w:rsidRDefault="002C5632" w:rsidP="00BD51E1">
      <w:pPr>
        <w:autoSpaceDE w:val="0"/>
        <w:autoSpaceDN w:val="0"/>
        <w:adjustRightInd w:val="0"/>
        <w:spacing w:after="0" w:line="240" w:lineRule="auto"/>
        <w:ind w:firstLine="709"/>
        <w:jc w:val="both"/>
        <w:rPr>
          <w:rFonts w:ascii="Times New Roman" w:hAnsi="Times New Roman"/>
          <w:b/>
          <w:bCs/>
          <w:i/>
          <w:iCs/>
          <w:sz w:val="26"/>
          <w:szCs w:val="26"/>
        </w:rPr>
      </w:pPr>
      <w:r w:rsidRPr="002D6E5E">
        <w:rPr>
          <w:rFonts w:ascii="Times New Roman" w:hAnsi="Times New Roman"/>
          <w:b/>
          <w:bCs/>
          <w:sz w:val="26"/>
          <w:szCs w:val="26"/>
        </w:rPr>
        <w:t xml:space="preserve">Респіратор типу АВК </w:t>
      </w:r>
      <w:r w:rsidRPr="002D6E5E">
        <w:rPr>
          <w:rFonts w:ascii="Times New Roman" w:hAnsi="Times New Roman"/>
          <w:sz w:val="26"/>
          <w:szCs w:val="26"/>
        </w:rPr>
        <w:t xml:space="preserve">— </w:t>
      </w:r>
      <w:r w:rsidR="00BD51E1" w:rsidRPr="00BD51E1">
        <w:rPr>
          <w:rFonts w:ascii="Times New Roman" w:hAnsi="Times New Roman"/>
          <w:sz w:val="26"/>
          <w:szCs w:val="26"/>
        </w:rPr>
        <w:t>предназначен для защиты органов дыхания от аэрозолей (включая радиоактивные), паров и газов органического происхождения, аммиака, хлора, основных и кислых газов, дыма, вирусов и бактерий. Универсальный размер позволяет эффективно использовать его лицам с разной формой лица, включая детей. Выпускается в герметичной упаковке, которая обеспечивает сохранение защитных свойств на весь период хранения. Вес - не более 20 г.</w:t>
      </w:r>
    </w:p>
    <w:p w:rsidR="00BD51E1" w:rsidRDefault="00BD51E1" w:rsidP="4126E565">
      <w:pPr>
        <w:autoSpaceDE w:val="0"/>
        <w:autoSpaceDN w:val="0"/>
        <w:adjustRightInd w:val="0"/>
        <w:spacing w:after="0" w:line="240" w:lineRule="auto"/>
        <w:ind w:firstLine="709"/>
        <w:jc w:val="right"/>
        <w:rPr>
          <w:rFonts w:ascii="Times New Roman" w:hAnsi="Times New Roman"/>
          <w:b/>
          <w:bCs/>
          <w:i/>
          <w:iCs/>
          <w:sz w:val="26"/>
          <w:szCs w:val="26"/>
        </w:rPr>
      </w:pPr>
    </w:p>
    <w:p w:rsidR="00BD51E1" w:rsidRDefault="00BD51E1" w:rsidP="4126E565">
      <w:pPr>
        <w:autoSpaceDE w:val="0"/>
        <w:autoSpaceDN w:val="0"/>
        <w:adjustRightInd w:val="0"/>
        <w:spacing w:after="0" w:line="240" w:lineRule="auto"/>
        <w:ind w:firstLine="709"/>
        <w:jc w:val="right"/>
        <w:rPr>
          <w:rFonts w:ascii="Times New Roman" w:hAnsi="Times New Roman"/>
          <w:b/>
          <w:bCs/>
          <w:i/>
          <w:iCs/>
          <w:sz w:val="26"/>
          <w:szCs w:val="26"/>
        </w:rPr>
      </w:pPr>
    </w:p>
    <w:p w:rsidR="00BD51E1" w:rsidRDefault="00BD51E1" w:rsidP="4126E565">
      <w:pPr>
        <w:autoSpaceDE w:val="0"/>
        <w:autoSpaceDN w:val="0"/>
        <w:adjustRightInd w:val="0"/>
        <w:spacing w:after="0" w:line="240" w:lineRule="auto"/>
        <w:ind w:firstLine="709"/>
        <w:jc w:val="right"/>
        <w:rPr>
          <w:rFonts w:ascii="Times New Roman" w:hAnsi="Times New Roman"/>
          <w:b/>
          <w:bCs/>
          <w:i/>
          <w:iCs/>
          <w:sz w:val="26"/>
          <w:szCs w:val="26"/>
        </w:rPr>
      </w:pPr>
    </w:p>
    <w:p w:rsidR="00BD51E1" w:rsidRDefault="00BD51E1" w:rsidP="4126E565">
      <w:pPr>
        <w:autoSpaceDE w:val="0"/>
        <w:autoSpaceDN w:val="0"/>
        <w:adjustRightInd w:val="0"/>
        <w:spacing w:after="0" w:line="240" w:lineRule="auto"/>
        <w:ind w:firstLine="709"/>
        <w:jc w:val="right"/>
        <w:rPr>
          <w:rFonts w:ascii="Times New Roman" w:hAnsi="Times New Roman"/>
          <w:b/>
          <w:bCs/>
          <w:i/>
          <w:iCs/>
          <w:sz w:val="26"/>
          <w:szCs w:val="26"/>
        </w:rPr>
      </w:pPr>
    </w:p>
    <w:p w:rsidR="00BD51E1" w:rsidRDefault="00BD51E1" w:rsidP="4126E565">
      <w:pPr>
        <w:autoSpaceDE w:val="0"/>
        <w:autoSpaceDN w:val="0"/>
        <w:adjustRightInd w:val="0"/>
        <w:spacing w:after="0" w:line="240" w:lineRule="auto"/>
        <w:ind w:firstLine="709"/>
        <w:jc w:val="right"/>
        <w:rPr>
          <w:rFonts w:ascii="Times New Roman" w:hAnsi="Times New Roman"/>
          <w:b/>
          <w:bCs/>
          <w:i/>
          <w:iCs/>
          <w:sz w:val="26"/>
          <w:szCs w:val="26"/>
        </w:rPr>
      </w:pPr>
    </w:p>
    <w:p w:rsidR="002C5632" w:rsidRPr="00F23904" w:rsidRDefault="4126E565" w:rsidP="4126E565">
      <w:pPr>
        <w:autoSpaceDE w:val="0"/>
        <w:autoSpaceDN w:val="0"/>
        <w:adjustRightInd w:val="0"/>
        <w:spacing w:after="0" w:line="240" w:lineRule="auto"/>
        <w:ind w:firstLine="709"/>
        <w:jc w:val="right"/>
        <w:rPr>
          <w:rFonts w:ascii="Times New Roman" w:hAnsi="Times New Roman"/>
          <w:b/>
          <w:bCs/>
          <w:i/>
          <w:iCs/>
          <w:sz w:val="26"/>
          <w:szCs w:val="26"/>
        </w:rPr>
      </w:pPr>
      <w:r w:rsidRPr="4126E565">
        <w:rPr>
          <w:rFonts w:ascii="Times New Roman" w:hAnsi="Times New Roman"/>
          <w:b/>
          <w:bCs/>
          <w:i/>
          <w:iCs/>
          <w:sz w:val="26"/>
          <w:szCs w:val="26"/>
        </w:rPr>
        <w:lastRenderedPageBreak/>
        <w:t>Таблиця 4</w:t>
      </w:r>
      <w:r w:rsidRPr="4126E565">
        <w:rPr>
          <w:rFonts w:ascii="Times New Roman" w:hAnsi="Times New Roman"/>
          <w:b/>
          <w:bCs/>
          <w:i/>
          <w:iCs/>
          <w:sz w:val="26"/>
          <w:szCs w:val="26"/>
          <w:lang w:val="ru-RU"/>
        </w:rPr>
        <w:t>.</w:t>
      </w:r>
      <w:r w:rsidRPr="4126E565">
        <w:rPr>
          <w:rFonts w:ascii="Times New Roman" w:hAnsi="Times New Roman"/>
          <w:b/>
          <w:bCs/>
          <w:i/>
          <w:iCs/>
          <w:sz w:val="26"/>
          <w:szCs w:val="26"/>
        </w:rPr>
        <w:t xml:space="preserve"> </w:t>
      </w:r>
    </w:p>
    <w:p w:rsidR="002C5632" w:rsidRPr="00F23904" w:rsidRDefault="00BD51E1" w:rsidP="4126E565">
      <w:pPr>
        <w:autoSpaceDE w:val="0"/>
        <w:autoSpaceDN w:val="0"/>
        <w:adjustRightInd w:val="0"/>
        <w:spacing w:after="0" w:line="240" w:lineRule="auto"/>
        <w:ind w:firstLine="709"/>
        <w:jc w:val="center"/>
        <w:rPr>
          <w:rFonts w:ascii="Times New Roman" w:hAnsi="Times New Roman"/>
          <w:b/>
          <w:bCs/>
          <w:sz w:val="26"/>
          <w:szCs w:val="26"/>
        </w:rPr>
      </w:pPr>
      <w:r>
        <w:rPr>
          <w:rFonts w:ascii="Times New Roman" w:hAnsi="Times New Roman"/>
          <w:b/>
          <w:bCs/>
          <w:sz w:val="26"/>
          <w:szCs w:val="26"/>
        </w:rPr>
        <w:t>Предназначение респираторов</w:t>
      </w:r>
    </w:p>
    <w:tbl>
      <w:tblPr>
        <w:tblW w:w="9791" w:type="dxa"/>
        <w:tblLayout w:type="fixed"/>
        <w:tblCellMar>
          <w:left w:w="10" w:type="dxa"/>
          <w:right w:w="10" w:type="dxa"/>
        </w:tblCellMar>
        <w:tblLook w:val="0000"/>
      </w:tblPr>
      <w:tblGrid>
        <w:gridCol w:w="2278"/>
        <w:gridCol w:w="7513"/>
      </w:tblGrid>
      <w:tr w:rsidR="002C5632" w:rsidRPr="00DA6D51" w:rsidTr="0BB6D236">
        <w:trPr>
          <w:trHeight w:hRule="exact" w:val="317"/>
        </w:trPr>
        <w:tc>
          <w:tcPr>
            <w:tcW w:w="2278" w:type="dxa"/>
            <w:tcBorders>
              <w:top w:val="single" w:sz="4" w:space="0" w:color="auto"/>
              <w:left w:val="single" w:sz="4" w:space="0" w:color="auto"/>
            </w:tcBorders>
            <w:shd w:val="clear" w:color="auto" w:fill="FFFFFF" w:themeFill="background1"/>
          </w:tcPr>
          <w:p w:rsidR="002C5632" w:rsidRPr="00DA6D51" w:rsidRDefault="4126E565" w:rsidP="4126E565">
            <w:pPr>
              <w:autoSpaceDE w:val="0"/>
              <w:autoSpaceDN w:val="0"/>
              <w:adjustRightInd w:val="0"/>
              <w:spacing w:after="0" w:line="240" w:lineRule="auto"/>
              <w:jc w:val="center"/>
              <w:rPr>
                <w:rFonts w:ascii="Times New Roman" w:hAnsi="Times New Roman"/>
                <w:sz w:val="26"/>
                <w:szCs w:val="26"/>
              </w:rPr>
            </w:pPr>
            <w:r w:rsidRPr="4126E565">
              <w:rPr>
                <w:rFonts w:ascii="Times New Roman" w:hAnsi="Times New Roman"/>
                <w:b/>
                <w:bCs/>
                <w:sz w:val="26"/>
                <w:szCs w:val="26"/>
              </w:rPr>
              <w:t>Марка</w:t>
            </w:r>
          </w:p>
        </w:tc>
        <w:tc>
          <w:tcPr>
            <w:tcW w:w="7513" w:type="dxa"/>
            <w:tcBorders>
              <w:top w:val="single" w:sz="4" w:space="0" w:color="auto"/>
              <w:left w:val="single" w:sz="4" w:space="0" w:color="auto"/>
              <w:right w:val="single" w:sz="4" w:space="0" w:color="auto"/>
            </w:tcBorders>
            <w:shd w:val="clear" w:color="auto" w:fill="FFFFFF" w:themeFill="background1"/>
          </w:tcPr>
          <w:p w:rsidR="002C5632" w:rsidRPr="00DA6D51" w:rsidRDefault="4126E565" w:rsidP="4126E565">
            <w:pPr>
              <w:autoSpaceDE w:val="0"/>
              <w:autoSpaceDN w:val="0"/>
              <w:adjustRightInd w:val="0"/>
              <w:spacing w:after="0" w:line="240" w:lineRule="auto"/>
              <w:ind w:firstLine="709"/>
              <w:rPr>
                <w:rFonts w:ascii="Times New Roman" w:hAnsi="Times New Roman"/>
                <w:sz w:val="26"/>
                <w:szCs w:val="26"/>
              </w:rPr>
            </w:pPr>
            <w:r w:rsidRPr="4126E565">
              <w:rPr>
                <w:rFonts w:ascii="Times New Roman" w:hAnsi="Times New Roman"/>
                <w:b/>
                <w:bCs/>
                <w:sz w:val="26"/>
                <w:szCs w:val="26"/>
              </w:rPr>
              <w:t>Речовини, від яких респіратори захищають</w:t>
            </w:r>
          </w:p>
        </w:tc>
      </w:tr>
      <w:tr w:rsidR="00BD51E1" w:rsidRPr="00DA6D51" w:rsidTr="0BB6D236">
        <w:trPr>
          <w:trHeight w:hRule="exact" w:val="727"/>
        </w:trPr>
        <w:tc>
          <w:tcPr>
            <w:tcW w:w="2278" w:type="dxa"/>
            <w:tcBorders>
              <w:top w:val="single" w:sz="4" w:space="0" w:color="auto"/>
              <w:left w:val="single" w:sz="4" w:space="0" w:color="auto"/>
            </w:tcBorders>
            <w:shd w:val="clear" w:color="auto" w:fill="FFFFFF" w:themeFill="background1"/>
          </w:tcPr>
          <w:p w:rsidR="00BD51E1" w:rsidRPr="00DA6D51" w:rsidRDefault="00BD51E1" w:rsidP="0BB6D236">
            <w:pPr>
              <w:autoSpaceDE w:val="0"/>
              <w:autoSpaceDN w:val="0"/>
              <w:adjustRightInd w:val="0"/>
              <w:spacing w:after="0" w:line="240" w:lineRule="auto"/>
              <w:jc w:val="center"/>
              <w:rPr>
                <w:rFonts w:ascii="Times New Roman" w:hAnsi="Times New Roman"/>
                <w:sz w:val="26"/>
                <w:szCs w:val="26"/>
              </w:rPr>
            </w:pPr>
            <w:r w:rsidRPr="0BB6D236">
              <w:rPr>
                <w:rFonts w:ascii="Times New Roman" w:hAnsi="Times New Roman"/>
                <w:b/>
                <w:bCs/>
                <w:sz w:val="26"/>
                <w:szCs w:val="26"/>
              </w:rPr>
              <w:t>РУ-60 мА</w:t>
            </w:r>
          </w:p>
        </w:tc>
        <w:tc>
          <w:tcPr>
            <w:tcW w:w="7513" w:type="dxa"/>
            <w:tcBorders>
              <w:top w:val="single" w:sz="4" w:space="0" w:color="auto"/>
              <w:left w:val="single" w:sz="4" w:space="0" w:color="auto"/>
              <w:right w:val="single" w:sz="4" w:space="0" w:color="auto"/>
            </w:tcBorders>
            <w:shd w:val="clear" w:color="auto" w:fill="FFFFFF" w:themeFill="background1"/>
          </w:tcPr>
          <w:p w:rsidR="00BD51E1" w:rsidRPr="00FF7998" w:rsidRDefault="00BD51E1" w:rsidP="00B763FF">
            <w:r w:rsidRPr="00FF7998">
              <w:t>Пары органических веществ (кроме высокотоксичных веществ типа тетраэтилсвинца (С2, Н5Рb)), дым, туман, пыль</w:t>
            </w:r>
          </w:p>
        </w:tc>
      </w:tr>
      <w:tr w:rsidR="00BD51E1" w:rsidRPr="00DA6D51" w:rsidTr="0BB6D236">
        <w:trPr>
          <w:trHeight w:hRule="exact" w:val="412"/>
        </w:trPr>
        <w:tc>
          <w:tcPr>
            <w:tcW w:w="2278" w:type="dxa"/>
            <w:tcBorders>
              <w:top w:val="single" w:sz="4" w:space="0" w:color="auto"/>
              <w:left w:val="single" w:sz="4" w:space="0" w:color="auto"/>
            </w:tcBorders>
            <w:shd w:val="clear" w:color="auto" w:fill="FFFFFF" w:themeFill="background1"/>
          </w:tcPr>
          <w:p w:rsidR="00BD51E1" w:rsidRPr="00DA6D51" w:rsidRDefault="00BD51E1" w:rsidP="0BB6D236">
            <w:pPr>
              <w:autoSpaceDE w:val="0"/>
              <w:autoSpaceDN w:val="0"/>
              <w:adjustRightInd w:val="0"/>
              <w:spacing w:after="0" w:line="240" w:lineRule="auto"/>
              <w:jc w:val="center"/>
              <w:rPr>
                <w:rFonts w:ascii="Times New Roman" w:hAnsi="Times New Roman"/>
                <w:sz w:val="26"/>
                <w:szCs w:val="26"/>
              </w:rPr>
            </w:pPr>
            <w:r w:rsidRPr="0BB6D236">
              <w:rPr>
                <w:rFonts w:ascii="Times New Roman" w:hAnsi="Times New Roman"/>
                <w:b/>
                <w:bCs/>
                <w:sz w:val="26"/>
                <w:szCs w:val="26"/>
              </w:rPr>
              <w:t>РУ-60 мГ</w:t>
            </w:r>
          </w:p>
        </w:tc>
        <w:tc>
          <w:tcPr>
            <w:tcW w:w="7513" w:type="dxa"/>
            <w:tcBorders>
              <w:top w:val="single" w:sz="4" w:space="0" w:color="auto"/>
              <w:left w:val="single" w:sz="4" w:space="0" w:color="auto"/>
              <w:right w:val="single" w:sz="4" w:space="0" w:color="auto"/>
            </w:tcBorders>
            <w:shd w:val="clear" w:color="auto" w:fill="FFFFFF" w:themeFill="background1"/>
          </w:tcPr>
          <w:p w:rsidR="00BD51E1" w:rsidRPr="00FF7998" w:rsidRDefault="00BD51E1" w:rsidP="00B763FF">
            <w:r w:rsidRPr="00FF7998">
              <w:t>Пары ртути (концентрация 0,01 мг / л), дым, туман, пыль</w:t>
            </w:r>
          </w:p>
        </w:tc>
      </w:tr>
      <w:tr w:rsidR="00BD51E1" w:rsidRPr="00DA6D51" w:rsidTr="0BB6D236">
        <w:trPr>
          <w:trHeight w:hRule="exact" w:val="432"/>
        </w:trPr>
        <w:tc>
          <w:tcPr>
            <w:tcW w:w="2278" w:type="dxa"/>
            <w:tcBorders>
              <w:top w:val="single" w:sz="4" w:space="0" w:color="auto"/>
              <w:left w:val="single" w:sz="4" w:space="0" w:color="auto"/>
            </w:tcBorders>
            <w:shd w:val="clear" w:color="auto" w:fill="FFFFFF" w:themeFill="background1"/>
          </w:tcPr>
          <w:p w:rsidR="00BD51E1" w:rsidRPr="00DA6D51" w:rsidRDefault="00BD51E1" w:rsidP="4126E565">
            <w:pPr>
              <w:autoSpaceDE w:val="0"/>
              <w:autoSpaceDN w:val="0"/>
              <w:adjustRightInd w:val="0"/>
              <w:spacing w:after="0" w:line="240" w:lineRule="auto"/>
              <w:jc w:val="center"/>
              <w:rPr>
                <w:rFonts w:ascii="Times New Roman" w:hAnsi="Times New Roman"/>
                <w:sz w:val="26"/>
                <w:szCs w:val="26"/>
              </w:rPr>
            </w:pPr>
            <w:r w:rsidRPr="4126E565">
              <w:rPr>
                <w:rFonts w:ascii="Times New Roman" w:hAnsi="Times New Roman"/>
                <w:b/>
                <w:bCs/>
                <w:sz w:val="26"/>
                <w:szCs w:val="26"/>
              </w:rPr>
              <w:t>РУ-60 МКД</w:t>
            </w:r>
          </w:p>
        </w:tc>
        <w:tc>
          <w:tcPr>
            <w:tcW w:w="7513" w:type="dxa"/>
            <w:tcBorders>
              <w:top w:val="single" w:sz="4" w:space="0" w:color="auto"/>
              <w:left w:val="single" w:sz="4" w:space="0" w:color="auto"/>
              <w:right w:val="single" w:sz="4" w:space="0" w:color="auto"/>
            </w:tcBorders>
            <w:shd w:val="clear" w:color="auto" w:fill="FFFFFF" w:themeFill="background1"/>
          </w:tcPr>
          <w:p w:rsidR="00BD51E1" w:rsidRPr="00FF7998" w:rsidRDefault="00BD51E1" w:rsidP="00B763FF">
            <w:r w:rsidRPr="00FF7998">
              <w:t>Аммиак (NН3), сероводород (Н2S), дым, туман, пыль</w:t>
            </w:r>
          </w:p>
        </w:tc>
      </w:tr>
      <w:tr w:rsidR="00BD51E1" w:rsidRPr="00DA6D51" w:rsidTr="0BB6D236">
        <w:trPr>
          <w:trHeight w:hRule="exact" w:val="991"/>
        </w:trPr>
        <w:tc>
          <w:tcPr>
            <w:tcW w:w="2278" w:type="dxa"/>
            <w:tcBorders>
              <w:top w:val="single" w:sz="4" w:space="0" w:color="auto"/>
              <w:left w:val="single" w:sz="4" w:space="0" w:color="auto"/>
            </w:tcBorders>
            <w:shd w:val="clear" w:color="auto" w:fill="FFFFFF" w:themeFill="background1"/>
          </w:tcPr>
          <w:p w:rsidR="00BD51E1" w:rsidRPr="00DA6D51" w:rsidRDefault="00BD51E1" w:rsidP="0BB6D236">
            <w:pPr>
              <w:autoSpaceDE w:val="0"/>
              <w:autoSpaceDN w:val="0"/>
              <w:adjustRightInd w:val="0"/>
              <w:spacing w:after="0" w:line="240" w:lineRule="auto"/>
              <w:jc w:val="center"/>
              <w:rPr>
                <w:rFonts w:ascii="Times New Roman" w:hAnsi="Times New Roman"/>
                <w:sz w:val="26"/>
                <w:szCs w:val="26"/>
              </w:rPr>
            </w:pPr>
            <w:r w:rsidRPr="0BB6D236">
              <w:rPr>
                <w:rFonts w:ascii="Times New Roman" w:hAnsi="Times New Roman"/>
                <w:b/>
                <w:bCs/>
                <w:sz w:val="26"/>
                <w:szCs w:val="26"/>
              </w:rPr>
              <w:t>РУ-60 мВ</w:t>
            </w:r>
          </w:p>
        </w:tc>
        <w:tc>
          <w:tcPr>
            <w:tcW w:w="7513" w:type="dxa"/>
            <w:tcBorders>
              <w:top w:val="single" w:sz="4" w:space="0" w:color="auto"/>
              <w:left w:val="single" w:sz="4" w:space="0" w:color="auto"/>
              <w:right w:val="single" w:sz="4" w:space="0" w:color="auto"/>
            </w:tcBorders>
            <w:shd w:val="clear" w:color="auto" w:fill="FFFFFF" w:themeFill="background1"/>
          </w:tcPr>
          <w:p w:rsidR="00BD51E1" w:rsidRPr="00FF7998" w:rsidRDefault="00BD51E1" w:rsidP="00B763FF">
            <w:r w:rsidRPr="00FF7998">
              <w:t>Кислые газы и пары, дым, туман, пыль. Кроме высокотоксичных веществ типа синильной кислоты (NCN), фосфористого водорода (РН3), мышьяковистого водорода (АsN3)</w:t>
            </w:r>
          </w:p>
        </w:tc>
      </w:tr>
      <w:tr w:rsidR="00BD51E1" w:rsidRPr="00DA6D51" w:rsidTr="0BB6D236">
        <w:trPr>
          <w:trHeight w:hRule="exact" w:val="991"/>
        </w:trPr>
        <w:tc>
          <w:tcPr>
            <w:tcW w:w="2278" w:type="dxa"/>
            <w:tcBorders>
              <w:top w:val="single" w:sz="4" w:space="0" w:color="auto"/>
              <w:left w:val="single" w:sz="4" w:space="0" w:color="auto"/>
            </w:tcBorders>
            <w:shd w:val="clear" w:color="auto" w:fill="FFFFFF" w:themeFill="background1"/>
          </w:tcPr>
          <w:p w:rsidR="00BD51E1" w:rsidRPr="00DA6D51" w:rsidRDefault="00BD51E1" w:rsidP="4126E565">
            <w:pPr>
              <w:autoSpaceDE w:val="0"/>
              <w:autoSpaceDN w:val="0"/>
              <w:adjustRightInd w:val="0"/>
              <w:spacing w:after="0" w:line="240" w:lineRule="auto"/>
              <w:jc w:val="center"/>
              <w:rPr>
                <w:rFonts w:ascii="Times New Roman" w:hAnsi="Times New Roman"/>
                <w:sz w:val="26"/>
                <w:szCs w:val="26"/>
              </w:rPr>
            </w:pPr>
            <w:r w:rsidRPr="4126E565">
              <w:rPr>
                <w:rFonts w:ascii="Times New Roman" w:hAnsi="Times New Roman"/>
                <w:b/>
                <w:bCs/>
                <w:sz w:val="26"/>
                <w:szCs w:val="26"/>
              </w:rPr>
              <w:t>РПГ-67 А</w:t>
            </w:r>
          </w:p>
        </w:tc>
        <w:tc>
          <w:tcPr>
            <w:tcW w:w="7513" w:type="dxa"/>
            <w:tcBorders>
              <w:top w:val="single" w:sz="4" w:space="0" w:color="auto"/>
              <w:left w:val="single" w:sz="4" w:space="0" w:color="auto"/>
              <w:right w:val="single" w:sz="4" w:space="0" w:color="auto"/>
            </w:tcBorders>
            <w:shd w:val="clear" w:color="auto" w:fill="FFFFFF" w:themeFill="background1"/>
          </w:tcPr>
          <w:p w:rsidR="00BD51E1" w:rsidRPr="00FF7998" w:rsidRDefault="00BD51E1" w:rsidP="00B763FF">
            <w:r w:rsidRPr="00FF7998">
              <w:t>Пары органических веществ (бензин, керосин, сероуглерод, ксилол, толуол, ацетон, спирты, эфиры, бензол), хлор и фосфорорганических химикаты, в концентрации 10 мг / л, время защитного действия - 1 ч.</w:t>
            </w:r>
          </w:p>
        </w:tc>
      </w:tr>
      <w:tr w:rsidR="00BD51E1" w:rsidRPr="00DA6D51" w:rsidTr="0BB6D236">
        <w:trPr>
          <w:trHeight w:hRule="exact" w:val="999"/>
        </w:trPr>
        <w:tc>
          <w:tcPr>
            <w:tcW w:w="2278" w:type="dxa"/>
            <w:tcBorders>
              <w:top w:val="single" w:sz="4" w:space="0" w:color="auto"/>
              <w:left w:val="single" w:sz="4" w:space="0" w:color="auto"/>
            </w:tcBorders>
            <w:shd w:val="clear" w:color="auto" w:fill="FFFFFF" w:themeFill="background1"/>
          </w:tcPr>
          <w:p w:rsidR="00BD51E1" w:rsidRPr="00DA6D51" w:rsidRDefault="00BD51E1" w:rsidP="4126E565">
            <w:pPr>
              <w:autoSpaceDE w:val="0"/>
              <w:autoSpaceDN w:val="0"/>
              <w:adjustRightInd w:val="0"/>
              <w:spacing w:after="0" w:line="240" w:lineRule="auto"/>
              <w:jc w:val="center"/>
              <w:rPr>
                <w:rFonts w:ascii="Times New Roman" w:hAnsi="Times New Roman"/>
                <w:sz w:val="26"/>
                <w:szCs w:val="26"/>
              </w:rPr>
            </w:pPr>
            <w:r w:rsidRPr="4126E565">
              <w:rPr>
                <w:rFonts w:ascii="Times New Roman" w:hAnsi="Times New Roman"/>
                <w:b/>
                <w:bCs/>
                <w:sz w:val="26"/>
                <w:szCs w:val="26"/>
              </w:rPr>
              <w:t>РПГ-67 В</w:t>
            </w:r>
          </w:p>
        </w:tc>
        <w:tc>
          <w:tcPr>
            <w:tcW w:w="7513" w:type="dxa"/>
            <w:tcBorders>
              <w:top w:val="single" w:sz="4" w:space="0" w:color="auto"/>
              <w:left w:val="single" w:sz="4" w:space="0" w:color="auto"/>
              <w:right w:val="single" w:sz="4" w:space="0" w:color="auto"/>
            </w:tcBorders>
            <w:shd w:val="clear" w:color="auto" w:fill="FFFFFF" w:themeFill="background1"/>
          </w:tcPr>
          <w:p w:rsidR="00BD51E1" w:rsidRPr="00FF7998" w:rsidRDefault="00BD51E1" w:rsidP="00B763FF">
            <w:r w:rsidRPr="00FF7998">
              <w:t>Кислые газы (сернистый газ, сероводород, хлористый водород), пары хлор и фосфорорганических ядохимикатов, в концентрации 50 г - 2 мг / л, время защитного действия - 50 мин.</w:t>
            </w:r>
          </w:p>
        </w:tc>
      </w:tr>
      <w:tr w:rsidR="00BD51E1" w:rsidRPr="00DA6D51" w:rsidTr="0BB6D236">
        <w:trPr>
          <w:trHeight w:hRule="exact" w:val="701"/>
        </w:trPr>
        <w:tc>
          <w:tcPr>
            <w:tcW w:w="2278" w:type="dxa"/>
            <w:tcBorders>
              <w:top w:val="single" w:sz="4" w:space="0" w:color="auto"/>
              <w:left w:val="single" w:sz="4" w:space="0" w:color="auto"/>
            </w:tcBorders>
            <w:shd w:val="clear" w:color="auto" w:fill="FFFFFF" w:themeFill="background1"/>
          </w:tcPr>
          <w:p w:rsidR="00BD51E1" w:rsidRPr="00DA6D51" w:rsidRDefault="00BD51E1" w:rsidP="4126E565">
            <w:pPr>
              <w:autoSpaceDE w:val="0"/>
              <w:autoSpaceDN w:val="0"/>
              <w:adjustRightInd w:val="0"/>
              <w:spacing w:after="0" w:line="240" w:lineRule="auto"/>
              <w:jc w:val="center"/>
              <w:rPr>
                <w:rFonts w:ascii="Times New Roman" w:hAnsi="Times New Roman"/>
                <w:sz w:val="26"/>
                <w:szCs w:val="26"/>
              </w:rPr>
            </w:pPr>
            <w:r w:rsidRPr="4126E565">
              <w:rPr>
                <w:rFonts w:ascii="Times New Roman" w:hAnsi="Times New Roman"/>
                <w:b/>
                <w:bCs/>
                <w:sz w:val="26"/>
                <w:szCs w:val="26"/>
              </w:rPr>
              <w:t>РПГ-67 К</w:t>
            </w:r>
          </w:p>
        </w:tc>
        <w:tc>
          <w:tcPr>
            <w:tcW w:w="7513" w:type="dxa"/>
            <w:tcBorders>
              <w:top w:val="single" w:sz="4" w:space="0" w:color="auto"/>
              <w:left w:val="single" w:sz="4" w:space="0" w:color="auto"/>
              <w:right w:val="single" w:sz="4" w:space="0" w:color="auto"/>
            </w:tcBorders>
            <w:shd w:val="clear" w:color="auto" w:fill="FFFFFF" w:themeFill="background1"/>
          </w:tcPr>
          <w:p w:rsidR="00BD51E1" w:rsidRPr="00FF7998" w:rsidRDefault="00BD51E1" w:rsidP="00B763FF">
            <w:r w:rsidRPr="00FF7998">
              <w:t>Аммиак, сероводород и их смеси в концентрации 50 г - 2 мг / л, время защитного действия - 30 мин.</w:t>
            </w:r>
          </w:p>
        </w:tc>
      </w:tr>
      <w:tr w:rsidR="00BD51E1" w:rsidRPr="00DA6D51" w:rsidTr="0BB6D236">
        <w:trPr>
          <w:trHeight w:hRule="exact" w:val="698"/>
        </w:trPr>
        <w:tc>
          <w:tcPr>
            <w:tcW w:w="2278" w:type="dxa"/>
            <w:tcBorders>
              <w:top w:val="single" w:sz="4" w:space="0" w:color="auto"/>
              <w:left w:val="single" w:sz="4" w:space="0" w:color="auto"/>
            </w:tcBorders>
            <w:shd w:val="clear" w:color="auto" w:fill="FFFFFF" w:themeFill="background1"/>
          </w:tcPr>
          <w:p w:rsidR="00BD51E1" w:rsidRPr="00DA6D51" w:rsidRDefault="00BD51E1" w:rsidP="4126E565">
            <w:pPr>
              <w:autoSpaceDE w:val="0"/>
              <w:autoSpaceDN w:val="0"/>
              <w:adjustRightInd w:val="0"/>
              <w:spacing w:after="0" w:line="240" w:lineRule="auto"/>
              <w:jc w:val="center"/>
              <w:rPr>
                <w:rFonts w:ascii="Times New Roman" w:hAnsi="Times New Roman"/>
                <w:sz w:val="26"/>
                <w:szCs w:val="26"/>
              </w:rPr>
            </w:pPr>
            <w:r w:rsidRPr="00DA6D51">
              <w:rPr>
                <w:rFonts w:ascii="Times New Roman" w:hAnsi="Times New Roman"/>
                <w:b/>
                <w:bCs/>
                <w:sz w:val="26"/>
                <w:szCs w:val="26"/>
              </w:rPr>
              <w:t>РПГ-</w:t>
            </w:r>
            <w:smartTag w:uri="urn:schemas-microsoft-com:office:smarttags" w:element="metricconverter">
              <w:smartTagPr>
                <w:attr w:name="ProductID" w:val="67 Г"/>
              </w:smartTagPr>
              <w:r w:rsidRPr="00DA6D51">
                <w:rPr>
                  <w:rFonts w:ascii="Times New Roman" w:hAnsi="Times New Roman"/>
                  <w:b/>
                  <w:bCs/>
                  <w:sz w:val="26"/>
                  <w:szCs w:val="26"/>
                </w:rPr>
                <w:t>67 Г</w:t>
              </w:r>
            </w:smartTag>
          </w:p>
        </w:tc>
        <w:tc>
          <w:tcPr>
            <w:tcW w:w="7513" w:type="dxa"/>
            <w:tcBorders>
              <w:top w:val="single" w:sz="4" w:space="0" w:color="auto"/>
              <w:left w:val="single" w:sz="4" w:space="0" w:color="auto"/>
              <w:right w:val="single" w:sz="4" w:space="0" w:color="auto"/>
            </w:tcBorders>
            <w:shd w:val="clear" w:color="auto" w:fill="FFFFFF" w:themeFill="background1"/>
          </w:tcPr>
          <w:p w:rsidR="00BD51E1" w:rsidRPr="00FF7998" w:rsidRDefault="00BD51E1" w:rsidP="00B763FF">
            <w:r w:rsidRPr="00FF7998">
              <w:t>Пары ртути и ртутьорганические соединения, конценирации 0,01 мг / л, время защитного действия - 30 мин.</w:t>
            </w:r>
          </w:p>
        </w:tc>
      </w:tr>
      <w:tr w:rsidR="00BD51E1" w:rsidRPr="00DA6D51" w:rsidTr="0BB6D236">
        <w:trPr>
          <w:trHeight w:hRule="exact" w:val="997"/>
        </w:trPr>
        <w:tc>
          <w:tcPr>
            <w:tcW w:w="2278" w:type="dxa"/>
            <w:tcBorders>
              <w:top w:val="single" w:sz="4" w:space="0" w:color="auto"/>
              <w:left w:val="single" w:sz="4" w:space="0" w:color="auto"/>
              <w:bottom w:val="single" w:sz="4" w:space="0" w:color="auto"/>
            </w:tcBorders>
            <w:shd w:val="clear" w:color="auto" w:fill="FFFFFF" w:themeFill="background1"/>
          </w:tcPr>
          <w:p w:rsidR="00BD51E1" w:rsidRPr="00DA6D51" w:rsidRDefault="00BD51E1" w:rsidP="4126E565">
            <w:pPr>
              <w:autoSpaceDE w:val="0"/>
              <w:autoSpaceDN w:val="0"/>
              <w:adjustRightInd w:val="0"/>
              <w:spacing w:after="0" w:line="240" w:lineRule="auto"/>
              <w:jc w:val="center"/>
              <w:rPr>
                <w:rFonts w:ascii="Times New Roman" w:hAnsi="Times New Roman"/>
                <w:sz w:val="26"/>
                <w:szCs w:val="26"/>
              </w:rPr>
            </w:pPr>
            <w:r w:rsidRPr="00DA6D51">
              <w:rPr>
                <w:rFonts w:ascii="Times New Roman" w:hAnsi="Times New Roman"/>
                <w:b/>
                <w:bCs/>
                <w:sz w:val="26"/>
                <w:szCs w:val="26"/>
              </w:rPr>
              <w:t>РУ-</w:t>
            </w:r>
            <w:smartTag w:uri="urn:schemas-microsoft-com:office:smarttags" w:element="metricconverter">
              <w:smartTagPr>
                <w:attr w:name="ProductID" w:val="60 М"/>
              </w:smartTagPr>
              <w:r w:rsidRPr="00DA6D51">
                <w:rPr>
                  <w:rFonts w:ascii="Times New Roman" w:hAnsi="Times New Roman"/>
                  <w:b/>
                  <w:bCs/>
                  <w:sz w:val="26"/>
                  <w:szCs w:val="26"/>
                </w:rPr>
                <w:t>60 М</w:t>
              </w:r>
            </w:smartTag>
            <w:r w:rsidRPr="00DA6D51">
              <w:rPr>
                <w:rFonts w:ascii="Times New Roman" w:hAnsi="Times New Roman"/>
                <w:b/>
                <w:bCs/>
                <w:sz w:val="26"/>
                <w:szCs w:val="26"/>
              </w:rPr>
              <w:t>, РУ-67</w:t>
            </w:r>
          </w:p>
        </w:tc>
        <w:tc>
          <w:tcPr>
            <w:tcW w:w="7513" w:type="dxa"/>
            <w:tcBorders>
              <w:top w:val="single" w:sz="4" w:space="0" w:color="auto"/>
              <w:left w:val="single" w:sz="4" w:space="0" w:color="auto"/>
              <w:bottom w:val="single" w:sz="4" w:space="0" w:color="auto"/>
              <w:right w:val="single" w:sz="4" w:space="0" w:color="auto"/>
            </w:tcBorders>
            <w:shd w:val="clear" w:color="auto" w:fill="FFFFFF" w:themeFill="background1"/>
          </w:tcPr>
          <w:p w:rsidR="00BD51E1" w:rsidRDefault="00BD51E1" w:rsidP="00B763FF">
            <w:r w:rsidRPr="00FF7998">
              <w:t>Вредные вещества, имеющиеся в воздухе одновременно в виде паров, газов и аэрозолей (пыль, дым, туман). В зависимости от назначения укомплектовывают фильтрующими патронами марок А, В, КД и Г</w:t>
            </w:r>
          </w:p>
        </w:tc>
      </w:tr>
    </w:tbl>
    <w:p w:rsidR="002C5632" w:rsidRPr="00E260FB" w:rsidRDefault="00BD51E1" w:rsidP="0BB6D236">
      <w:pPr>
        <w:spacing w:after="0" w:line="240" w:lineRule="auto"/>
        <w:ind w:firstLine="709"/>
        <w:jc w:val="both"/>
        <w:rPr>
          <w:rFonts w:ascii="Times New Roman" w:hAnsi="Times New Roman"/>
          <w:color w:val="000000" w:themeColor="text1"/>
          <w:sz w:val="26"/>
          <w:szCs w:val="26"/>
          <w:lang w:val="ru-RU" w:eastAsia="ru-RU"/>
        </w:rPr>
      </w:pPr>
      <w:r>
        <w:rPr>
          <w:rFonts w:ascii="Times New Roman" w:hAnsi="Times New Roman"/>
          <w:i/>
          <w:iCs/>
          <w:color w:val="000000" w:themeColor="text1"/>
          <w:sz w:val="26"/>
          <w:szCs w:val="26"/>
          <w:lang w:eastAsia="ru-RU"/>
        </w:rPr>
        <w:t>Простейшие способы защиты органов дыхания</w:t>
      </w:r>
      <w:r w:rsidR="0BB6D236" w:rsidRPr="0BB6D236">
        <w:rPr>
          <w:rFonts w:ascii="Times New Roman" w:hAnsi="Times New Roman"/>
          <w:color w:val="000000" w:themeColor="text1"/>
          <w:sz w:val="26"/>
          <w:szCs w:val="26"/>
          <w:lang w:val="ru-RU" w:eastAsia="ru-RU"/>
        </w:rPr>
        <w:t xml:space="preserve"> – </w:t>
      </w:r>
      <w:r>
        <w:rPr>
          <w:rFonts w:ascii="Times New Roman" w:hAnsi="Times New Roman"/>
          <w:i/>
          <w:iCs/>
          <w:color w:val="000000" w:themeColor="text1"/>
          <w:sz w:val="26"/>
          <w:szCs w:val="26"/>
          <w:lang w:val="ru-RU" w:eastAsia="ru-RU"/>
        </w:rPr>
        <w:t>п</w:t>
      </w:r>
      <w:r w:rsidRPr="00BD51E1">
        <w:rPr>
          <w:rFonts w:ascii="Times New Roman" w:hAnsi="Times New Roman"/>
          <w:i/>
          <w:iCs/>
          <w:color w:val="000000" w:themeColor="text1"/>
          <w:sz w:val="26"/>
          <w:szCs w:val="26"/>
          <w:lang w:val="ru-RU" w:eastAsia="ru-RU"/>
        </w:rPr>
        <w:t xml:space="preserve">ротивопылевая тканевая маска (ПТМ) и ватно-марлевая повязка - </w:t>
      </w:r>
      <w:r w:rsidRPr="00BD51E1">
        <w:rPr>
          <w:rFonts w:ascii="Times New Roman" w:hAnsi="Times New Roman"/>
          <w:iCs/>
          <w:color w:val="000000" w:themeColor="text1"/>
          <w:sz w:val="26"/>
          <w:szCs w:val="26"/>
          <w:lang w:val="ru-RU" w:eastAsia="ru-RU"/>
        </w:rPr>
        <w:t>по защитным свойствам не уступают респир</w:t>
      </w:r>
      <w:r>
        <w:rPr>
          <w:rFonts w:ascii="Times New Roman" w:hAnsi="Times New Roman"/>
          <w:iCs/>
          <w:color w:val="000000" w:themeColor="text1"/>
          <w:sz w:val="26"/>
          <w:szCs w:val="26"/>
          <w:lang w:val="ru-RU" w:eastAsia="ru-RU"/>
        </w:rPr>
        <w:t>аторам</w:t>
      </w:r>
      <w:r w:rsidRPr="00BD51E1">
        <w:rPr>
          <w:rFonts w:ascii="Times New Roman" w:hAnsi="Times New Roman"/>
          <w:iCs/>
          <w:color w:val="000000" w:themeColor="text1"/>
          <w:sz w:val="26"/>
          <w:szCs w:val="26"/>
          <w:lang w:val="ru-RU" w:eastAsia="ru-RU"/>
        </w:rPr>
        <w:t>. Предназначены для защиты органов дыхания человека от радиоактивной пыли и при наличии в воздухе бактериальных средств.</w:t>
      </w:r>
    </w:p>
    <w:p w:rsidR="002C5632" w:rsidRPr="00E260FB" w:rsidRDefault="00AB1B45" w:rsidP="00E260FB">
      <w:pPr>
        <w:spacing w:after="0" w:line="240" w:lineRule="auto"/>
        <w:ind w:firstLine="709"/>
        <w:rPr>
          <w:rFonts w:ascii="Times New Roman" w:hAnsi="Times New Roman"/>
          <w:color w:val="000000"/>
          <w:sz w:val="26"/>
          <w:szCs w:val="26"/>
          <w:lang w:val="ru-RU" w:eastAsia="ru-RU"/>
        </w:rPr>
      </w:pPr>
      <w:r>
        <w:rPr>
          <w:noProof/>
          <w:lang w:eastAsia="uk-UA"/>
        </w:rPr>
        <w:drawing>
          <wp:anchor distT="0" distB="0" distL="114300" distR="114300" simplePos="0" relativeHeight="251669504" behindDoc="1" locked="0" layoutInCell="1" allowOverlap="1">
            <wp:simplePos x="0" y="0"/>
            <wp:positionH relativeFrom="column">
              <wp:posOffset>3491230</wp:posOffset>
            </wp:positionH>
            <wp:positionV relativeFrom="paragraph">
              <wp:posOffset>13335</wp:posOffset>
            </wp:positionV>
            <wp:extent cx="2632075" cy="2230120"/>
            <wp:effectExtent l="19050" t="0" r="0" b="0"/>
            <wp:wrapTight wrapText="bothSides">
              <wp:wrapPolygon edited="0">
                <wp:start x="-156" y="0"/>
                <wp:lineTo x="-156" y="21403"/>
                <wp:lineTo x="21574" y="21403"/>
                <wp:lineTo x="21574" y="0"/>
                <wp:lineTo x="-156" y="0"/>
              </wp:wrapPolygon>
            </wp:wrapTight>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a:off x="0" y="0"/>
                      <a:ext cx="2632075" cy="2230120"/>
                    </a:xfrm>
                    <a:prstGeom prst="rect">
                      <a:avLst/>
                    </a:prstGeom>
                    <a:noFill/>
                  </pic:spPr>
                </pic:pic>
              </a:graphicData>
            </a:graphic>
          </wp:anchor>
        </w:drawing>
      </w:r>
      <w:r>
        <w:rPr>
          <w:noProof/>
          <w:lang w:eastAsia="uk-UA"/>
        </w:rPr>
        <w:drawing>
          <wp:anchor distT="0" distB="0" distL="114300" distR="114300" simplePos="0" relativeHeight="251668480" behindDoc="1" locked="0" layoutInCell="1" allowOverlap="1">
            <wp:simplePos x="0" y="0"/>
            <wp:positionH relativeFrom="column">
              <wp:posOffset>2014855</wp:posOffset>
            </wp:positionH>
            <wp:positionV relativeFrom="paragraph">
              <wp:posOffset>13335</wp:posOffset>
            </wp:positionV>
            <wp:extent cx="1371600" cy="2234565"/>
            <wp:effectExtent l="19050" t="0" r="0" b="0"/>
            <wp:wrapTight wrapText="bothSides">
              <wp:wrapPolygon edited="0">
                <wp:start x="-300" y="0"/>
                <wp:lineTo x="-300" y="21361"/>
                <wp:lineTo x="21600" y="21361"/>
                <wp:lineTo x="21600" y="0"/>
                <wp:lineTo x="-300" y="0"/>
              </wp:wrapPolygon>
            </wp:wrapTight>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1371600" cy="2234565"/>
                    </a:xfrm>
                    <a:prstGeom prst="rect">
                      <a:avLst/>
                    </a:prstGeom>
                    <a:noFill/>
                  </pic:spPr>
                </pic:pic>
              </a:graphicData>
            </a:graphic>
          </wp:anchor>
        </w:drawing>
      </w:r>
      <w:r>
        <w:rPr>
          <w:noProof/>
          <w:lang w:eastAsia="uk-UA"/>
        </w:rPr>
        <w:drawing>
          <wp:anchor distT="0" distB="0" distL="114300" distR="114300" simplePos="0" relativeHeight="251667456" behindDoc="1" locked="0" layoutInCell="1" allowOverlap="1">
            <wp:simplePos x="0" y="0"/>
            <wp:positionH relativeFrom="column">
              <wp:posOffset>300355</wp:posOffset>
            </wp:positionH>
            <wp:positionV relativeFrom="paragraph">
              <wp:posOffset>13335</wp:posOffset>
            </wp:positionV>
            <wp:extent cx="1752600" cy="2067560"/>
            <wp:effectExtent l="19050" t="0" r="0" b="0"/>
            <wp:wrapTight wrapText="bothSides">
              <wp:wrapPolygon edited="0">
                <wp:start x="-235" y="0"/>
                <wp:lineTo x="-235" y="21494"/>
                <wp:lineTo x="21600" y="21494"/>
                <wp:lineTo x="21600" y="0"/>
                <wp:lineTo x="-235" y="0"/>
              </wp:wrapPolygon>
            </wp:wrapTight>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1752600" cy="2067560"/>
                    </a:xfrm>
                    <a:prstGeom prst="rect">
                      <a:avLst/>
                    </a:prstGeom>
                    <a:noFill/>
                  </pic:spPr>
                </pic:pic>
              </a:graphicData>
            </a:graphic>
          </wp:anchor>
        </w:drawing>
      </w:r>
      <w:r w:rsidR="002C5632" w:rsidRPr="00E260FB">
        <w:rPr>
          <w:rFonts w:ascii="Times New Roman" w:hAnsi="Times New Roman"/>
          <w:color w:val="000000"/>
          <w:sz w:val="26"/>
          <w:szCs w:val="26"/>
          <w:lang w:val="ru-RU" w:eastAsia="ru-RU"/>
        </w:rPr>
        <w:t xml:space="preserve"> </w:t>
      </w:r>
    </w:p>
    <w:p w:rsidR="002C5632" w:rsidRPr="00E260FB" w:rsidRDefault="002C5632" w:rsidP="00E260FB">
      <w:pPr>
        <w:spacing w:after="0" w:line="240" w:lineRule="auto"/>
        <w:ind w:firstLine="709"/>
        <w:rPr>
          <w:rFonts w:ascii="Times New Roman" w:hAnsi="Times New Roman"/>
          <w:color w:val="000000"/>
          <w:sz w:val="26"/>
          <w:szCs w:val="26"/>
          <w:lang w:val="ru-RU" w:eastAsia="ru-RU"/>
        </w:rPr>
      </w:pPr>
    </w:p>
    <w:p w:rsidR="002C5632" w:rsidRPr="00E260FB" w:rsidRDefault="002C5632" w:rsidP="00E260FB">
      <w:pPr>
        <w:spacing w:after="0" w:line="240" w:lineRule="auto"/>
        <w:ind w:firstLine="709"/>
        <w:jc w:val="center"/>
        <w:rPr>
          <w:rFonts w:ascii="Times New Roman" w:hAnsi="Times New Roman"/>
          <w:color w:val="000000"/>
          <w:sz w:val="26"/>
          <w:szCs w:val="26"/>
          <w:lang w:val="ru-RU" w:eastAsia="ru-RU"/>
        </w:rPr>
      </w:pPr>
      <w:r w:rsidRPr="00E260FB">
        <w:rPr>
          <w:rFonts w:ascii="Times New Roman" w:hAnsi="Times New Roman"/>
          <w:i/>
          <w:color w:val="000000"/>
          <w:sz w:val="26"/>
          <w:szCs w:val="26"/>
          <w:lang w:val="ru-RU" w:eastAsia="ru-RU"/>
        </w:rPr>
        <w:t xml:space="preserve"> </w:t>
      </w:r>
    </w:p>
    <w:p w:rsidR="002C5632" w:rsidRPr="00E260FB" w:rsidRDefault="002C5632" w:rsidP="00E260FB">
      <w:pPr>
        <w:spacing w:after="0" w:line="240" w:lineRule="auto"/>
        <w:ind w:firstLine="709"/>
        <w:jc w:val="center"/>
        <w:rPr>
          <w:rFonts w:ascii="Times New Roman" w:hAnsi="Times New Roman"/>
          <w:color w:val="000000"/>
          <w:sz w:val="26"/>
          <w:szCs w:val="26"/>
          <w:lang w:val="ru-RU" w:eastAsia="ru-RU"/>
        </w:rPr>
      </w:pPr>
      <w:r w:rsidRPr="00E260FB">
        <w:rPr>
          <w:rFonts w:ascii="Times New Roman" w:hAnsi="Times New Roman"/>
          <w:i/>
          <w:color w:val="000000"/>
          <w:sz w:val="26"/>
          <w:szCs w:val="26"/>
          <w:lang w:val="ru-RU" w:eastAsia="ru-RU"/>
        </w:rPr>
        <w:t xml:space="preserve"> </w:t>
      </w:r>
    </w:p>
    <w:p w:rsidR="002C5632" w:rsidRPr="00E260FB" w:rsidRDefault="002C5632" w:rsidP="00E260FB">
      <w:pPr>
        <w:spacing w:after="0" w:line="240" w:lineRule="auto"/>
        <w:ind w:firstLine="709"/>
        <w:rPr>
          <w:rFonts w:ascii="Times New Roman" w:hAnsi="Times New Roman"/>
          <w:color w:val="000000"/>
          <w:sz w:val="26"/>
          <w:szCs w:val="26"/>
          <w:lang w:val="ru-RU" w:eastAsia="ru-RU"/>
        </w:rPr>
      </w:pPr>
    </w:p>
    <w:p w:rsidR="002C5632" w:rsidRPr="00E260FB" w:rsidRDefault="002C5632" w:rsidP="00E260FB">
      <w:pPr>
        <w:spacing w:after="0" w:line="240" w:lineRule="auto"/>
        <w:ind w:firstLine="709"/>
        <w:jc w:val="center"/>
        <w:rPr>
          <w:rFonts w:ascii="Times New Roman" w:hAnsi="Times New Roman"/>
          <w:color w:val="000000"/>
          <w:sz w:val="26"/>
          <w:szCs w:val="26"/>
          <w:lang w:val="ru-RU" w:eastAsia="ru-RU"/>
        </w:rPr>
      </w:pPr>
      <w:r w:rsidRPr="00E260FB">
        <w:rPr>
          <w:rFonts w:ascii="Times New Roman" w:hAnsi="Times New Roman"/>
          <w:i/>
          <w:color w:val="000000"/>
          <w:sz w:val="26"/>
          <w:szCs w:val="26"/>
          <w:lang w:val="ru-RU" w:eastAsia="ru-RU"/>
        </w:rPr>
        <w:t xml:space="preserve"> </w:t>
      </w:r>
    </w:p>
    <w:p w:rsidR="002C5632" w:rsidRPr="00E260FB" w:rsidRDefault="002C5632" w:rsidP="00E260FB">
      <w:pPr>
        <w:spacing w:after="0" w:line="240" w:lineRule="auto"/>
        <w:ind w:firstLine="709"/>
        <w:jc w:val="center"/>
        <w:rPr>
          <w:rFonts w:ascii="Times New Roman" w:hAnsi="Times New Roman"/>
          <w:color w:val="000000"/>
          <w:sz w:val="26"/>
          <w:szCs w:val="26"/>
          <w:lang w:val="ru-RU" w:eastAsia="ru-RU"/>
        </w:rPr>
      </w:pPr>
      <w:r w:rsidRPr="00E260FB">
        <w:rPr>
          <w:rFonts w:ascii="Times New Roman" w:hAnsi="Times New Roman"/>
          <w:i/>
          <w:color w:val="000000"/>
          <w:sz w:val="26"/>
          <w:szCs w:val="26"/>
          <w:lang w:val="ru-RU" w:eastAsia="ru-RU"/>
        </w:rPr>
        <w:t xml:space="preserve"> </w:t>
      </w:r>
    </w:p>
    <w:p w:rsidR="002C5632" w:rsidRPr="00E260FB" w:rsidRDefault="002C5632" w:rsidP="00E260FB">
      <w:pPr>
        <w:spacing w:after="0" w:line="240" w:lineRule="auto"/>
        <w:ind w:firstLine="709"/>
        <w:jc w:val="center"/>
        <w:rPr>
          <w:rFonts w:ascii="Times New Roman" w:hAnsi="Times New Roman"/>
          <w:color w:val="000000"/>
          <w:sz w:val="26"/>
          <w:szCs w:val="26"/>
          <w:lang w:val="ru-RU" w:eastAsia="ru-RU"/>
        </w:rPr>
      </w:pPr>
      <w:r w:rsidRPr="00E260FB">
        <w:rPr>
          <w:rFonts w:ascii="Times New Roman" w:hAnsi="Times New Roman"/>
          <w:i/>
          <w:color w:val="000000"/>
          <w:sz w:val="26"/>
          <w:szCs w:val="26"/>
          <w:lang w:val="ru-RU" w:eastAsia="ru-RU"/>
        </w:rPr>
        <w:t xml:space="preserve"> </w:t>
      </w:r>
    </w:p>
    <w:p w:rsidR="002C5632" w:rsidRDefault="002C5632" w:rsidP="00E260FB">
      <w:pPr>
        <w:spacing w:after="0" w:line="240" w:lineRule="auto"/>
        <w:ind w:firstLine="709"/>
        <w:jc w:val="both"/>
        <w:rPr>
          <w:rFonts w:ascii="Times New Roman" w:hAnsi="Times New Roman"/>
          <w:i/>
          <w:color w:val="000000"/>
          <w:sz w:val="26"/>
          <w:szCs w:val="26"/>
          <w:lang w:val="ru-RU" w:eastAsia="ru-RU"/>
        </w:rPr>
      </w:pPr>
    </w:p>
    <w:p w:rsidR="002C5632" w:rsidRDefault="002C5632" w:rsidP="00E260FB">
      <w:pPr>
        <w:spacing w:after="0" w:line="240" w:lineRule="auto"/>
        <w:ind w:firstLine="709"/>
        <w:jc w:val="both"/>
        <w:rPr>
          <w:rFonts w:ascii="Times New Roman" w:hAnsi="Times New Roman"/>
          <w:i/>
          <w:color w:val="000000"/>
          <w:sz w:val="26"/>
          <w:szCs w:val="26"/>
          <w:lang w:val="ru-RU" w:eastAsia="ru-RU"/>
        </w:rPr>
      </w:pPr>
    </w:p>
    <w:p w:rsidR="002C5632" w:rsidRDefault="002C5632" w:rsidP="00E260FB">
      <w:pPr>
        <w:spacing w:after="0" w:line="240" w:lineRule="auto"/>
        <w:ind w:firstLine="709"/>
        <w:jc w:val="both"/>
        <w:rPr>
          <w:rFonts w:ascii="Times New Roman" w:hAnsi="Times New Roman"/>
          <w:i/>
          <w:color w:val="000000"/>
          <w:sz w:val="26"/>
          <w:szCs w:val="26"/>
          <w:lang w:val="ru-RU" w:eastAsia="ru-RU"/>
        </w:rPr>
      </w:pPr>
    </w:p>
    <w:p w:rsidR="002C5632" w:rsidRDefault="002C5632" w:rsidP="00E260FB">
      <w:pPr>
        <w:spacing w:after="0" w:line="240" w:lineRule="auto"/>
        <w:ind w:firstLine="709"/>
        <w:jc w:val="both"/>
        <w:rPr>
          <w:rFonts w:ascii="Times New Roman" w:hAnsi="Times New Roman"/>
          <w:i/>
          <w:color w:val="000000"/>
          <w:sz w:val="26"/>
          <w:szCs w:val="26"/>
          <w:lang w:val="ru-RU" w:eastAsia="ru-RU"/>
        </w:rPr>
      </w:pPr>
    </w:p>
    <w:p w:rsidR="002C5632" w:rsidRDefault="002C5632" w:rsidP="00E260FB">
      <w:pPr>
        <w:spacing w:after="0" w:line="240" w:lineRule="auto"/>
        <w:ind w:firstLine="709"/>
        <w:jc w:val="both"/>
        <w:rPr>
          <w:rFonts w:ascii="Times New Roman" w:hAnsi="Times New Roman"/>
          <w:i/>
          <w:color w:val="000000"/>
          <w:sz w:val="26"/>
          <w:szCs w:val="26"/>
          <w:lang w:val="ru-RU" w:eastAsia="ru-RU"/>
        </w:rPr>
      </w:pPr>
    </w:p>
    <w:p w:rsidR="002C5632" w:rsidRPr="005806BA" w:rsidRDefault="002C5632" w:rsidP="0BB6D236">
      <w:pPr>
        <w:spacing w:after="0" w:line="240" w:lineRule="auto"/>
        <w:ind w:firstLine="709"/>
        <w:jc w:val="center"/>
        <w:rPr>
          <w:rFonts w:ascii="Times New Roman" w:hAnsi="Times New Roman"/>
          <w:b/>
          <w:bCs/>
          <w:i/>
          <w:iCs/>
          <w:color w:val="000000" w:themeColor="text1"/>
          <w:sz w:val="26"/>
          <w:szCs w:val="26"/>
          <w:lang w:val="ru-RU" w:eastAsia="ru-RU"/>
        </w:rPr>
      </w:pPr>
      <w:r w:rsidRPr="0BB6D236">
        <w:rPr>
          <w:rStyle w:val="a9"/>
          <w:rFonts w:ascii="Times New Roman" w:hAnsi="Times New Roman"/>
          <w:i/>
          <w:iCs/>
          <w:sz w:val="24"/>
          <w:szCs w:val="24"/>
          <w:shd w:val="clear" w:color="auto" w:fill="FFFFFF"/>
        </w:rPr>
        <w:t>Мал. 16.</w:t>
      </w:r>
      <w:r w:rsidRPr="0BB6D236">
        <w:rPr>
          <w:rFonts w:ascii="Times New Roman" w:hAnsi="Times New Roman"/>
          <w:i/>
          <w:iCs/>
          <w:sz w:val="26"/>
          <w:szCs w:val="26"/>
          <w:lang w:val="ru-RU" w:eastAsia="ru-RU"/>
        </w:rPr>
        <w:t xml:space="preserve"> </w:t>
      </w:r>
      <w:r w:rsidR="00BD51E1">
        <w:rPr>
          <w:rFonts w:ascii="Times New Roman" w:hAnsi="Times New Roman"/>
          <w:b/>
          <w:bCs/>
          <w:i/>
          <w:iCs/>
          <w:color w:val="000000"/>
          <w:sz w:val="26"/>
          <w:szCs w:val="26"/>
          <w:lang w:val="ru-RU" w:eastAsia="ru-RU"/>
        </w:rPr>
        <w:t>Простейшие способы защиты органов дыхания</w:t>
      </w:r>
    </w:p>
    <w:p w:rsidR="002C5632" w:rsidRDefault="002C5632" w:rsidP="00E260FB">
      <w:pPr>
        <w:spacing w:after="0" w:line="240" w:lineRule="auto"/>
        <w:ind w:firstLine="709"/>
        <w:jc w:val="both"/>
        <w:rPr>
          <w:rFonts w:ascii="Times New Roman" w:hAnsi="Times New Roman"/>
          <w:b/>
          <w:i/>
          <w:color w:val="000000"/>
          <w:sz w:val="26"/>
          <w:szCs w:val="26"/>
          <w:lang w:val="ru-RU" w:eastAsia="ru-RU"/>
        </w:rPr>
      </w:pPr>
    </w:p>
    <w:p w:rsidR="001D35C9" w:rsidRPr="001D35C9" w:rsidRDefault="001D35C9" w:rsidP="001D35C9">
      <w:pPr>
        <w:spacing w:after="0" w:line="240" w:lineRule="auto"/>
        <w:ind w:firstLine="709"/>
        <w:jc w:val="both"/>
        <w:rPr>
          <w:rFonts w:ascii="Times New Roman" w:hAnsi="Times New Roman"/>
          <w:bCs/>
          <w:iCs/>
          <w:color w:val="000000" w:themeColor="text1"/>
          <w:sz w:val="26"/>
          <w:szCs w:val="26"/>
          <w:lang w:val="ru-RU" w:eastAsia="ru-RU"/>
        </w:rPr>
      </w:pPr>
      <w:r w:rsidRPr="001D35C9">
        <w:rPr>
          <w:rFonts w:ascii="Times New Roman" w:hAnsi="Times New Roman"/>
          <w:b/>
          <w:bCs/>
          <w:i/>
          <w:iCs/>
          <w:color w:val="000000" w:themeColor="text1"/>
          <w:sz w:val="26"/>
          <w:szCs w:val="26"/>
          <w:lang w:val="ru-RU" w:eastAsia="ru-RU"/>
        </w:rPr>
        <w:lastRenderedPageBreak/>
        <w:t>Средства защиты кожи:</w:t>
      </w:r>
      <w:r w:rsidRPr="001D35C9">
        <w:rPr>
          <w:rFonts w:ascii="Times New Roman" w:hAnsi="Times New Roman"/>
          <w:bCs/>
          <w:iCs/>
          <w:color w:val="000000" w:themeColor="text1"/>
          <w:sz w:val="26"/>
          <w:szCs w:val="26"/>
          <w:lang w:val="ru-RU" w:eastAsia="ru-RU"/>
        </w:rPr>
        <w:t xml:space="preserve"> легкий защитный костюм Л-1 (рис. 17), защитный ко</w:t>
      </w:r>
      <w:r>
        <w:rPr>
          <w:rFonts w:ascii="Times New Roman" w:hAnsi="Times New Roman"/>
          <w:bCs/>
          <w:iCs/>
          <w:color w:val="000000" w:themeColor="text1"/>
          <w:sz w:val="26"/>
          <w:szCs w:val="26"/>
          <w:lang w:val="ru-RU" w:eastAsia="ru-RU"/>
        </w:rPr>
        <w:t xml:space="preserve">мбинезон (костюм), общевоенный </w:t>
      </w:r>
      <w:r w:rsidRPr="001D35C9">
        <w:rPr>
          <w:rFonts w:ascii="Times New Roman" w:hAnsi="Times New Roman"/>
          <w:bCs/>
          <w:iCs/>
          <w:color w:val="000000" w:themeColor="text1"/>
          <w:sz w:val="26"/>
          <w:szCs w:val="26"/>
          <w:lang w:val="ru-RU" w:eastAsia="ru-RU"/>
        </w:rPr>
        <w:t>защитный комплект, комплект</w:t>
      </w:r>
      <w:r>
        <w:rPr>
          <w:rFonts w:ascii="Times New Roman" w:hAnsi="Times New Roman"/>
          <w:bCs/>
          <w:iCs/>
          <w:color w:val="000000" w:themeColor="text1"/>
          <w:sz w:val="26"/>
          <w:szCs w:val="26"/>
          <w:lang w:val="ru-RU" w:eastAsia="ru-RU"/>
        </w:rPr>
        <w:t xml:space="preserve"> защитной</w:t>
      </w:r>
      <w:r w:rsidRPr="001D35C9">
        <w:rPr>
          <w:rFonts w:ascii="Times New Roman" w:hAnsi="Times New Roman"/>
          <w:bCs/>
          <w:iCs/>
          <w:color w:val="000000" w:themeColor="text1"/>
          <w:sz w:val="26"/>
          <w:szCs w:val="26"/>
          <w:lang w:val="ru-RU" w:eastAsia="ru-RU"/>
        </w:rPr>
        <w:t xml:space="preserve"> фильтровальной одежды (ЗФО).</w:t>
      </w:r>
    </w:p>
    <w:p w:rsidR="001D35C9" w:rsidRPr="001D35C9" w:rsidRDefault="001D35C9" w:rsidP="001D35C9">
      <w:pPr>
        <w:spacing w:after="0" w:line="240" w:lineRule="auto"/>
        <w:ind w:firstLine="709"/>
        <w:jc w:val="both"/>
        <w:rPr>
          <w:rFonts w:ascii="Times New Roman" w:hAnsi="Times New Roman"/>
          <w:bCs/>
          <w:iCs/>
          <w:color w:val="000000" w:themeColor="text1"/>
          <w:sz w:val="26"/>
          <w:szCs w:val="26"/>
          <w:lang w:val="ru-RU" w:eastAsia="ru-RU"/>
        </w:rPr>
      </w:pPr>
      <w:r>
        <w:rPr>
          <w:rFonts w:ascii="Times New Roman" w:hAnsi="Times New Roman"/>
          <w:bCs/>
          <w:iCs/>
          <w:color w:val="000000" w:themeColor="text1"/>
          <w:sz w:val="26"/>
          <w:szCs w:val="26"/>
          <w:lang w:val="ru-RU" w:eastAsia="ru-RU"/>
        </w:rPr>
        <w:t>К фильтрующим</w:t>
      </w:r>
      <w:r w:rsidRPr="001D35C9">
        <w:rPr>
          <w:rFonts w:ascii="Times New Roman" w:hAnsi="Times New Roman"/>
          <w:bCs/>
          <w:iCs/>
          <w:color w:val="000000" w:themeColor="text1"/>
          <w:sz w:val="26"/>
          <w:szCs w:val="26"/>
          <w:lang w:val="ru-RU" w:eastAsia="ru-RU"/>
        </w:rPr>
        <w:t xml:space="preserve"> средств</w:t>
      </w:r>
      <w:r>
        <w:rPr>
          <w:rFonts w:ascii="Times New Roman" w:hAnsi="Times New Roman"/>
          <w:bCs/>
          <w:iCs/>
          <w:color w:val="000000" w:themeColor="text1"/>
          <w:sz w:val="26"/>
          <w:szCs w:val="26"/>
          <w:lang w:val="ru-RU" w:eastAsia="ru-RU"/>
        </w:rPr>
        <w:t>ам</w:t>
      </w:r>
      <w:r w:rsidRPr="001D35C9">
        <w:rPr>
          <w:rFonts w:ascii="Times New Roman" w:hAnsi="Times New Roman"/>
          <w:bCs/>
          <w:iCs/>
          <w:color w:val="000000" w:themeColor="text1"/>
          <w:sz w:val="26"/>
          <w:szCs w:val="26"/>
          <w:lang w:val="ru-RU" w:eastAsia="ru-RU"/>
        </w:rPr>
        <w:t xml:space="preserve"> за</w:t>
      </w:r>
      <w:r>
        <w:rPr>
          <w:rFonts w:ascii="Times New Roman" w:hAnsi="Times New Roman"/>
          <w:bCs/>
          <w:iCs/>
          <w:color w:val="000000" w:themeColor="text1"/>
          <w:sz w:val="26"/>
          <w:szCs w:val="26"/>
          <w:lang w:val="ru-RU" w:eastAsia="ru-RU"/>
        </w:rPr>
        <w:t>щиты кожных покровов относится</w:t>
      </w:r>
      <w:r w:rsidRPr="001D35C9">
        <w:rPr>
          <w:rFonts w:ascii="Times New Roman" w:hAnsi="Times New Roman"/>
          <w:bCs/>
          <w:iCs/>
          <w:color w:val="000000" w:themeColor="text1"/>
          <w:sz w:val="26"/>
          <w:szCs w:val="26"/>
          <w:lang w:val="ru-RU" w:eastAsia="ru-RU"/>
        </w:rPr>
        <w:t xml:space="preserve"> комплект фильтрующей одежды (ЗФО), который защищает кожу человека </w:t>
      </w:r>
      <w:r>
        <w:rPr>
          <w:rFonts w:ascii="Times New Roman" w:hAnsi="Times New Roman"/>
          <w:bCs/>
          <w:iCs/>
          <w:color w:val="000000" w:themeColor="text1"/>
          <w:sz w:val="26"/>
          <w:szCs w:val="26"/>
          <w:lang w:val="ru-RU" w:eastAsia="ru-RU"/>
        </w:rPr>
        <w:t>от ОВ и СДЯР, имеющих паровидное</w:t>
      </w:r>
      <w:r w:rsidRPr="001D35C9">
        <w:rPr>
          <w:rFonts w:ascii="Times New Roman" w:hAnsi="Times New Roman"/>
          <w:bCs/>
          <w:iCs/>
          <w:color w:val="000000" w:themeColor="text1"/>
          <w:sz w:val="26"/>
          <w:szCs w:val="26"/>
          <w:lang w:val="ru-RU" w:eastAsia="ru-RU"/>
        </w:rPr>
        <w:t xml:space="preserve"> состояние, а также от РР и БЗ в виде аэрозолей. Комплект ЗФО состоит из хлопкового комбинезона, пропитанного химическими веществами, задерживающими пары ОВ (адсорбция) или нейтрализующими и</w:t>
      </w:r>
      <w:r>
        <w:rPr>
          <w:rFonts w:ascii="Times New Roman" w:hAnsi="Times New Roman"/>
          <w:bCs/>
          <w:iCs/>
          <w:color w:val="000000" w:themeColor="text1"/>
          <w:sz w:val="26"/>
          <w:szCs w:val="26"/>
          <w:lang w:val="ru-RU" w:eastAsia="ru-RU"/>
        </w:rPr>
        <w:t>х (хемосорбция), а также мужского</w:t>
      </w:r>
      <w:r w:rsidRPr="001D35C9">
        <w:rPr>
          <w:rFonts w:ascii="Times New Roman" w:hAnsi="Times New Roman"/>
          <w:bCs/>
          <w:iCs/>
          <w:color w:val="000000" w:themeColor="text1"/>
          <w:sz w:val="26"/>
          <w:szCs w:val="26"/>
          <w:lang w:val="ru-RU" w:eastAsia="ru-RU"/>
        </w:rPr>
        <w:t xml:space="preserve"> нательного белья (рубашка и кальсоны), хлопкового подшлемника и двух пар портянок (одна из которых пропитана тем же составом, что и комбинезон).</w:t>
      </w:r>
    </w:p>
    <w:p w:rsidR="001D35C9" w:rsidRPr="001D35C9" w:rsidRDefault="001D35C9" w:rsidP="001D35C9">
      <w:pPr>
        <w:spacing w:after="0" w:line="240" w:lineRule="auto"/>
        <w:ind w:firstLine="709"/>
        <w:jc w:val="both"/>
        <w:rPr>
          <w:rFonts w:ascii="Times New Roman" w:hAnsi="Times New Roman"/>
          <w:bCs/>
          <w:iCs/>
          <w:color w:val="000000" w:themeColor="text1"/>
          <w:sz w:val="26"/>
          <w:szCs w:val="26"/>
          <w:lang w:val="ru-RU" w:eastAsia="ru-RU"/>
        </w:rPr>
      </w:pPr>
      <w:r w:rsidRPr="001D35C9">
        <w:rPr>
          <w:rFonts w:ascii="Times New Roman" w:hAnsi="Times New Roman"/>
          <w:bCs/>
          <w:iCs/>
          <w:color w:val="000000" w:themeColor="text1"/>
          <w:sz w:val="26"/>
          <w:szCs w:val="26"/>
          <w:lang w:val="ru-RU" w:eastAsia="ru-RU"/>
        </w:rPr>
        <w:t xml:space="preserve">Изолирующие средства защиты кожных покровов </w:t>
      </w:r>
      <w:r>
        <w:rPr>
          <w:rFonts w:ascii="Times New Roman" w:hAnsi="Times New Roman"/>
          <w:bCs/>
          <w:iCs/>
          <w:color w:val="000000" w:themeColor="text1"/>
          <w:sz w:val="26"/>
          <w:szCs w:val="26"/>
          <w:lang w:val="ru-RU" w:eastAsia="ru-RU"/>
        </w:rPr>
        <w:t xml:space="preserve">изготовлены </w:t>
      </w:r>
      <w:r w:rsidRPr="001D35C9">
        <w:rPr>
          <w:rFonts w:ascii="Times New Roman" w:hAnsi="Times New Roman"/>
          <w:bCs/>
          <w:iCs/>
          <w:color w:val="000000" w:themeColor="text1"/>
          <w:sz w:val="26"/>
          <w:szCs w:val="26"/>
          <w:lang w:val="ru-RU" w:eastAsia="ru-RU"/>
        </w:rPr>
        <w:t>с воздухонепроницаемых материалов. Они могут быть герметичными</w:t>
      </w:r>
      <w:r>
        <w:rPr>
          <w:rFonts w:ascii="Times New Roman" w:hAnsi="Times New Roman"/>
          <w:bCs/>
          <w:iCs/>
          <w:color w:val="000000" w:themeColor="text1"/>
          <w:sz w:val="26"/>
          <w:szCs w:val="26"/>
          <w:lang w:val="ru-RU" w:eastAsia="ru-RU"/>
        </w:rPr>
        <w:t xml:space="preserve"> (костюмы, комбинезоны и др.), п</w:t>
      </w:r>
      <w:r w:rsidRPr="001D35C9">
        <w:rPr>
          <w:rFonts w:ascii="Times New Roman" w:hAnsi="Times New Roman"/>
          <w:bCs/>
          <w:iCs/>
          <w:color w:val="000000" w:themeColor="text1"/>
          <w:sz w:val="26"/>
          <w:szCs w:val="26"/>
          <w:lang w:val="ru-RU" w:eastAsia="ru-RU"/>
        </w:rPr>
        <w:t>олностью защищающими от капель и паров ОВ, и негермет</w:t>
      </w:r>
      <w:r>
        <w:rPr>
          <w:rFonts w:ascii="Times New Roman" w:hAnsi="Times New Roman"/>
          <w:bCs/>
          <w:iCs/>
          <w:color w:val="000000" w:themeColor="text1"/>
          <w:sz w:val="26"/>
          <w:szCs w:val="26"/>
          <w:lang w:val="ru-RU" w:eastAsia="ru-RU"/>
        </w:rPr>
        <w:t>ичными (плащи, накидки и др.), к</w:t>
      </w:r>
      <w:r w:rsidRPr="001D35C9">
        <w:rPr>
          <w:rFonts w:ascii="Times New Roman" w:hAnsi="Times New Roman"/>
          <w:bCs/>
          <w:iCs/>
          <w:color w:val="000000" w:themeColor="text1"/>
          <w:sz w:val="26"/>
          <w:szCs w:val="26"/>
          <w:lang w:val="ru-RU" w:eastAsia="ru-RU"/>
        </w:rPr>
        <w:t xml:space="preserve">оторые в основном защищают от </w:t>
      </w:r>
      <w:proofErr w:type="gramStart"/>
      <w:r w:rsidRPr="001D35C9">
        <w:rPr>
          <w:rFonts w:ascii="Times New Roman" w:hAnsi="Times New Roman"/>
          <w:bCs/>
          <w:iCs/>
          <w:color w:val="000000" w:themeColor="text1"/>
          <w:sz w:val="26"/>
          <w:szCs w:val="26"/>
          <w:lang w:val="ru-RU" w:eastAsia="ru-RU"/>
        </w:rPr>
        <w:t>капельно-жидких</w:t>
      </w:r>
      <w:proofErr w:type="gramEnd"/>
      <w:r w:rsidRPr="001D35C9">
        <w:rPr>
          <w:rFonts w:ascii="Times New Roman" w:hAnsi="Times New Roman"/>
          <w:bCs/>
          <w:iCs/>
          <w:color w:val="000000" w:themeColor="text1"/>
          <w:sz w:val="26"/>
          <w:szCs w:val="26"/>
          <w:lang w:val="ru-RU" w:eastAsia="ru-RU"/>
        </w:rPr>
        <w:t xml:space="preserve"> ОВ.</w:t>
      </w:r>
    </w:p>
    <w:p w:rsidR="001D35C9" w:rsidRPr="001D35C9" w:rsidRDefault="001D35C9" w:rsidP="001D35C9">
      <w:pPr>
        <w:spacing w:after="0" w:line="240" w:lineRule="auto"/>
        <w:ind w:firstLine="709"/>
        <w:jc w:val="both"/>
        <w:rPr>
          <w:rFonts w:ascii="Times New Roman" w:hAnsi="Times New Roman"/>
          <w:bCs/>
          <w:iCs/>
          <w:color w:val="000000" w:themeColor="text1"/>
          <w:sz w:val="26"/>
          <w:szCs w:val="26"/>
          <w:lang w:val="ru-RU" w:eastAsia="ru-RU"/>
        </w:rPr>
      </w:pPr>
      <w:r w:rsidRPr="001D35C9">
        <w:rPr>
          <w:rFonts w:ascii="Times New Roman" w:hAnsi="Times New Roman"/>
          <w:bCs/>
          <w:iCs/>
          <w:color w:val="000000" w:themeColor="text1"/>
          <w:sz w:val="26"/>
          <w:szCs w:val="26"/>
          <w:lang w:val="ru-RU" w:eastAsia="ru-RU"/>
        </w:rPr>
        <w:t>Это комплект ОЗК (плащ, защитные чулки и перчатки), как правило,</w:t>
      </w:r>
      <w:r>
        <w:rPr>
          <w:rFonts w:ascii="Times New Roman" w:hAnsi="Times New Roman"/>
          <w:bCs/>
          <w:iCs/>
          <w:color w:val="000000" w:themeColor="text1"/>
          <w:sz w:val="26"/>
          <w:szCs w:val="26"/>
          <w:lang w:val="ru-RU" w:eastAsia="ru-RU"/>
        </w:rPr>
        <w:t xml:space="preserve"> используется с импрегнированной</w:t>
      </w:r>
      <w:r w:rsidRPr="001D35C9">
        <w:rPr>
          <w:rFonts w:ascii="Times New Roman" w:hAnsi="Times New Roman"/>
          <w:bCs/>
          <w:iCs/>
          <w:color w:val="000000" w:themeColor="text1"/>
          <w:sz w:val="26"/>
          <w:szCs w:val="26"/>
          <w:lang w:val="ru-RU" w:eastAsia="ru-RU"/>
        </w:rPr>
        <w:t xml:space="preserve"> одеждой и бельем.</w:t>
      </w:r>
    </w:p>
    <w:p w:rsidR="002C5632" w:rsidRDefault="001D35C9" w:rsidP="001D35C9">
      <w:pPr>
        <w:spacing w:after="0" w:line="240" w:lineRule="auto"/>
        <w:ind w:firstLine="709"/>
        <w:jc w:val="both"/>
        <w:rPr>
          <w:rFonts w:ascii="Times New Roman" w:hAnsi="Times New Roman"/>
          <w:color w:val="000000" w:themeColor="text1"/>
          <w:sz w:val="26"/>
          <w:szCs w:val="26"/>
          <w:lang w:val="ru-RU" w:eastAsia="ru-RU"/>
        </w:rPr>
      </w:pPr>
      <w:r w:rsidRPr="001D35C9">
        <w:rPr>
          <w:rFonts w:ascii="Times New Roman" w:hAnsi="Times New Roman"/>
          <w:bCs/>
          <w:iCs/>
          <w:color w:val="000000" w:themeColor="text1"/>
          <w:sz w:val="26"/>
          <w:szCs w:val="26"/>
          <w:lang w:val="ru-RU" w:eastAsia="ru-RU"/>
        </w:rPr>
        <w:t>Легкий защитный комплект Л-1 изготавливают из прорезиненной ткани. В комплект входят: двупалые перчатки, брюки с чулками, подшлемник, рубашка с капюшоном, сумка. Комплекты Л-1 выпускают трех размеров: 1 - для людей ростом до 165 см; 2 - 165-175 см; 3 - более 175 см</w:t>
      </w:r>
      <w:proofErr w:type="gramStart"/>
      <w:r w:rsidRPr="001D35C9">
        <w:rPr>
          <w:rFonts w:ascii="Times New Roman" w:hAnsi="Times New Roman"/>
          <w:bCs/>
          <w:iCs/>
          <w:color w:val="000000" w:themeColor="text1"/>
          <w:sz w:val="26"/>
          <w:szCs w:val="26"/>
          <w:lang w:val="ru-RU" w:eastAsia="ru-RU"/>
        </w:rPr>
        <w:t>.</w:t>
      </w:r>
      <w:r w:rsidR="00546BD5">
        <w:rPr>
          <w:rFonts w:ascii="Times New Roman" w:hAnsi="Times New Roman"/>
          <w:color w:val="000000"/>
          <w:sz w:val="26"/>
          <w:szCs w:val="26"/>
          <w:lang w:val="ru-RU" w:eastAsia="ru-RU"/>
        </w:rPr>
        <w:t>З</w:t>
      </w:r>
      <w:proofErr w:type="gramEnd"/>
      <w:r w:rsidR="00546BD5">
        <w:rPr>
          <w:rFonts w:ascii="Times New Roman" w:hAnsi="Times New Roman"/>
          <w:color w:val="000000"/>
          <w:sz w:val="26"/>
          <w:szCs w:val="26"/>
          <w:lang w:val="ru-RU" w:eastAsia="ru-RU"/>
        </w:rPr>
        <w:t>ащитный комплект Л-1 во всех случаях надевают поверх одежды</w:t>
      </w:r>
      <w:r w:rsidR="002C5632" w:rsidRPr="00E260FB">
        <w:rPr>
          <w:rFonts w:ascii="Times New Roman" w:hAnsi="Times New Roman"/>
          <w:color w:val="000000"/>
          <w:sz w:val="26"/>
          <w:szCs w:val="26"/>
          <w:lang w:val="ru-RU" w:eastAsia="ru-RU"/>
        </w:rPr>
        <w:t xml:space="preserve">. </w:t>
      </w: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AB1B45" w:rsidP="00E260FB">
      <w:pPr>
        <w:spacing w:after="0" w:line="240" w:lineRule="auto"/>
        <w:ind w:firstLine="709"/>
        <w:jc w:val="both"/>
        <w:rPr>
          <w:i/>
        </w:rPr>
      </w:pPr>
      <w:r>
        <w:rPr>
          <w:noProof/>
          <w:lang w:eastAsia="uk-UA"/>
        </w:rPr>
        <w:drawing>
          <wp:anchor distT="0" distB="0" distL="114300" distR="114300" simplePos="0" relativeHeight="251646976" behindDoc="0" locked="0" layoutInCell="1" allowOverlap="1">
            <wp:simplePos x="0" y="0"/>
            <wp:positionH relativeFrom="column">
              <wp:posOffset>2376805</wp:posOffset>
            </wp:positionH>
            <wp:positionV relativeFrom="paragraph">
              <wp:posOffset>66040</wp:posOffset>
            </wp:positionV>
            <wp:extent cx="1724025" cy="1771650"/>
            <wp:effectExtent l="19050" t="0" r="9525" b="0"/>
            <wp:wrapNone/>
            <wp:docPr id="45" name="Picture 4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7"/>
                    <pic:cNvPicPr>
                      <a:picLocks noChangeAspect="1" noChangeArrowheads="1"/>
                    </pic:cNvPicPr>
                  </pic:nvPicPr>
                  <pic:blipFill>
                    <a:blip r:embed="rId40"/>
                    <a:srcRect/>
                    <a:stretch>
                      <a:fillRect/>
                    </a:stretch>
                  </pic:blipFill>
                  <pic:spPr bwMode="auto">
                    <a:xfrm>
                      <a:off x="0" y="0"/>
                      <a:ext cx="1724025" cy="1771650"/>
                    </a:xfrm>
                    <a:prstGeom prst="rect">
                      <a:avLst/>
                    </a:prstGeom>
                    <a:noFill/>
                  </pic:spPr>
                </pic:pic>
              </a:graphicData>
            </a:graphic>
          </wp:anchor>
        </w:drawing>
      </w:r>
      <w:r>
        <w:rPr>
          <w:noProof/>
          <w:lang w:eastAsia="uk-UA"/>
        </w:rPr>
        <w:drawing>
          <wp:anchor distT="0" distB="0" distL="114300" distR="114300" simplePos="0" relativeHeight="251645952" behindDoc="0" locked="0" layoutInCell="1" allowOverlap="1">
            <wp:simplePos x="0" y="0"/>
            <wp:positionH relativeFrom="column">
              <wp:posOffset>528955</wp:posOffset>
            </wp:positionH>
            <wp:positionV relativeFrom="paragraph">
              <wp:posOffset>46990</wp:posOffset>
            </wp:positionV>
            <wp:extent cx="1362075" cy="1962150"/>
            <wp:effectExtent l="19050" t="0" r="9525" b="0"/>
            <wp:wrapNone/>
            <wp:docPr id="44" name="Picture 4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8"/>
                    <pic:cNvPicPr>
                      <a:picLocks noChangeAspect="1" noChangeArrowheads="1"/>
                    </pic:cNvPicPr>
                  </pic:nvPicPr>
                  <pic:blipFill>
                    <a:blip r:embed="rId41"/>
                    <a:srcRect/>
                    <a:stretch>
                      <a:fillRect/>
                    </a:stretch>
                  </pic:blipFill>
                  <pic:spPr bwMode="auto">
                    <a:xfrm>
                      <a:off x="0" y="0"/>
                      <a:ext cx="1362075" cy="1962150"/>
                    </a:xfrm>
                    <a:prstGeom prst="rect">
                      <a:avLst/>
                    </a:prstGeom>
                    <a:noFill/>
                  </pic:spPr>
                </pic:pic>
              </a:graphicData>
            </a:graphic>
          </wp:anchor>
        </w:drawing>
      </w:r>
    </w:p>
    <w:p w:rsidR="002C5632" w:rsidRDefault="002C5632" w:rsidP="00E260FB">
      <w:pPr>
        <w:spacing w:after="0" w:line="240" w:lineRule="auto"/>
        <w:ind w:firstLine="709"/>
        <w:jc w:val="both"/>
        <w:rPr>
          <w:i/>
        </w:rPr>
      </w:pPr>
    </w:p>
    <w:p w:rsidR="002C5632" w:rsidRDefault="002C5632" w:rsidP="00E260FB">
      <w:pPr>
        <w:spacing w:after="0" w:line="240" w:lineRule="auto"/>
        <w:ind w:firstLine="709"/>
        <w:jc w:val="both"/>
        <w:rPr>
          <w:i/>
        </w:rPr>
      </w:pP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Pr="00E260FB" w:rsidRDefault="002C5632" w:rsidP="00E260FB">
      <w:pPr>
        <w:spacing w:after="0" w:line="240" w:lineRule="auto"/>
        <w:ind w:firstLine="709"/>
        <w:jc w:val="both"/>
        <w:rPr>
          <w:rFonts w:ascii="Times New Roman" w:hAnsi="Times New Roman"/>
          <w:color w:val="000000"/>
          <w:sz w:val="26"/>
          <w:szCs w:val="26"/>
          <w:lang w:val="ru-RU" w:eastAsia="ru-RU"/>
        </w:rPr>
      </w:pPr>
    </w:p>
    <w:p w:rsidR="002C5632" w:rsidRDefault="002C5632" w:rsidP="00E260FB">
      <w:pPr>
        <w:spacing w:after="0" w:line="240" w:lineRule="auto"/>
        <w:ind w:firstLine="709"/>
        <w:jc w:val="both"/>
        <w:rPr>
          <w:rFonts w:ascii="Times New Roman" w:hAnsi="Times New Roman"/>
          <w:i/>
          <w:color w:val="000000"/>
          <w:sz w:val="26"/>
          <w:szCs w:val="26"/>
          <w:lang w:val="ru-RU" w:eastAsia="ru-RU"/>
        </w:rPr>
      </w:pPr>
    </w:p>
    <w:p w:rsidR="002C5632" w:rsidRDefault="002C5632" w:rsidP="00E260FB">
      <w:pPr>
        <w:spacing w:after="0" w:line="240" w:lineRule="auto"/>
        <w:ind w:firstLine="709"/>
        <w:jc w:val="both"/>
        <w:rPr>
          <w:rFonts w:ascii="Times New Roman" w:hAnsi="Times New Roman"/>
          <w:i/>
          <w:color w:val="000000"/>
          <w:sz w:val="26"/>
          <w:szCs w:val="26"/>
          <w:lang w:val="ru-RU" w:eastAsia="ru-RU"/>
        </w:rPr>
      </w:pPr>
    </w:p>
    <w:p w:rsidR="002C5632" w:rsidRDefault="002C5632" w:rsidP="00E260FB">
      <w:pPr>
        <w:spacing w:after="0" w:line="240" w:lineRule="auto"/>
        <w:ind w:firstLine="709"/>
        <w:jc w:val="both"/>
        <w:rPr>
          <w:rFonts w:ascii="Times New Roman" w:hAnsi="Times New Roman"/>
          <w:i/>
          <w:color w:val="000000"/>
          <w:sz w:val="26"/>
          <w:szCs w:val="26"/>
          <w:lang w:val="ru-RU" w:eastAsia="ru-RU"/>
        </w:rPr>
      </w:pPr>
    </w:p>
    <w:p w:rsidR="002C5632" w:rsidRDefault="002C5632" w:rsidP="00E260FB">
      <w:pPr>
        <w:spacing w:after="0" w:line="240" w:lineRule="auto"/>
        <w:ind w:firstLine="709"/>
        <w:jc w:val="both"/>
        <w:rPr>
          <w:rFonts w:ascii="Times New Roman" w:hAnsi="Times New Roman"/>
          <w:i/>
          <w:color w:val="000000"/>
          <w:sz w:val="26"/>
          <w:szCs w:val="26"/>
          <w:lang w:val="ru-RU" w:eastAsia="ru-RU"/>
        </w:rPr>
      </w:pPr>
    </w:p>
    <w:p w:rsidR="002C5632" w:rsidRDefault="002C5632" w:rsidP="00E260FB">
      <w:pPr>
        <w:spacing w:after="0" w:line="240" w:lineRule="auto"/>
        <w:ind w:firstLine="709"/>
        <w:jc w:val="both"/>
        <w:rPr>
          <w:rFonts w:ascii="Times New Roman" w:hAnsi="Times New Roman"/>
          <w:i/>
          <w:color w:val="000000"/>
          <w:sz w:val="26"/>
          <w:szCs w:val="26"/>
          <w:lang w:val="ru-RU" w:eastAsia="ru-RU"/>
        </w:rPr>
      </w:pPr>
    </w:p>
    <w:p w:rsidR="002C5632" w:rsidRPr="00642CD1" w:rsidRDefault="00E434EA" w:rsidP="0BB6D236">
      <w:pPr>
        <w:spacing w:after="0" w:line="240" w:lineRule="auto"/>
        <w:ind w:firstLine="709"/>
        <w:jc w:val="center"/>
        <w:rPr>
          <w:rFonts w:ascii="Times New Roman" w:hAnsi="Times New Roman"/>
          <w:b/>
          <w:bCs/>
          <w:i/>
          <w:iCs/>
          <w:color w:val="000000" w:themeColor="text1"/>
          <w:sz w:val="26"/>
          <w:szCs w:val="26"/>
          <w:lang w:val="ru-RU" w:eastAsia="ru-RU"/>
        </w:rPr>
      </w:pPr>
      <w:r>
        <w:rPr>
          <w:rFonts w:ascii="Times New Roman" w:hAnsi="Times New Roman"/>
          <w:b/>
          <w:bCs/>
          <w:i/>
          <w:iCs/>
          <w:color w:val="000000" w:themeColor="text1"/>
          <w:sz w:val="26"/>
          <w:szCs w:val="26"/>
          <w:lang w:val="ru-RU" w:eastAsia="ru-RU"/>
        </w:rPr>
        <w:t>Рис. 17. Защитный костюм</w:t>
      </w:r>
      <w:r w:rsidR="0BB6D236" w:rsidRPr="0BB6D236">
        <w:rPr>
          <w:rFonts w:ascii="Times New Roman" w:hAnsi="Times New Roman"/>
          <w:b/>
          <w:bCs/>
          <w:i/>
          <w:iCs/>
          <w:color w:val="000000" w:themeColor="text1"/>
          <w:sz w:val="26"/>
          <w:szCs w:val="26"/>
          <w:lang w:val="ru-RU" w:eastAsia="ru-RU"/>
        </w:rPr>
        <w:t xml:space="preserve"> Л-1</w:t>
      </w:r>
    </w:p>
    <w:p w:rsidR="002C5632" w:rsidRDefault="002C5632" w:rsidP="00E260FB">
      <w:pPr>
        <w:spacing w:after="0" w:line="240" w:lineRule="auto"/>
        <w:ind w:firstLine="709"/>
        <w:jc w:val="both"/>
        <w:rPr>
          <w:rFonts w:ascii="Times New Roman" w:hAnsi="Times New Roman"/>
          <w:i/>
          <w:color w:val="000000"/>
          <w:sz w:val="26"/>
          <w:szCs w:val="26"/>
          <w:lang w:val="ru-RU" w:eastAsia="ru-RU"/>
        </w:rPr>
      </w:pPr>
    </w:p>
    <w:p w:rsidR="00E434EA" w:rsidRPr="00E434EA" w:rsidRDefault="00E434EA" w:rsidP="00E434EA">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
          <w:iCs/>
          <w:color w:val="000000"/>
          <w:sz w:val="26"/>
          <w:szCs w:val="26"/>
          <w:lang w:val="ru-RU" w:eastAsia="ru-RU"/>
        </w:rPr>
        <w:t xml:space="preserve">Простейшие средства защиты кожи: </w:t>
      </w:r>
      <w:r>
        <w:rPr>
          <w:rFonts w:ascii="Times New Roman" w:hAnsi="Times New Roman"/>
          <w:iCs/>
          <w:color w:val="000000"/>
          <w:sz w:val="26"/>
          <w:szCs w:val="26"/>
          <w:lang w:val="ru-RU" w:eastAsia="ru-RU"/>
        </w:rPr>
        <w:t>обычная одежда</w:t>
      </w:r>
      <w:r w:rsidRPr="00E434EA">
        <w:rPr>
          <w:rFonts w:ascii="Times New Roman" w:hAnsi="Times New Roman"/>
          <w:iCs/>
          <w:color w:val="000000"/>
          <w:sz w:val="26"/>
          <w:szCs w:val="26"/>
          <w:lang w:val="ru-RU" w:eastAsia="ru-RU"/>
        </w:rPr>
        <w:t xml:space="preserve"> (белье, спо</w:t>
      </w:r>
      <w:r>
        <w:rPr>
          <w:rFonts w:ascii="Times New Roman" w:hAnsi="Times New Roman"/>
          <w:iCs/>
          <w:color w:val="000000"/>
          <w:sz w:val="26"/>
          <w:szCs w:val="26"/>
          <w:lang w:val="ru-RU" w:eastAsia="ru-RU"/>
        </w:rPr>
        <w:t>рткостюмы, комбинезоны и др.), п</w:t>
      </w:r>
      <w:r w:rsidRPr="00E434EA">
        <w:rPr>
          <w:rFonts w:ascii="Times New Roman" w:hAnsi="Times New Roman"/>
          <w:iCs/>
          <w:color w:val="000000"/>
          <w:sz w:val="26"/>
          <w:szCs w:val="26"/>
          <w:lang w:val="ru-RU" w:eastAsia="ru-RU"/>
        </w:rPr>
        <w:t>ропитанные мыльно-масляной эмульсией (2,5 л на комплект), а также плащи, пальто, накидки, ватные куртки. Для защиты ног используют резиновые сапоги, боты, галоши, кожаную обувь.</w:t>
      </w:r>
    </w:p>
    <w:p w:rsidR="00E434EA" w:rsidRPr="00E434EA" w:rsidRDefault="00E434EA" w:rsidP="00E434EA">
      <w:pPr>
        <w:spacing w:after="0" w:line="240" w:lineRule="auto"/>
        <w:ind w:firstLine="709"/>
        <w:jc w:val="both"/>
        <w:rPr>
          <w:rFonts w:ascii="Times New Roman" w:hAnsi="Times New Roman"/>
          <w:iCs/>
          <w:color w:val="000000"/>
          <w:sz w:val="26"/>
          <w:szCs w:val="26"/>
          <w:lang w:val="ru-RU" w:eastAsia="ru-RU"/>
        </w:rPr>
      </w:pPr>
    </w:p>
    <w:p w:rsidR="00E434EA" w:rsidRPr="00E434EA" w:rsidRDefault="00E434EA" w:rsidP="00E434EA">
      <w:pPr>
        <w:spacing w:after="0" w:line="240" w:lineRule="auto"/>
        <w:ind w:firstLine="709"/>
        <w:jc w:val="both"/>
        <w:rPr>
          <w:rFonts w:ascii="Times New Roman" w:hAnsi="Times New Roman"/>
          <w:b/>
          <w:iCs/>
          <w:color w:val="000000"/>
          <w:sz w:val="26"/>
          <w:szCs w:val="26"/>
          <w:lang w:val="ru-RU" w:eastAsia="ru-RU"/>
        </w:rPr>
      </w:pPr>
      <w:r w:rsidRPr="00E434EA">
        <w:rPr>
          <w:rFonts w:ascii="Times New Roman" w:hAnsi="Times New Roman"/>
          <w:b/>
          <w:iCs/>
          <w:color w:val="000000"/>
          <w:sz w:val="26"/>
          <w:szCs w:val="26"/>
          <w:lang w:val="ru-RU" w:eastAsia="ru-RU"/>
        </w:rPr>
        <w:t>4. Медицинские средства индивидуальной защиты.</w:t>
      </w:r>
    </w:p>
    <w:p w:rsidR="00E434EA" w:rsidRPr="00E434EA" w:rsidRDefault="00E434EA" w:rsidP="00E434EA">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Cs/>
          <w:color w:val="000000"/>
          <w:sz w:val="26"/>
          <w:szCs w:val="26"/>
          <w:lang w:val="ru-RU" w:eastAsia="ru-RU"/>
        </w:rPr>
        <w:t>Медицинские средства защиты предназначены для профилактики и оказания помощи населению, пострадавшему от ЧС. К медицинским средствам защиты относятся:</w:t>
      </w:r>
    </w:p>
    <w:p w:rsidR="00E434EA" w:rsidRPr="00E434EA" w:rsidRDefault="00E434EA" w:rsidP="00E434EA">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Cs/>
          <w:color w:val="000000"/>
          <w:sz w:val="26"/>
          <w:szCs w:val="26"/>
          <w:lang w:val="ru-RU" w:eastAsia="ru-RU"/>
        </w:rPr>
        <w:t>- радиозащитные препараты;</w:t>
      </w:r>
    </w:p>
    <w:p w:rsidR="00E434EA" w:rsidRPr="00E434EA" w:rsidRDefault="00E434EA" w:rsidP="00E434EA">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Cs/>
          <w:color w:val="000000"/>
          <w:sz w:val="26"/>
          <w:szCs w:val="26"/>
          <w:lang w:val="ru-RU" w:eastAsia="ru-RU"/>
        </w:rPr>
        <w:t>- средства защиты от воздействия ядовитых веществ - антидоты;</w:t>
      </w:r>
    </w:p>
    <w:p w:rsidR="00E434EA" w:rsidRPr="00E434EA" w:rsidRDefault="00E434EA" w:rsidP="00E434EA">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Cs/>
          <w:color w:val="000000"/>
          <w:sz w:val="26"/>
          <w:szCs w:val="26"/>
          <w:lang w:val="ru-RU" w:eastAsia="ru-RU"/>
        </w:rPr>
        <w:t>- противобактериальные средства (антибиотики, вакцины, сыворотки и др.).</w:t>
      </w:r>
    </w:p>
    <w:p w:rsidR="00E434EA" w:rsidRPr="00E434EA" w:rsidRDefault="00E434EA" w:rsidP="00E434EA">
      <w:pPr>
        <w:spacing w:after="0" w:line="240" w:lineRule="auto"/>
        <w:ind w:firstLine="709"/>
        <w:jc w:val="both"/>
        <w:rPr>
          <w:rFonts w:ascii="Times New Roman" w:hAnsi="Times New Roman"/>
          <w:iCs/>
          <w:color w:val="000000"/>
          <w:sz w:val="26"/>
          <w:szCs w:val="26"/>
          <w:lang w:val="ru-RU" w:eastAsia="ru-RU"/>
        </w:rPr>
      </w:pPr>
      <w:r w:rsidRPr="00E434EA">
        <w:rPr>
          <w:rFonts w:ascii="Times New Roman" w:hAnsi="Times New Roman"/>
          <w:iCs/>
          <w:color w:val="000000"/>
          <w:sz w:val="26"/>
          <w:szCs w:val="26"/>
          <w:lang w:val="ru-RU" w:eastAsia="ru-RU"/>
        </w:rPr>
        <w:t>К медицинским средствам защиты относятся: пакет перевязочный индивидуальный (ППИ), который состоит из стерильной повязки для оказания помощи при ранениях и ожогах</w:t>
      </w:r>
      <w:r>
        <w:rPr>
          <w:rFonts w:ascii="Times New Roman" w:hAnsi="Times New Roman"/>
          <w:iCs/>
          <w:color w:val="000000"/>
          <w:sz w:val="26"/>
          <w:szCs w:val="26"/>
          <w:lang w:val="ru-RU" w:eastAsia="ru-RU"/>
        </w:rPr>
        <w:t>,</w:t>
      </w:r>
      <w:r w:rsidRPr="00E434EA">
        <w:rPr>
          <w:rFonts w:ascii="Times New Roman" w:hAnsi="Times New Roman"/>
          <w:iCs/>
          <w:color w:val="000000"/>
          <w:sz w:val="26"/>
          <w:szCs w:val="26"/>
          <w:lang w:val="ru-RU" w:eastAsia="ru-RU"/>
        </w:rPr>
        <w:t xml:space="preserve"> индивидуальный противохимический пакет (ИПП), предназначенный для предоставления само- и взаимопомощи при поражении ОВ.</w:t>
      </w:r>
    </w:p>
    <w:p w:rsidR="00E434EA" w:rsidRDefault="00E434EA" w:rsidP="00E434EA">
      <w:pPr>
        <w:spacing w:after="0" w:line="240" w:lineRule="auto"/>
        <w:ind w:firstLine="709"/>
        <w:jc w:val="both"/>
        <w:rPr>
          <w:rFonts w:ascii="Times New Roman" w:hAnsi="Times New Roman"/>
          <w:i/>
          <w:iCs/>
          <w:color w:val="000000"/>
          <w:sz w:val="26"/>
          <w:szCs w:val="26"/>
          <w:lang w:val="ru-RU" w:eastAsia="ru-RU"/>
        </w:rPr>
      </w:pPr>
      <w:r w:rsidRPr="00E434EA">
        <w:rPr>
          <w:rFonts w:ascii="Times New Roman" w:hAnsi="Times New Roman"/>
          <w:iCs/>
          <w:color w:val="000000"/>
          <w:sz w:val="26"/>
          <w:szCs w:val="26"/>
          <w:lang w:val="ru-RU" w:eastAsia="ru-RU"/>
        </w:rPr>
        <w:lastRenderedPageBreak/>
        <w:t>С его помощью проводят частичную специальную обработку непосредственно после поражения ОВ или СДЯВ</w:t>
      </w:r>
      <w:r w:rsidRPr="00E434EA">
        <w:rPr>
          <w:rFonts w:ascii="Times New Roman" w:hAnsi="Times New Roman"/>
          <w:i/>
          <w:iCs/>
          <w:color w:val="000000"/>
          <w:sz w:val="26"/>
          <w:szCs w:val="26"/>
          <w:lang w:val="ru-RU" w:eastAsia="ru-RU"/>
        </w:rPr>
        <w:t>.</w:t>
      </w:r>
    </w:p>
    <w:p w:rsidR="00E434EA" w:rsidRDefault="00E434EA" w:rsidP="00E434EA">
      <w:pPr>
        <w:spacing w:after="0" w:line="240" w:lineRule="auto"/>
        <w:ind w:firstLine="709"/>
        <w:jc w:val="both"/>
        <w:rPr>
          <w:rFonts w:ascii="Times New Roman" w:hAnsi="Times New Roman"/>
          <w:color w:val="000000"/>
          <w:sz w:val="26"/>
          <w:szCs w:val="26"/>
          <w:lang w:eastAsia="ru-RU"/>
        </w:rPr>
      </w:pPr>
      <w:r>
        <w:rPr>
          <w:rFonts w:ascii="Times New Roman" w:hAnsi="Times New Roman"/>
          <w:b/>
          <w:bCs/>
          <w:color w:val="000000"/>
          <w:sz w:val="26"/>
          <w:szCs w:val="26"/>
          <w:lang w:eastAsia="ru-RU"/>
        </w:rPr>
        <w:t>Индивидуальный</w:t>
      </w:r>
      <w:r w:rsidR="002C5632" w:rsidRPr="003E5AE9">
        <w:rPr>
          <w:rFonts w:ascii="Times New Roman" w:hAnsi="Times New Roman"/>
          <w:b/>
          <w:bCs/>
          <w:color w:val="000000"/>
          <w:sz w:val="26"/>
          <w:szCs w:val="26"/>
          <w:lang w:eastAsia="ru-RU"/>
        </w:rPr>
        <w:t xml:space="preserve"> проти</w:t>
      </w:r>
      <w:r>
        <w:rPr>
          <w:rFonts w:ascii="Times New Roman" w:hAnsi="Times New Roman"/>
          <w:b/>
          <w:bCs/>
          <w:color w:val="000000"/>
          <w:sz w:val="26"/>
          <w:szCs w:val="26"/>
          <w:lang w:eastAsia="ru-RU"/>
        </w:rPr>
        <w:t>вохимический пакет И</w:t>
      </w:r>
      <w:r w:rsidR="002C5632" w:rsidRPr="003E5AE9">
        <w:rPr>
          <w:rFonts w:ascii="Times New Roman" w:hAnsi="Times New Roman"/>
          <w:b/>
          <w:bCs/>
          <w:color w:val="000000"/>
          <w:sz w:val="26"/>
          <w:szCs w:val="26"/>
          <w:lang w:eastAsia="ru-RU"/>
        </w:rPr>
        <w:t xml:space="preserve">ПП-11 </w:t>
      </w:r>
      <w:r w:rsidR="002C5632" w:rsidRPr="003E5AE9">
        <w:rPr>
          <w:rFonts w:ascii="Times New Roman" w:hAnsi="Times New Roman"/>
          <w:color w:val="000000"/>
          <w:sz w:val="26"/>
          <w:szCs w:val="26"/>
          <w:lang w:eastAsia="ru-RU"/>
        </w:rPr>
        <w:t xml:space="preserve">— </w:t>
      </w:r>
      <w:r w:rsidRPr="00E434EA">
        <w:rPr>
          <w:rFonts w:ascii="Times New Roman" w:hAnsi="Times New Roman"/>
          <w:color w:val="000000"/>
          <w:sz w:val="26"/>
          <w:szCs w:val="26"/>
          <w:lang w:eastAsia="ru-RU"/>
        </w:rPr>
        <w:t xml:space="preserve">предназначен для профилактики поражений капельно-жидкими </w:t>
      </w:r>
      <w:r>
        <w:rPr>
          <w:rFonts w:ascii="Times New Roman" w:hAnsi="Times New Roman"/>
          <w:color w:val="000000"/>
          <w:sz w:val="26"/>
          <w:szCs w:val="26"/>
          <w:lang w:eastAsia="ru-RU"/>
        </w:rPr>
        <w:t>ядами</w:t>
      </w:r>
      <w:r w:rsidRPr="00E434EA">
        <w:rPr>
          <w:rFonts w:ascii="Times New Roman" w:hAnsi="Times New Roman"/>
          <w:color w:val="000000"/>
          <w:sz w:val="26"/>
          <w:szCs w:val="26"/>
          <w:lang w:eastAsia="ru-RU"/>
        </w:rPr>
        <w:t xml:space="preserve"> и химически опасными веществами через открытые участки кожи, а также для нейтрализиции этих веществ на коже и одежде человека и инструментах в интервале температур от +50 до -20 ° С. При заблаговременном нанесении на кожу защитный эффект сохраняется в течение 24 часов.</w:t>
      </w:r>
    </w:p>
    <w:p w:rsidR="002C5632" w:rsidRPr="003E5AE9" w:rsidRDefault="00E434EA" w:rsidP="00E434EA">
      <w:pPr>
        <w:spacing w:after="0" w:line="240" w:lineRule="auto"/>
        <w:ind w:firstLine="709"/>
        <w:jc w:val="center"/>
        <w:rPr>
          <w:rFonts w:ascii="Times New Roman" w:hAnsi="Times New Roman"/>
          <w:color w:val="000000" w:themeColor="text1"/>
          <w:sz w:val="26"/>
          <w:szCs w:val="26"/>
          <w:lang w:eastAsia="ru-RU"/>
        </w:rPr>
      </w:pPr>
      <w:r>
        <w:rPr>
          <w:noProof/>
          <w:lang w:eastAsia="uk-UA"/>
        </w:rPr>
        <w:drawing>
          <wp:inline distT="0" distB="0" distL="0" distR="0">
            <wp:extent cx="2336165" cy="1552575"/>
            <wp:effectExtent l="0" t="0" r="0" b="0"/>
            <wp:docPr id="9" name="Рисунок 42" descr="http://gornost.krimedu.com/uploads/editor/1096/121581/blog_/individualnyy_protivohimicheskiy_pak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gornost.krimedu.com/uploads/editor/1096/121581/blog_/individualnyy_protivohimicheskiy_paket.gif"/>
                    <pic:cNvPicPr>
                      <a:picLocks noChangeAspect="1" noChangeArrowheads="1"/>
                    </pic:cNvPicPr>
                  </pic:nvPicPr>
                  <pic:blipFill>
                    <a:blip r:embed="rId42"/>
                    <a:srcRect/>
                    <a:stretch>
                      <a:fillRect/>
                    </a:stretch>
                  </pic:blipFill>
                  <pic:spPr bwMode="auto">
                    <a:xfrm>
                      <a:off x="0" y="0"/>
                      <a:ext cx="2336165" cy="1552575"/>
                    </a:xfrm>
                    <a:prstGeom prst="rect">
                      <a:avLst/>
                    </a:prstGeom>
                    <a:noFill/>
                  </pic:spPr>
                </pic:pic>
              </a:graphicData>
            </a:graphic>
          </wp:inline>
        </w:drawing>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Форма выпу</w:t>
      </w:r>
      <w:r>
        <w:rPr>
          <w:rFonts w:ascii="Times New Roman" w:hAnsi="Times New Roman"/>
          <w:color w:val="000000" w:themeColor="text1"/>
          <w:sz w:val="26"/>
          <w:szCs w:val="26"/>
          <w:lang w:eastAsia="ru-RU"/>
        </w:rPr>
        <w:t>ска: герметичный пакет, содержащий</w:t>
      </w:r>
      <w:r w:rsidRPr="00E434EA">
        <w:rPr>
          <w:rFonts w:ascii="Times New Roman" w:hAnsi="Times New Roman"/>
          <w:color w:val="000000" w:themeColor="text1"/>
          <w:sz w:val="26"/>
          <w:szCs w:val="26"/>
          <w:lang w:eastAsia="ru-RU"/>
        </w:rPr>
        <w:t xml:space="preserve"> тампон из нетканого материала, пропитанный противохимическим средством. На одну обработку открытых участков кожи используется один пакет.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Индивидуальный противохимический пакет ИПП-8 предназначен для частичной санитарной обработки и дегазации откры</w:t>
      </w:r>
      <w:r>
        <w:rPr>
          <w:rFonts w:ascii="Times New Roman" w:hAnsi="Times New Roman"/>
          <w:color w:val="000000" w:themeColor="text1"/>
          <w:sz w:val="26"/>
          <w:szCs w:val="26"/>
          <w:lang w:eastAsia="ru-RU"/>
        </w:rPr>
        <w:t>тых участков кожи и прилегающей</w:t>
      </w:r>
      <w:r w:rsidRPr="00E434EA">
        <w:rPr>
          <w:rFonts w:ascii="Times New Roman" w:hAnsi="Times New Roman"/>
          <w:color w:val="000000" w:themeColor="text1"/>
          <w:sz w:val="26"/>
          <w:szCs w:val="26"/>
          <w:lang w:eastAsia="ru-RU"/>
        </w:rPr>
        <w:t xml:space="preserve"> к ним одежды при попадании на них ОР (АХОВ) в капельно-жидком и туманообразного состоянии, а также бактериальных средств. Пакет содержит флакон с универсальным дегазатором ОР (АХОВ). К нему прилагаются четыре ватно-марлевых тампона. В связи с быстрым всасыванием ФОР и некоторых других ОВ и СДЯВ необходимо максимально сократить срок начала обработки (желательно в течение 5 мин).</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b/>
          <w:i/>
          <w:color w:val="000000" w:themeColor="text1"/>
          <w:sz w:val="26"/>
          <w:szCs w:val="26"/>
          <w:lang w:eastAsia="ru-RU"/>
        </w:rPr>
        <w:t>Индивидуальный перевязочный пакет</w:t>
      </w:r>
      <w:r w:rsidRPr="00E434EA">
        <w:rPr>
          <w:rFonts w:ascii="Times New Roman" w:hAnsi="Times New Roman"/>
          <w:color w:val="000000" w:themeColor="text1"/>
          <w:sz w:val="26"/>
          <w:szCs w:val="26"/>
          <w:lang w:eastAsia="ru-RU"/>
        </w:rPr>
        <w:t xml:space="preserve"> - предназначен для наложения повязок на раны, ожоги, а также для остановки некоторых видов кровотечения. Представляет собой стерильный бинт с двумя ватно-марлевыми подушечками (одна фиксированная на конце бинта, вторая - передвижная), помещенными в герметичную упаковку из прорезиненной ткани.</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b/>
          <w:i/>
          <w:color w:val="000000" w:themeColor="text1"/>
          <w:sz w:val="26"/>
          <w:szCs w:val="26"/>
          <w:lang w:eastAsia="ru-RU"/>
        </w:rPr>
        <w:t>Аптечка индивидуальная медицинской защиты (АИМЗ)</w:t>
      </w:r>
      <w:r w:rsidRPr="00E434EA">
        <w:rPr>
          <w:rFonts w:ascii="Times New Roman" w:hAnsi="Times New Roman"/>
          <w:color w:val="000000" w:themeColor="text1"/>
          <w:sz w:val="26"/>
          <w:szCs w:val="26"/>
          <w:lang w:eastAsia="ru-RU"/>
        </w:rPr>
        <w:t xml:space="preserve"> - предназначена для оказания первой медицинской помощи в условиях ликвидации последствий чрезвычайных ситуаций. Применяется для обработки небольших ран, неспецифической профилактики при острых отравлениях, для предупреждения поражения радиоактивными веществами и ускорения выведения радионуклидов из организма. Лекарственные сред</w:t>
      </w:r>
      <w:r>
        <w:rPr>
          <w:rFonts w:ascii="Times New Roman" w:hAnsi="Times New Roman"/>
          <w:color w:val="000000" w:themeColor="text1"/>
          <w:sz w:val="26"/>
          <w:szCs w:val="26"/>
          <w:lang w:eastAsia="ru-RU"/>
        </w:rPr>
        <w:t>ства вложены в футляр, который обеспечивает</w:t>
      </w:r>
      <w:r w:rsidRPr="00E434EA">
        <w:rPr>
          <w:rFonts w:ascii="Times New Roman" w:hAnsi="Times New Roman"/>
          <w:color w:val="000000" w:themeColor="text1"/>
          <w:sz w:val="26"/>
          <w:szCs w:val="26"/>
          <w:lang w:eastAsia="ru-RU"/>
        </w:rPr>
        <w:t xml:space="preserve"> постоянное пребывание аптечки на поясе с помощью специального крепления. Футляр изготовлен из материалов, устойчивых к воздействию механических, физических и химических факторов. Аптечка содержит</w:t>
      </w:r>
      <w:r>
        <w:rPr>
          <w:rFonts w:ascii="Times New Roman" w:hAnsi="Times New Roman"/>
          <w:color w:val="000000" w:themeColor="text1"/>
          <w:sz w:val="26"/>
          <w:szCs w:val="26"/>
          <w:lang w:eastAsia="ru-RU"/>
        </w:rPr>
        <w:t>:</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 xml:space="preserve">1. Буторфанол тартрат 0,2% раствор в шприц-тюбике - обезболивающее </w:t>
      </w:r>
      <w:r w:rsidR="00E069DB">
        <w:rPr>
          <w:rFonts w:ascii="Times New Roman" w:hAnsi="Times New Roman"/>
          <w:color w:val="000000" w:themeColor="text1"/>
          <w:sz w:val="26"/>
          <w:szCs w:val="26"/>
          <w:lang w:eastAsia="ru-RU"/>
        </w:rPr>
        <w:t>средство. Применяется при остром и хроническом</w:t>
      </w:r>
      <w:r w:rsidRPr="00E434EA">
        <w:rPr>
          <w:rFonts w:ascii="Times New Roman" w:hAnsi="Times New Roman"/>
          <w:color w:val="000000" w:themeColor="text1"/>
          <w:sz w:val="26"/>
          <w:szCs w:val="26"/>
          <w:lang w:eastAsia="ru-RU"/>
        </w:rPr>
        <w:t xml:space="preserve"> болевом синдроме средней и сильной интенсивности для профилактики болевого шока.</w:t>
      </w:r>
    </w:p>
    <w:p w:rsidR="00E434EA" w:rsidRPr="00E434EA" w:rsidRDefault="00E069DB" w:rsidP="00E434EA">
      <w:pPr>
        <w:spacing w:after="0" w:line="240" w:lineRule="auto"/>
        <w:ind w:firstLine="709"/>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2. Д</w:t>
      </w:r>
      <w:r w:rsidR="00E434EA" w:rsidRPr="00E434EA">
        <w:rPr>
          <w:rFonts w:ascii="Times New Roman" w:hAnsi="Times New Roman"/>
          <w:color w:val="000000" w:themeColor="text1"/>
          <w:sz w:val="26"/>
          <w:szCs w:val="26"/>
          <w:lang w:eastAsia="ru-RU"/>
        </w:rPr>
        <w:t>оксициклина гидрохлорид 0,1 в капсулах - антибиотик широкого спектра действия, для проведения экстренной неспецифической профилактики инфекционных заболеваний.</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3. Калия йодид в таблетках - для проведения профилактики поражений щитовидной железы радиоактивным йодом при авариях на АЭС и других радиационно опасных объектах.</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lastRenderedPageBreak/>
        <w:t>4. Таблетки Биостар - для снижения негативного воздействия радионуклидов на организм человека и ускорения процессов выведения радионуклидов и соединений тяжелых металлов из организма, повышение иммунного статуса.</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5. Валидол в таблетках - для оказания помощ</w:t>
      </w:r>
      <w:r w:rsidR="00E069DB">
        <w:rPr>
          <w:rFonts w:ascii="Times New Roman" w:hAnsi="Times New Roman"/>
          <w:color w:val="000000" w:themeColor="text1"/>
          <w:sz w:val="26"/>
          <w:szCs w:val="26"/>
          <w:lang w:eastAsia="ru-RU"/>
        </w:rPr>
        <w:t>и при приступе стенокардии и  в качестве легкого седативного средства</w:t>
      </w:r>
      <w:r w:rsidRPr="00E434EA">
        <w:rPr>
          <w:rFonts w:ascii="Times New Roman" w:hAnsi="Times New Roman"/>
          <w:color w:val="000000" w:themeColor="text1"/>
          <w:sz w:val="26"/>
          <w:szCs w:val="26"/>
          <w:lang w:eastAsia="ru-RU"/>
        </w:rPr>
        <w:t>.</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6. Уголь активированный в таблетках - энтеросорбент для связывания и выведения из организма токсинов и химических отравляющих веществ.</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7. Пластырь бактерицидный - для асептических повязок при незначительных поверхностных травмах.</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8. Бинт стерильный - для наложения повязок.</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9. Акватабс - для обеззараживания индивидуальных запасов питьевой воды и приготовления растворов для мытья овощей и фруктов.</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069DB">
        <w:rPr>
          <w:rFonts w:ascii="Times New Roman" w:hAnsi="Times New Roman"/>
          <w:b/>
          <w:i/>
          <w:color w:val="000000" w:themeColor="text1"/>
          <w:sz w:val="26"/>
          <w:szCs w:val="26"/>
          <w:lang w:eastAsia="ru-RU"/>
        </w:rPr>
        <w:t>Аптечка медицинская индивидуальная.</w:t>
      </w:r>
      <w:r w:rsidRPr="00E434EA">
        <w:rPr>
          <w:rFonts w:ascii="Times New Roman" w:hAnsi="Times New Roman"/>
          <w:color w:val="000000" w:themeColor="text1"/>
          <w:sz w:val="26"/>
          <w:szCs w:val="26"/>
          <w:lang w:eastAsia="ru-RU"/>
        </w:rPr>
        <w:t xml:space="preserve"> Утверждена МЧС Украины. Предназначена для оказания первой медицинской помощи в чрезвычайных ситуациях, а также при угрозе поражения бактериологическим</w:t>
      </w:r>
      <w:r w:rsidR="00E069DB">
        <w:rPr>
          <w:rFonts w:ascii="Times New Roman" w:hAnsi="Times New Roman"/>
          <w:color w:val="000000" w:themeColor="text1"/>
          <w:sz w:val="26"/>
          <w:szCs w:val="26"/>
          <w:lang w:eastAsia="ru-RU"/>
        </w:rPr>
        <w:t>и</w:t>
      </w:r>
      <w:r w:rsidRPr="00E434EA">
        <w:rPr>
          <w:rFonts w:ascii="Times New Roman" w:hAnsi="Times New Roman"/>
          <w:color w:val="000000" w:themeColor="text1"/>
          <w:sz w:val="26"/>
          <w:szCs w:val="26"/>
          <w:lang w:eastAsia="ru-RU"/>
        </w:rPr>
        <w:t>, химическим</w:t>
      </w:r>
      <w:r w:rsidR="00E069DB">
        <w:rPr>
          <w:rFonts w:ascii="Times New Roman" w:hAnsi="Times New Roman"/>
          <w:color w:val="000000" w:themeColor="text1"/>
          <w:sz w:val="26"/>
          <w:szCs w:val="26"/>
          <w:lang w:eastAsia="ru-RU"/>
        </w:rPr>
        <w:t>и</w:t>
      </w:r>
      <w:r w:rsidRPr="00E434EA">
        <w:rPr>
          <w:rFonts w:ascii="Times New Roman" w:hAnsi="Times New Roman"/>
          <w:color w:val="000000" w:themeColor="text1"/>
          <w:sz w:val="26"/>
          <w:szCs w:val="26"/>
          <w:lang w:eastAsia="ru-RU"/>
        </w:rPr>
        <w:t xml:space="preserve"> и радиационным</w:t>
      </w:r>
      <w:r w:rsidR="00E069DB">
        <w:rPr>
          <w:rFonts w:ascii="Times New Roman" w:hAnsi="Times New Roman"/>
          <w:color w:val="000000" w:themeColor="text1"/>
          <w:sz w:val="26"/>
          <w:szCs w:val="26"/>
          <w:lang w:eastAsia="ru-RU"/>
        </w:rPr>
        <w:t>и</w:t>
      </w:r>
      <w:r w:rsidRPr="00E434EA">
        <w:rPr>
          <w:rFonts w:ascii="Times New Roman" w:hAnsi="Times New Roman"/>
          <w:color w:val="000000" w:themeColor="text1"/>
          <w:sz w:val="26"/>
          <w:szCs w:val="26"/>
          <w:lang w:eastAsia="ru-RU"/>
        </w:rPr>
        <w:t xml:space="preserve"> средствами. Аптечка содержит</w:t>
      </w:r>
      <w:r w:rsidR="00E069DB">
        <w:rPr>
          <w:rFonts w:ascii="Times New Roman" w:hAnsi="Times New Roman"/>
          <w:color w:val="000000" w:themeColor="text1"/>
          <w:sz w:val="26"/>
          <w:szCs w:val="26"/>
          <w:lang w:eastAsia="ru-RU"/>
        </w:rPr>
        <w:t>:</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 Жгут кровоостанавливающий - 1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 Бинт стерильный, 5м х 10 см - 1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3. Салфетки стерильные - 2 уп.</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4. Салфетки аммиачные 10 х 10 см - 2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5. Пакет перевязочный стерильный - 1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6. Лейкопластырь бактерицидный - 4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7. Косынка из материи 75 х 75 см - 1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8. Раствор йода 5%, 10 мл, в герметичной упак. - 1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9. Ножницы с тупыми концами - 1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10. Перчатки медицинские латексные - 2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11. Перчатки п / э - 2 пары</w:t>
      </w:r>
    </w:p>
    <w:p w:rsidR="00E434EA" w:rsidRPr="00E434EA" w:rsidRDefault="00E069DB" w:rsidP="00E434EA">
      <w:pPr>
        <w:spacing w:after="0" w:line="240" w:lineRule="auto"/>
        <w:ind w:firstLine="709"/>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12. Й</w:t>
      </w:r>
      <w:r w:rsidR="00E434EA" w:rsidRPr="00E434EA">
        <w:rPr>
          <w:rFonts w:ascii="Times New Roman" w:hAnsi="Times New Roman"/>
          <w:color w:val="000000" w:themeColor="text1"/>
          <w:sz w:val="26"/>
          <w:szCs w:val="26"/>
          <w:lang w:eastAsia="ru-RU"/>
        </w:rPr>
        <w:t>одида калия, 9 г - 1 уп.</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13. Энтеросорбент, 5 г - 1 уп.</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14. Шпильки английские - б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15. Устройство для искусственного дыхания "рот в рот" - 1 шт.</w:t>
      </w:r>
    </w:p>
    <w:p w:rsidR="00E434EA" w:rsidRPr="00E434EA" w:rsidRDefault="00E069DB" w:rsidP="00E434EA">
      <w:pPr>
        <w:spacing w:after="0" w:line="240" w:lineRule="auto"/>
        <w:ind w:firstLine="709"/>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16. В</w:t>
      </w:r>
      <w:r w:rsidR="00E434EA" w:rsidRPr="00E434EA">
        <w:rPr>
          <w:rFonts w:ascii="Times New Roman" w:hAnsi="Times New Roman"/>
          <w:color w:val="000000" w:themeColor="text1"/>
          <w:sz w:val="26"/>
          <w:szCs w:val="26"/>
          <w:lang w:eastAsia="ru-RU"/>
        </w:rPr>
        <w:t>атно-марлевая повязка - 1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17. Экран (очки) защитная одноразовая - 1 шт.</w:t>
      </w:r>
    </w:p>
    <w:p w:rsidR="00E434EA" w:rsidRPr="00E434EA" w:rsidRDefault="00E069DB" w:rsidP="00E434EA">
      <w:pPr>
        <w:spacing w:after="0" w:line="240" w:lineRule="auto"/>
        <w:ind w:firstLine="709"/>
        <w:jc w:val="both"/>
        <w:rPr>
          <w:rFonts w:ascii="Times New Roman" w:hAnsi="Times New Roman"/>
          <w:color w:val="000000" w:themeColor="text1"/>
          <w:sz w:val="26"/>
          <w:szCs w:val="26"/>
          <w:lang w:eastAsia="ru-RU"/>
        </w:rPr>
      </w:pPr>
      <w:r>
        <w:rPr>
          <w:rFonts w:ascii="Times New Roman" w:hAnsi="Times New Roman"/>
          <w:color w:val="000000" w:themeColor="text1"/>
          <w:sz w:val="26"/>
          <w:szCs w:val="26"/>
          <w:lang w:eastAsia="ru-RU"/>
        </w:rPr>
        <w:t>18. Т</w:t>
      </w:r>
      <w:r w:rsidR="00E434EA" w:rsidRPr="00E434EA">
        <w:rPr>
          <w:rFonts w:ascii="Times New Roman" w:hAnsi="Times New Roman"/>
          <w:color w:val="000000" w:themeColor="text1"/>
          <w:sz w:val="26"/>
          <w:szCs w:val="26"/>
          <w:lang w:eastAsia="ru-RU"/>
        </w:rPr>
        <w:t>етрациклина гидрохлорид в табл. № 10 - 1 уп.</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19. Норфлоксацин или офлоксацин в табл. № 10 - 2 уп.</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20. Фталазол или фуразолидон в табл. № 10 - 1 уп.</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21. Раствор хлоргексидина биглюконата 0,05%</w:t>
      </w:r>
      <w:r w:rsidR="00E069DB">
        <w:rPr>
          <w:rFonts w:ascii="Times New Roman" w:hAnsi="Times New Roman"/>
          <w:color w:val="000000" w:themeColor="text1"/>
          <w:sz w:val="26"/>
          <w:szCs w:val="26"/>
          <w:lang w:eastAsia="ru-RU"/>
        </w:rPr>
        <w:t>, 100 мл (в герметичной упак.</w:t>
      </w:r>
      <w:r w:rsidRPr="00E434EA">
        <w:rPr>
          <w:rFonts w:ascii="Times New Roman" w:hAnsi="Times New Roman"/>
          <w:color w:val="000000" w:themeColor="text1"/>
          <w:sz w:val="26"/>
          <w:szCs w:val="26"/>
          <w:lang w:eastAsia="ru-RU"/>
        </w:rPr>
        <w:t>) -2 фл.</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22. Тампон поролоновый - 2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23. Тампон ватно-марлевый - 2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24. Сода кальцинированная (герметичная упак.), 10 г - 3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25. Пакет с замком, 20 х 25 см - 2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26. Инструкция по применению - 1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27. Укладка для вложений - 1 шт.</w:t>
      </w:r>
    </w:p>
    <w:p w:rsidR="00E434EA" w:rsidRP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28. Пакеты упаковочные - 3 шт.</w:t>
      </w:r>
    </w:p>
    <w:p w:rsidR="00E434EA" w:rsidRDefault="00E434EA" w:rsidP="00E434EA">
      <w:pPr>
        <w:spacing w:after="0" w:line="240" w:lineRule="auto"/>
        <w:ind w:firstLine="709"/>
        <w:jc w:val="both"/>
        <w:rPr>
          <w:rFonts w:ascii="Times New Roman" w:hAnsi="Times New Roman"/>
          <w:color w:val="000000" w:themeColor="text1"/>
          <w:sz w:val="26"/>
          <w:szCs w:val="26"/>
          <w:lang w:eastAsia="ru-RU"/>
        </w:rPr>
      </w:pPr>
      <w:r w:rsidRPr="00E434EA">
        <w:rPr>
          <w:rFonts w:ascii="Times New Roman" w:hAnsi="Times New Roman"/>
          <w:color w:val="000000" w:themeColor="text1"/>
          <w:sz w:val="26"/>
          <w:szCs w:val="26"/>
          <w:lang w:eastAsia="ru-RU"/>
        </w:rPr>
        <w:t>29. Сумка - 1 шт.</w:t>
      </w:r>
    </w:p>
    <w:p w:rsidR="00693EB0" w:rsidRDefault="00693EB0" w:rsidP="00E434EA">
      <w:pPr>
        <w:spacing w:after="0" w:line="240" w:lineRule="auto"/>
        <w:ind w:firstLine="709"/>
        <w:jc w:val="both"/>
        <w:rPr>
          <w:rFonts w:ascii="Times New Roman" w:hAnsi="Times New Roman"/>
          <w:b/>
          <w:bCs/>
          <w:color w:val="000000"/>
          <w:sz w:val="26"/>
          <w:szCs w:val="26"/>
          <w:lang w:eastAsia="ru-RU"/>
        </w:rPr>
      </w:pPr>
    </w:p>
    <w:p w:rsidR="002C5632" w:rsidRDefault="00AB1B45" w:rsidP="00E434EA">
      <w:pPr>
        <w:spacing w:after="0" w:line="240" w:lineRule="auto"/>
        <w:ind w:firstLine="709"/>
        <w:jc w:val="both"/>
        <w:rPr>
          <w:rFonts w:ascii="Times New Roman" w:hAnsi="Times New Roman"/>
          <w:color w:val="000000" w:themeColor="text1"/>
          <w:sz w:val="26"/>
          <w:szCs w:val="26"/>
          <w:lang w:eastAsia="ru-RU"/>
        </w:rPr>
      </w:pPr>
      <w:r>
        <w:rPr>
          <w:noProof/>
          <w:lang w:eastAsia="uk-UA"/>
        </w:rPr>
        <w:lastRenderedPageBreak/>
        <w:drawing>
          <wp:anchor distT="0" distB="0" distL="114300" distR="114300" simplePos="0" relativeHeight="251678720" behindDoc="1" locked="0" layoutInCell="1" allowOverlap="1">
            <wp:simplePos x="0" y="0"/>
            <wp:positionH relativeFrom="column">
              <wp:posOffset>3314700</wp:posOffset>
            </wp:positionH>
            <wp:positionV relativeFrom="paragraph">
              <wp:posOffset>434340</wp:posOffset>
            </wp:positionV>
            <wp:extent cx="2724150" cy="2035810"/>
            <wp:effectExtent l="19050" t="0" r="0" b="0"/>
            <wp:wrapTight wrapText="bothSides">
              <wp:wrapPolygon edited="0">
                <wp:start x="-151" y="0"/>
                <wp:lineTo x="-151" y="21425"/>
                <wp:lineTo x="21600" y="21425"/>
                <wp:lineTo x="21600" y="0"/>
                <wp:lineTo x="-151" y="0"/>
              </wp:wrapPolygon>
            </wp:wrapTight>
            <wp:docPr id="47" name="Рисунок 43" descr="http://images.zakupka.com/i/firms/27/65/65211/sumka-sanitarnaya-bolshaya-quot-grazhdanskaya-oborona-quot_018f5223297d117_800x6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images.zakupka.com/i/firms/27/65/65211/sumka-sanitarnaya-bolshaya-quot-grazhdanskaya-oborona-quot_018f5223297d117_800x600_1.jpg"/>
                    <pic:cNvPicPr>
                      <a:picLocks noChangeAspect="1" noChangeArrowheads="1"/>
                    </pic:cNvPicPr>
                  </pic:nvPicPr>
                  <pic:blipFill>
                    <a:blip r:embed="rId43"/>
                    <a:srcRect/>
                    <a:stretch>
                      <a:fillRect/>
                    </a:stretch>
                  </pic:blipFill>
                  <pic:spPr bwMode="auto">
                    <a:xfrm>
                      <a:off x="0" y="0"/>
                      <a:ext cx="2724150" cy="2035810"/>
                    </a:xfrm>
                    <a:prstGeom prst="rect">
                      <a:avLst/>
                    </a:prstGeom>
                    <a:noFill/>
                  </pic:spPr>
                </pic:pic>
              </a:graphicData>
            </a:graphic>
          </wp:anchor>
        </w:drawing>
      </w:r>
      <w:r w:rsidR="00693EB0">
        <w:rPr>
          <w:rFonts w:ascii="Times New Roman" w:hAnsi="Times New Roman"/>
          <w:b/>
          <w:bCs/>
          <w:color w:val="000000"/>
          <w:sz w:val="26"/>
          <w:szCs w:val="26"/>
          <w:lang w:eastAsia="ru-RU"/>
        </w:rPr>
        <w:t>Сумка санитарная (маленькая</w:t>
      </w:r>
      <w:r w:rsidR="002C5632" w:rsidRPr="004C385E">
        <w:rPr>
          <w:rFonts w:ascii="Times New Roman" w:hAnsi="Times New Roman"/>
          <w:b/>
          <w:bCs/>
          <w:color w:val="000000"/>
          <w:sz w:val="26"/>
          <w:szCs w:val="26"/>
          <w:lang w:eastAsia="ru-RU"/>
        </w:rPr>
        <w:t xml:space="preserve">). </w:t>
      </w:r>
      <w:r w:rsidR="00693EB0">
        <w:rPr>
          <w:rFonts w:ascii="Times New Roman" w:hAnsi="Times New Roman"/>
          <w:color w:val="000000"/>
          <w:sz w:val="26"/>
          <w:szCs w:val="26"/>
          <w:lang w:eastAsia="ru-RU"/>
        </w:rPr>
        <w:t>Рекомендуемая Штабом ГО Украин</w:t>
      </w:r>
      <w:r w:rsidR="00693EB0" w:rsidRPr="00693EB0">
        <w:rPr>
          <w:rFonts w:ascii="Times New Roman" w:hAnsi="Times New Roman"/>
          <w:color w:val="000000"/>
          <w:sz w:val="26"/>
          <w:szCs w:val="26"/>
          <w:lang w:val="ru-RU" w:eastAsia="ru-RU"/>
        </w:rPr>
        <w:t>ы</w:t>
      </w:r>
      <w:r w:rsidR="00693EB0">
        <w:rPr>
          <w:rFonts w:ascii="Times New Roman" w:hAnsi="Times New Roman"/>
          <w:color w:val="000000"/>
          <w:sz w:val="26"/>
          <w:szCs w:val="26"/>
          <w:lang w:eastAsia="ru-RU"/>
        </w:rPr>
        <w:t xml:space="preserve"> и М</w:t>
      </w:r>
      <w:r w:rsidR="002C5632" w:rsidRPr="004C385E">
        <w:rPr>
          <w:rFonts w:ascii="Times New Roman" w:hAnsi="Times New Roman"/>
          <w:color w:val="000000"/>
          <w:sz w:val="26"/>
          <w:szCs w:val="26"/>
          <w:lang w:eastAsia="ru-RU"/>
        </w:rPr>
        <w:t>З Укра</w:t>
      </w:r>
      <w:r w:rsidR="00693EB0">
        <w:rPr>
          <w:rFonts w:ascii="Times New Roman" w:hAnsi="Times New Roman"/>
          <w:color w:val="000000"/>
          <w:sz w:val="26"/>
          <w:szCs w:val="26"/>
          <w:lang w:eastAsia="ru-RU"/>
        </w:rPr>
        <w:t>ины к использованию во время ликвидирования последствий  стихийн</w:t>
      </w:r>
      <w:r w:rsidR="00693EB0" w:rsidRPr="00693EB0">
        <w:rPr>
          <w:rFonts w:ascii="Times New Roman" w:hAnsi="Times New Roman"/>
          <w:color w:val="000000"/>
          <w:sz w:val="26"/>
          <w:szCs w:val="26"/>
          <w:lang w:val="ru-RU" w:eastAsia="ru-RU"/>
        </w:rPr>
        <w:t>ых бедствий</w:t>
      </w:r>
      <w:r w:rsidR="00693EB0">
        <w:rPr>
          <w:rFonts w:ascii="Times New Roman" w:hAnsi="Times New Roman"/>
          <w:color w:val="000000"/>
          <w:sz w:val="26"/>
          <w:szCs w:val="26"/>
          <w:lang w:eastAsia="ru-RU"/>
        </w:rPr>
        <w:t>, а так</w:t>
      </w:r>
      <w:r w:rsidR="002C5632" w:rsidRPr="004C385E">
        <w:rPr>
          <w:rFonts w:ascii="Times New Roman" w:hAnsi="Times New Roman"/>
          <w:color w:val="000000"/>
          <w:sz w:val="26"/>
          <w:szCs w:val="26"/>
          <w:lang w:eastAsia="ru-RU"/>
        </w:rPr>
        <w:t>ж</w:t>
      </w:r>
      <w:r w:rsidR="00693EB0">
        <w:rPr>
          <w:rFonts w:ascii="Times New Roman" w:hAnsi="Times New Roman"/>
          <w:color w:val="000000"/>
          <w:sz w:val="26"/>
          <w:szCs w:val="26"/>
          <w:lang w:eastAsia="ru-RU"/>
        </w:rPr>
        <w:t>е</w:t>
      </w:r>
      <w:r w:rsidR="002C5632" w:rsidRPr="004C385E">
        <w:rPr>
          <w:rFonts w:ascii="Times New Roman" w:hAnsi="Times New Roman"/>
          <w:color w:val="000000"/>
          <w:sz w:val="26"/>
          <w:szCs w:val="26"/>
          <w:lang w:eastAsia="ru-RU"/>
        </w:rPr>
        <w:t xml:space="preserve"> в</w:t>
      </w:r>
      <w:r w:rsidR="00693EB0">
        <w:rPr>
          <w:rFonts w:ascii="Times New Roman" w:hAnsi="Times New Roman"/>
          <w:color w:val="000000"/>
          <w:sz w:val="26"/>
          <w:szCs w:val="26"/>
          <w:lang w:eastAsia="ru-RU"/>
        </w:rPr>
        <w:t xml:space="preserve"> качестве коллективной </w:t>
      </w:r>
      <w:r w:rsidR="002C5632" w:rsidRPr="004C385E">
        <w:rPr>
          <w:rFonts w:ascii="Times New Roman" w:hAnsi="Times New Roman"/>
          <w:color w:val="000000"/>
          <w:sz w:val="26"/>
          <w:szCs w:val="26"/>
          <w:lang w:eastAsia="ru-RU"/>
        </w:rPr>
        <w:t xml:space="preserve"> </w:t>
      </w:r>
      <w:r w:rsidR="00693EB0">
        <w:rPr>
          <w:rFonts w:ascii="Times New Roman" w:hAnsi="Times New Roman"/>
          <w:color w:val="000000"/>
          <w:sz w:val="26"/>
          <w:szCs w:val="26"/>
          <w:lang w:eastAsia="ru-RU"/>
        </w:rPr>
        <w:t xml:space="preserve">аптечки для оказания медицинской помощи в чрезвычайной ситуации. </w:t>
      </w:r>
      <w:r w:rsidR="00693EB0" w:rsidRPr="00693EB0">
        <w:rPr>
          <w:rFonts w:ascii="Times New Roman" w:hAnsi="Times New Roman"/>
          <w:color w:val="000000"/>
          <w:sz w:val="26"/>
          <w:szCs w:val="26"/>
          <w:lang w:eastAsia="ru-RU"/>
        </w:rPr>
        <w:t>Сумка укомплектована в соответствии с ТУ У 24.4-19246991 -013-2001.</w:t>
      </w:r>
    </w:p>
    <w:p w:rsidR="00693EB0" w:rsidRDefault="00693EB0" w:rsidP="4126E565">
      <w:pPr>
        <w:spacing w:after="0" w:line="240" w:lineRule="auto"/>
        <w:ind w:firstLine="709"/>
        <w:jc w:val="both"/>
        <w:rPr>
          <w:rFonts w:ascii="Times New Roman" w:hAnsi="Times New Roman"/>
          <w:b/>
          <w:bCs/>
          <w:i/>
          <w:iCs/>
          <w:color w:val="000000" w:themeColor="text1"/>
          <w:sz w:val="26"/>
          <w:szCs w:val="26"/>
          <w:lang w:eastAsia="ru-RU"/>
        </w:rPr>
      </w:pPr>
      <w:r w:rsidRPr="00693EB0">
        <w:rPr>
          <w:rFonts w:ascii="Times New Roman" w:hAnsi="Times New Roman"/>
          <w:b/>
          <w:bCs/>
          <w:i/>
          <w:iCs/>
          <w:color w:val="000000" w:themeColor="text1"/>
          <w:sz w:val="26"/>
          <w:szCs w:val="26"/>
          <w:lang w:eastAsia="ru-RU"/>
        </w:rPr>
        <w:t xml:space="preserve">Сумка санитарная (большая). </w:t>
      </w:r>
      <w:r w:rsidRPr="00693EB0">
        <w:rPr>
          <w:rFonts w:ascii="Times New Roman" w:hAnsi="Times New Roman"/>
          <w:bCs/>
          <w:iCs/>
          <w:color w:val="000000" w:themeColor="text1"/>
          <w:sz w:val="26"/>
          <w:szCs w:val="26"/>
          <w:lang w:eastAsia="ru-RU"/>
        </w:rPr>
        <w:t>Рекомендуемая</w:t>
      </w:r>
      <w:r>
        <w:rPr>
          <w:rFonts w:ascii="Times New Roman" w:hAnsi="Times New Roman"/>
          <w:bCs/>
          <w:iCs/>
          <w:color w:val="000000" w:themeColor="text1"/>
          <w:sz w:val="26"/>
          <w:szCs w:val="26"/>
          <w:lang w:eastAsia="ru-RU"/>
        </w:rPr>
        <w:t xml:space="preserve"> Штабом ГО Украины и М</w:t>
      </w:r>
      <w:r w:rsidRPr="00693EB0">
        <w:rPr>
          <w:rFonts w:ascii="Times New Roman" w:hAnsi="Times New Roman"/>
          <w:bCs/>
          <w:iCs/>
          <w:color w:val="000000" w:themeColor="text1"/>
          <w:sz w:val="26"/>
          <w:szCs w:val="26"/>
          <w:lang w:eastAsia="ru-RU"/>
        </w:rPr>
        <w:t xml:space="preserve">З Украины к применению во время ликвидации последствий стихийных бедствий, а также как коллективная аптечка для оказания медицинской </w:t>
      </w:r>
      <w:r>
        <w:rPr>
          <w:rFonts w:ascii="Times New Roman" w:hAnsi="Times New Roman"/>
          <w:bCs/>
          <w:iCs/>
          <w:color w:val="000000" w:themeColor="text1"/>
          <w:sz w:val="26"/>
          <w:szCs w:val="26"/>
          <w:lang w:eastAsia="ru-RU"/>
        </w:rPr>
        <w:t>помощи в защитных сооружениях ГО</w:t>
      </w:r>
      <w:r w:rsidRPr="00693EB0">
        <w:rPr>
          <w:rFonts w:ascii="Times New Roman" w:hAnsi="Times New Roman"/>
          <w:bCs/>
          <w:iCs/>
          <w:color w:val="000000" w:themeColor="text1"/>
          <w:sz w:val="26"/>
          <w:szCs w:val="26"/>
          <w:lang w:eastAsia="ru-RU"/>
        </w:rPr>
        <w:t>. Сумка укомплектована в соответствии с ТУ У 24.4-19246991 -013-2001.</w:t>
      </w:r>
    </w:p>
    <w:p w:rsidR="002C5632" w:rsidRDefault="00AB1B45" w:rsidP="4126E565">
      <w:pPr>
        <w:spacing w:after="0" w:line="240" w:lineRule="auto"/>
        <w:ind w:firstLine="709"/>
        <w:jc w:val="both"/>
        <w:rPr>
          <w:rFonts w:ascii="Times New Roman" w:hAnsi="Times New Roman"/>
          <w:color w:val="000000" w:themeColor="text1"/>
          <w:sz w:val="26"/>
          <w:szCs w:val="26"/>
          <w:lang w:eastAsia="ru-RU"/>
        </w:rPr>
      </w:pPr>
      <w:r>
        <w:rPr>
          <w:noProof/>
          <w:lang w:eastAsia="uk-UA"/>
        </w:rPr>
        <w:drawing>
          <wp:anchor distT="0" distB="0" distL="114300" distR="114300" simplePos="0" relativeHeight="251679744" behindDoc="1" locked="0" layoutInCell="1" allowOverlap="1">
            <wp:simplePos x="0" y="0"/>
            <wp:positionH relativeFrom="column">
              <wp:posOffset>1991360</wp:posOffset>
            </wp:positionH>
            <wp:positionV relativeFrom="paragraph">
              <wp:posOffset>214630</wp:posOffset>
            </wp:positionV>
            <wp:extent cx="4495800" cy="2371090"/>
            <wp:effectExtent l="19050" t="0" r="0" b="0"/>
            <wp:wrapTight wrapText="bothSides">
              <wp:wrapPolygon edited="0">
                <wp:start x="-92" y="0"/>
                <wp:lineTo x="-92" y="21345"/>
                <wp:lineTo x="21600" y="21345"/>
                <wp:lineTo x="21600" y="0"/>
                <wp:lineTo x="-92" y="0"/>
              </wp:wrapPolygon>
            </wp:wrapTight>
            <wp:docPr id="48" name="Рисунок 44" descr="http://konspekta.net/medlecbazaimg/1133756179465.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konspekta.net/medlecbazaimg/1133756179465.files/image004.jpg"/>
                    <pic:cNvPicPr>
                      <a:picLocks noChangeAspect="1" noChangeArrowheads="1"/>
                    </pic:cNvPicPr>
                  </pic:nvPicPr>
                  <pic:blipFill>
                    <a:blip r:embed="rId44"/>
                    <a:srcRect/>
                    <a:stretch>
                      <a:fillRect/>
                    </a:stretch>
                  </pic:blipFill>
                  <pic:spPr bwMode="auto">
                    <a:xfrm>
                      <a:off x="0" y="0"/>
                      <a:ext cx="4495800" cy="2371090"/>
                    </a:xfrm>
                    <a:prstGeom prst="rect">
                      <a:avLst/>
                    </a:prstGeom>
                    <a:noFill/>
                  </pic:spPr>
                </pic:pic>
              </a:graphicData>
            </a:graphic>
          </wp:anchor>
        </w:drawing>
      </w:r>
      <w:r w:rsidR="00693EB0">
        <w:rPr>
          <w:rFonts w:ascii="Times New Roman" w:hAnsi="Times New Roman"/>
          <w:b/>
          <w:bCs/>
          <w:i/>
          <w:iCs/>
          <w:color w:val="000000"/>
          <w:sz w:val="26"/>
          <w:szCs w:val="26"/>
          <w:lang w:eastAsia="ru-RU"/>
        </w:rPr>
        <w:t>Комплект индивидуальны</w:t>
      </w:r>
      <w:r w:rsidR="002C5632" w:rsidRPr="4126E565">
        <w:rPr>
          <w:rFonts w:ascii="Times New Roman" w:hAnsi="Times New Roman"/>
          <w:b/>
          <w:bCs/>
          <w:i/>
          <w:iCs/>
          <w:color w:val="000000"/>
          <w:sz w:val="26"/>
          <w:szCs w:val="26"/>
          <w:lang w:eastAsia="ru-RU"/>
        </w:rPr>
        <w:t>й проти</w:t>
      </w:r>
      <w:r w:rsidR="00693EB0">
        <w:rPr>
          <w:rFonts w:ascii="Times New Roman" w:hAnsi="Times New Roman"/>
          <w:b/>
          <w:bCs/>
          <w:i/>
          <w:iCs/>
          <w:color w:val="000000"/>
          <w:sz w:val="26"/>
          <w:szCs w:val="26"/>
          <w:lang w:eastAsia="ru-RU"/>
        </w:rPr>
        <w:t>вохими</w:t>
      </w:r>
      <w:r w:rsidR="002C5632" w:rsidRPr="4126E565">
        <w:rPr>
          <w:rFonts w:ascii="Times New Roman" w:hAnsi="Times New Roman"/>
          <w:b/>
          <w:bCs/>
          <w:i/>
          <w:iCs/>
          <w:color w:val="000000"/>
          <w:sz w:val="26"/>
          <w:szCs w:val="26"/>
          <w:lang w:eastAsia="ru-RU"/>
        </w:rPr>
        <w:t>ч</w:t>
      </w:r>
      <w:r w:rsidR="00693EB0">
        <w:rPr>
          <w:rFonts w:ascii="Times New Roman" w:hAnsi="Times New Roman"/>
          <w:b/>
          <w:bCs/>
          <w:i/>
          <w:iCs/>
          <w:color w:val="000000"/>
          <w:sz w:val="26"/>
          <w:szCs w:val="26"/>
          <w:lang w:eastAsia="ru-RU"/>
        </w:rPr>
        <w:t xml:space="preserve">еский </w:t>
      </w:r>
      <w:r w:rsidR="00693EB0">
        <w:rPr>
          <w:rFonts w:ascii="Times New Roman" w:hAnsi="Times New Roman"/>
          <w:b/>
          <w:bCs/>
          <w:i/>
          <w:iCs/>
          <w:color w:val="000000"/>
          <w:sz w:val="26"/>
          <w:szCs w:val="26"/>
          <w:lang w:eastAsia="ru-RU"/>
        </w:rPr>
        <w:tab/>
        <w:t>И</w:t>
      </w:r>
      <w:r w:rsidR="002C5632" w:rsidRPr="4126E565">
        <w:rPr>
          <w:rFonts w:ascii="Times New Roman" w:hAnsi="Times New Roman"/>
          <w:b/>
          <w:bCs/>
          <w:i/>
          <w:iCs/>
          <w:color w:val="000000"/>
          <w:sz w:val="26"/>
          <w:szCs w:val="26"/>
          <w:lang w:eastAsia="ru-RU"/>
        </w:rPr>
        <w:t xml:space="preserve">ПП-ЗД. </w:t>
      </w:r>
      <w:r w:rsidR="002C5632" w:rsidRPr="004C385E">
        <w:rPr>
          <w:rFonts w:ascii="Times New Roman" w:hAnsi="Times New Roman"/>
          <w:color w:val="000000"/>
          <w:sz w:val="26"/>
          <w:szCs w:val="26"/>
          <w:lang w:eastAsia="ru-RU"/>
        </w:rPr>
        <w:t>При</w:t>
      </w:r>
      <w:r w:rsidR="00693EB0">
        <w:rPr>
          <w:rFonts w:ascii="Times New Roman" w:hAnsi="Times New Roman"/>
          <w:color w:val="000000"/>
          <w:sz w:val="26"/>
          <w:szCs w:val="26"/>
          <w:lang w:eastAsia="ru-RU"/>
        </w:rPr>
        <w:t xml:space="preserve">дназначен </w:t>
      </w:r>
      <w:r w:rsidR="002C5632" w:rsidRPr="004C385E">
        <w:rPr>
          <w:rFonts w:ascii="Times New Roman" w:hAnsi="Times New Roman"/>
          <w:color w:val="000000"/>
          <w:sz w:val="26"/>
          <w:szCs w:val="26"/>
          <w:lang w:eastAsia="ru-RU"/>
        </w:rPr>
        <w:t xml:space="preserve">для </w:t>
      </w:r>
      <w:r w:rsidR="00693EB0" w:rsidRPr="00693EB0">
        <w:rPr>
          <w:rFonts w:ascii="Times New Roman" w:hAnsi="Times New Roman"/>
          <w:color w:val="000000"/>
          <w:sz w:val="26"/>
          <w:szCs w:val="26"/>
          <w:lang w:eastAsia="ru-RU"/>
        </w:rPr>
        <w:t xml:space="preserve">обеззараживания открытых участков </w:t>
      </w:r>
      <w:r w:rsidR="00693EB0">
        <w:rPr>
          <w:rFonts w:ascii="Times New Roman" w:hAnsi="Times New Roman"/>
          <w:color w:val="000000"/>
          <w:sz w:val="26"/>
          <w:szCs w:val="26"/>
          <w:lang w:eastAsia="ru-RU"/>
        </w:rPr>
        <w:t xml:space="preserve">кожи, рабочей поверхности инвентаря и помещений от </w:t>
      </w:r>
      <w:r w:rsidR="00693EB0" w:rsidRPr="00693EB0">
        <w:rPr>
          <w:rFonts w:ascii="Times New Roman" w:hAnsi="Times New Roman"/>
          <w:color w:val="000000"/>
          <w:sz w:val="26"/>
          <w:szCs w:val="26"/>
          <w:lang w:eastAsia="ru-RU"/>
        </w:rPr>
        <w:t>химических, радиоакти</w:t>
      </w:r>
      <w:r w:rsidR="00693EB0">
        <w:rPr>
          <w:rFonts w:ascii="Times New Roman" w:hAnsi="Times New Roman"/>
          <w:color w:val="000000"/>
          <w:sz w:val="26"/>
          <w:szCs w:val="26"/>
          <w:lang w:eastAsia="ru-RU"/>
        </w:rPr>
        <w:t>вных и биологически опасных</w:t>
      </w:r>
      <w:r w:rsidR="00693EB0" w:rsidRPr="00693EB0">
        <w:rPr>
          <w:rFonts w:ascii="Times New Roman" w:hAnsi="Times New Roman"/>
          <w:color w:val="000000"/>
          <w:sz w:val="26"/>
          <w:szCs w:val="26"/>
          <w:lang w:eastAsia="ru-RU"/>
        </w:rPr>
        <w:t xml:space="preserve"> веществ. Комплект ИПП-ЗД является со</w:t>
      </w:r>
      <w:r w:rsidR="00693EB0">
        <w:rPr>
          <w:rFonts w:ascii="Times New Roman" w:hAnsi="Times New Roman"/>
          <w:color w:val="000000"/>
          <w:sz w:val="26"/>
          <w:szCs w:val="26"/>
          <w:lang w:eastAsia="ru-RU"/>
        </w:rPr>
        <w:t>ставной частью Аптечки медицинской</w:t>
      </w:r>
      <w:r w:rsidR="00693EB0" w:rsidRPr="00693EB0">
        <w:rPr>
          <w:rFonts w:ascii="Times New Roman" w:hAnsi="Times New Roman"/>
          <w:color w:val="000000"/>
          <w:sz w:val="26"/>
          <w:szCs w:val="26"/>
          <w:lang w:eastAsia="ru-RU"/>
        </w:rPr>
        <w:t xml:space="preserve"> индивидуальной и может использоваться вместо ИПП-8.</w:t>
      </w:r>
    </w:p>
    <w:p w:rsidR="002624A8" w:rsidRDefault="002624A8" w:rsidP="004C385E">
      <w:pPr>
        <w:spacing w:after="0" w:line="240" w:lineRule="auto"/>
        <w:ind w:firstLine="709"/>
        <w:jc w:val="both"/>
        <w:rPr>
          <w:rFonts w:ascii="Times New Roman" w:hAnsi="Times New Roman"/>
          <w:b/>
          <w:bCs/>
          <w:i/>
          <w:color w:val="000000"/>
          <w:sz w:val="26"/>
          <w:szCs w:val="26"/>
          <w:lang w:eastAsia="ru-RU"/>
        </w:rPr>
      </w:pPr>
    </w:p>
    <w:p w:rsidR="002C5632" w:rsidRPr="00A71268" w:rsidRDefault="00A71268" w:rsidP="004C385E">
      <w:pPr>
        <w:spacing w:after="0" w:line="240" w:lineRule="auto"/>
        <w:ind w:firstLine="709"/>
        <w:jc w:val="both"/>
        <w:rPr>
          <w:rFonts w:ascii="Times New Roman" w:hAnsi="Times New Roman"/>
          <w:color w:val="000000"/>
          <w:sz w:val="26"/>
          <w:szCs w:val="26"/>
          <w:lang w:eastAsia="ru-RU"/>
        </w:rPr>
      </w:pPr>
      <w:r w:rsidRPr="00A71268">
        <w:rPr>
          <w:rFonts w:ascii="Times New Roman" w:hAnsi="Times New Roman"/>
          <w:b/>
          <w:bCs/>
          <w:i/>
          <w:color w:val="000000"/>
          <w:sz w:val="26"/>
          <w:szCs w:val="26"/>
          <w:lang w:eastAsia="ru-RU"/>
        </w:rPr>
        <w:t xml:space="preserve">Покрывало спасательное - </w:t>
      </w:r>
      <w:r w:rsidRPr="00A71268">
        <w:rPr>
          <w:rFonts w:ascii="Times New Roman" w:hAnsi="Times New Roman"/>
          <w:bCs/>
          <w:color w:val="000000"/>
          <w:sz w:val="26"/>
          <w:szCs w:val="26"/>
          <w:lang w:eastAsia="ru-RU"/>
        </w:rPr>
        <w:t>полотнище из полиэфирной пленки с на</w:t>
      </w:r>
      <w:r>
        <w:rPr>
          <w:rFonts w:ascii="Times New Roman" w:hAnsi="Times New Roman"/>
          <w:bCs/>
          <w:color w:val="000000"/>
          <w:sz w:val="26"/>
          <w:szCs w:val="26"/>
          <w:lang w:eastAsia="ru-RU"/>
        </w:rPr>
        <w:t>пылением</w:t>
      </w:r>
      <w:r w:rsidRPr="00A71268">
        <w:rPr>
          <w:rFonts w:ascii="Times New Roman" w:hAnsi="Times New Roman"/>
          <w:bCs/>
          <w:color w:val="000000"/>
          <w:sz w:val="26"/>
          <w:szCs w:val="26"/>
          <w:lang w:eastAsia="ru-RU"/>
        </w:rPr>
        <w:t xml:space="preserve"> металла серебристого и золотистого цвета с разных сторон. Предназначенное для защиты пострад</w:t>
      </w:r>
      <w:r>
        <w:rPr>
          <w:rFonts w:ascii="Times New Roman" w:hAnsi="Times New Roman"/>
          <w:bCs/>
          <w:color w:val="000000"/>
          <w:sz w:val="26"/>
          <w:szCs w:val="26"/>
          <w:lang w:eastAsia="ru-RU"/>
        </w:rPr>
        <w:t>авшего от переохлаждения или пе</w:t>
      </w:r>
      <w:r w:rsidRPr="00A71268">
        <w:rPr>
          <w:rFonts w:ascii="Times New Roman" w:hAnsi="Times New Roman"/>
          <w:bCs/>
          <w:color w:val="000000"/>
          <w:sz w:val="26"/>
          <w:szCs w:val="26"/>
          <w:lang w:eastAsia="ru-RU"/>
        </w:rPr>
        <w:t xml:space="preserve">регривання </w:t>
      </w:r>
      <w:r>
        <w:rPr>
          <w:rFonts w:ascii="Times New Roman" w:hAnsi="Times New Roman"/>
          <w:bCs/>
          <w:color w:val="000000"/>
          <w:sz w:val="26"/>
          <w:szCs w:val="26"/>
          <w:lang w:eastAsia="ru-RU"/>
        </w:rPr>
        <w:t xml:space="preserve">в </w:t>
      </w:r>
      <w:r w:rsidRPr="00A71268">
        <w:rPr>
          <w:rFonts w:ascii="Times New Roman" w:hAnsi="Times New Roman"/>
          <w:bCs/>
          <w:color w:val="000000"/>
          <w:sz w:val="26"/>
          <w:szCs w:val="26"/>
          <w:lang w:eastAsia="ru-RU"/>
        </w:rPr>
        <w:t xml:space="preserve">течение 20 часов, а также </w:t>
      </w:r>
      <w:r>
        <w:rPr>
          <w:rFonts w:ascii="Times New Roman" w:hAnsi="Times New Roman"/>
          <w:bCs/>
          <w:color w:val="000000"/>
          <w:sz w:val="26"/>
          <w:szCs w:val="26"/>
          <w:lang w:eastAsia="ru-RU"/>
        </w:rPr>
        <w:t>уберегает</w:t>
      </w:r>
      <w:r w:rsidRPr="00A71268">
        <w:rPr>
          <w:rFonts w:ascii="Times New Roman" w:hAnsi="Times New Roman"/>
          <w:bCs/>
          <w:color w:val="000000"/>
          <w:sz w:val="26"/>
          <w:szCs w:val="26"/>
          <w:lang w:eastAsia="ru-RU"/>
        </w:rPr>
        <w:t xml:space="preserve"> его от осадков</w:t>
      </w:r>
      <w:r>
        <w:rPr>
          <w:rFonts w:ascii="Times New Roman" w:hAnsi="Times New Roman"/>
          <w:bCs/>
          <w:color w:val="000000"/>
          <w:sz w:val="26"/>
          <w:szCs w:val="26"/>
          <w:lang w:eastAsia="ru-RU"/>
        </w:rPr>
        <w:t>. Материал покрывала нейтрален</w:t>
      </w:r>
      <w:r w:rsidRPr="00A71268">
        <w:rPr>
          <w:rFonts w:ascii="Times New Roman" w:hAnsi="Times New Roman"/>
          <w:bCs/>
          <w:color w:val="000000"/>
          <w:sz w:val="26"/>
          <w:szCs w:val="26"/>
          <w:lang w:eastAsia="ru-RU"/>
        </w:rPr>
        <w:t xml:space="preserve"> к тканям организма</w:t>
      </w:r>
      <w:r>
        <w:rPr>
          <w:rFonts w:ascii="Times New Roman" w:hAnsi="Times New Roman"/>
          <w:bCs/>
          <w:color w:val="000000"/>
          <w:sz w:val="26"/>
          <w:szCs w:val="26"/>
          <w:lang w:eastAsia="ru-RU"/>
        </w:rPr>
        <w:t>, не прилипает к ранам и ожогам</w:t>
      </w:r>
      <w:r w:rsidRPr="00A71268">
        <w:rPr>
          <w:rFonts w:ascii="Times New Roman" w:hAnsi="Times New Roman"/>
          <w:bCs/>
          <w:color w:val="000000"/>
          <w:sz w:val="26"/>
          <w:szCs w:val="26"/>
          <w:lang w:eastAsia="ru-RU"/>
        </w:rPr>
        <w:t>, способен в</w:t>
      </w:r>
      <w:r>
        <w:rPr>
          <w:rFonts w:ascii="Times New Roman" w:hAnsi="Times New Roman"/>
          <w:bCs/>
          <w:color w:val="000000"/>
          <w:sz w:val="26"/>
          <w:szCs w:val="26"/>
          <w:lang w:eastAsia="ru-RU"/>
        </w:rPr>
        <w:t>ыдержать вес человека при ручной</w:t>
      </w:r>
      <w:r w:rsidRPr="00A71268">
        <w:rPr>
          <w:rFonts w:ascii="Times New Roman" w:hAnsi="Times New Roman"/>
          <w:bCs/>
          <w:color w:val="000000"/>
          <w:sz w:val="26"/>
          <w:szCs w:val="26"/>
          <w:lang w:eastAsia="ru-RU"/>
        </w:rPr>
        <w:t xml:space="preserve"> транспортировке. Покрывало облегчает визуальный и радиолокационный поиск людей благодаря яркой </w:t>
      </w:r>
      <w:r>
        <w:rPr>
          <w:rFonts w:ascii="Times New Roman" w:hAnsi="Times New Roman"/>
          <w:bCs/>
          <w:color w:val="000000"/>
          <w:sz w:val="26"/>
          <w:szCs w:val="26"/>
          <w:lang w:eastAsia="ru-RU"/>
        </w:rPr>
        <w:t xml:space="preserve">отражающей </w:t>
      </w:r>
      <w:r w:rsidRPr="00A71268">
        <w:rPr>
          <w:rFonts w:ascii="Times New Roman" w:hAnsi="Times New Roman"/>
          <w:bCs/>
          <w:color w:val="000000"/>
          <w:sz w:val="26"/>
          <w:szCs w:val="26"/>
          <w:lang w:eastAsia="ru-RU"/>
        </w:rPr>
        <w:t xml:space="preserve"> поверхности. Вес 60 г. Размеры - 2100 х 1600 мм.</w:t>
      </w:r>
    </w:p>
    <w:p w:rsidR="002624A8" w:rsidRDefault="002624A8" w:rsidP="004C385E">
      <w:pPr>
        <w:spacing w:after="0" w:line="240" w:lineRule="auto"/>
        <w:ind w:firstLine="709"/>
        <w:jc w:val="both"/>
        <w:rPr>
          <w:rFonts w:ascii="Times New Roman" w:hAnsi="Times New Roman"/>
          <w:color w:val="000000"/>
          <w:sz w:val="26"/>
          <w:szCs w:val="26"/>
          <w:lang w:eastAsia="ru-RU"/>
        </w:rPr>
      </w:pPr>
    </w:p>
    <w:p w:rsidR="002624A8" w:rsidRDefault="002624A8" w:rsidP="004C385E">
      <w:pPr>
        <w:spacing w:after="0" w:line="240" w:lineRule="auto"/>
        <w:ind w:firstLine="709"/>
        <w:jc w:val="both"/>
        <w:rPr>
          <w:rFonts w:ascii="Times New Roman" w:hAnsi="Times New Roman"/>
          <w:color w:val="000000"/>
          <w:sz w:val="26"/>
          <w:szCs w:val="26"/>
          <w:lang w:eastAsia="ru-RU"/>
        </w:rPr>
      </w:pPr>
    </w:p>
    <w:p w:rsidR="002624A8" w:rsidRPr="004C385E" w:rsidRDefault="002624A8" w:rsidP="004C385E">
      <w:pPr>
        <w:spacing w:after="0" w:line="240" w:lineRule="auto"/>
        <w:ind w:firstLine="709"/>
        <w:jc w:val="both"/>
        <w:rPr>
          <w:rFonts w:ascii="Times New Roman" w:hAnsi="Times New Roman"/>
          <w:color w:val="000000"/>
          <w:sz w:val="26"/>
          <w:szCs w:val="26"/>
          <w:lang w:eastAsia="ru-RU"/>
        </w:rPr>
      </w:pPr>
    </w:p>
    <w:p w:rsidR="00A71268" w:rsidRPr="00A71268" w:rsidRDefault="00A71268" w:rsidP="00A71268">
      <w:pPr>
        <w:pStyle w:val="rvps2"/>
        <w:shd w:val="clear" w:color="auto" w:fill="FFFFFF" w:themeFill="background1"/>
        <w:spacing w:after="0"/>
        <w:ind w:firstLine="709"/>
        <w:jc w:val="both"/>
        <w:rPr>
          <w:rFonts w:eastAsia="Calibri"/>
          <w:b/>
          <w:bCs/>
          <w:sz w:val="26"/>
          <w:szCs w:val="26"/>
          <w:shd w:val="clear" w:color="auto" w:fill="FFFFFF"/>
          <w:lang w:val="uk-UA" w:eastAsia="en-US"/>
        </w:rPr>
      </w:pPr>
      <w:bookmarkStart w:id="1" w:name="n717"/>
      <w:bookmarkEnd w:id="0"/>
      <w:bookmarkEnd w:id="1"/>
      <w:r w:rsidRPr="00A71268">
        <w:rPr>
          <w:rFonts w:eastAsia="Calibri"/>
          <w:b/>
          <w:bCs/>
          <w:sz w:val="26"/>
          <w:szCs w:val="26"/>
          <w:shd w:val="clear" w:color="auto" w:fill="FFFFFF"/>
          <w:lang w:val="uk-UA" w:eastAsia="en-US"/>
        </w:rPr>
        <w:t>4. Психологическая защита населения</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Психологическая защита являет</w:t>
      </w:r>
      <w:r>
        <w:rPr>
          <w:rFonts w:eastAsia="Calibri"/>
          <w:bCs/>
          <w:sz w:val="26"/>
          <w:szCs w:val="26"/>
          <w:shd w:val="clear" w:color="auto" w:fill="FFFFFF"/>
          <w:lang w:val="uk-UA" w:eastAsia="en-US"/>
        </w:rPr>
        <w:t>ся одним из основных мероприятий</w:t>
      </w:r>
      <w:r w:rsidRPr="00A71268">
        <w:rPr>
          <w:rFonts w:eastAsia="Calibri"/>
          <w:bCs/>
          <w:sz w:val="26"/>
          <w:szCs w:val="26"/>
          <w:shd w:val="clear" w:color="auto" w:fill="FFFFFF"/>
          <w:lang w:val="uk-UA" w:eastAsia="en-US"/>
        </w:rPr>
        <w:t xml:space="preserve"> реализации </w:t>
      </w:r>
      <w:r>
        <w:rPr>
          <w:rFonts w:eastAsia="Calibri"/>
          <w:bCs/>
          <w:sz w:val="26"/>
          <w:szCs w:val="26"/>
          <w:shd w:val="clear" w:color="auto" w:fill="FFFFFF"/>
          <w:lang w:val="uk-UA" w:eastAsia="en-US"/>
        </w:rPr>
        <w:t>задач системы гражданской оборон</w:t>
      </w:r>
      <w:r>
        <w:rPr>
          <w:rFonts w:eastAsia="Calibri"/>
          <w:bCs/>
          <w:sz w:val="26"/>
          <w:szCs w:val="26"/>
          <w:shd w:val="clear" w:color="auto" w:fill="FFFFFF"/>
          <w:lang w:val="uk-UA" w:eastAsia="en-US"/>
        </w:rPr>
        <w:t>ы</w:t>
      </w:r>
      <w:r w:rsidRPr="00A71268">
        <w:rPr>
          <w:rFonts w:eastAsia="Calibri"/>
          <w:bCs/>
          <w:sz w:val="26"/>
          <w:szCs w:val="26"/>
          <w:shd w:val="clear" w:color="auto" w:fill="FFFFFF"/>
          <w:lang w:val="uk-UA" w:eastAsia="en-US"/>
        </w:rPr>
        <w:t xml:space="preserve"> по предотвращению и уменьшению степени негативного психологического воздействия на население и своевременного оказания эффективной психологической помощи.</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lastRenderedPageBreak/>
        <w:t>Организация и осуществление мероприятий психологической защиты населения возлагаются на центральный орган исполнительной власти, который обеспечивает формирование и реализует государственную политику в сфере гражданской защиты.</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 xml:space="preserve">Кодексом гражданской </w:t>
      </w:r>
      <w:r>
        <w:rPr>
          <w:rFonts w:eastAsia="Calibri"/>
          <w:bCs/>
          <w:sz w:val="26"/>
          <w:szCs w:val="26"/>
          <w:shd w:val="clear" w:color="auto" w:fill="FFFFFF"/>
          <w:lang w:val="uk-UA" w:eastAsia="en-US"/>
        </w:rPr>
        <w:t xml:space="preserve">обороны </w:t>
      </w:r>
      <w:r w:rsidRPr="00A71268">
        <w:rPr>
          <w:rFonts w:eastAsia="Calibri"/>
          <w:bCs/>
          <w:sz w:val="26"/>
          <w:szCs w:val="26"/>
          <w:shd w:val="clear" w:color="auto" w:fill="FFFFFF"/>
          <w:lang w:val="uk-UA" w:eastAsia="en-US"/>
        </w:rPr>
        <w:t>Украины определяются права граждан на социально-психологическую поддержку и медицинскую помощь, на медико-реабилитационное восстановление в случае получения психологической травмы.</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Медико-психологическая реабилитация - комплекс лечебно-профилактических, реабилитационных и оздоровительных мероприятий, направленных на восстановление психофизиологических функций, оптимальной трудоспособности, социальной активности спасателей аварийно-спасательных служб (формирований), лиц, привлеченных к выполнению аварийно-спасательных работ в случае возникновения чрезвычайной ситуации, а также пострадавших в результате такой чрезвычайной ситуации, прежде всего несовершеннолетних.</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Психологическая защита населения - это комплекс организационных, медицинских, психологических и практических мероприятий, направленных на предотвращение или уменьшение степени негативного воздействия ЧС на состояние психического здоровья населения и своевременное предоставление эффективной психологической помощи психотравмованим.</w:t>
      </w:r>
    </w:p>
    <w:p w:rsidR="00A71268" w:rsidRPr="00760805" w:rsidRDefault="00A71268" w:rsidP="00A71268">
      <w:pPr>
        <w:pStyle w:val="rvps2"/>
        <w:shd w:val="clear" w:color="auto" w:fill="FFFFFF" w:themeFill="background1"/>
        <w:spacing w:after="0"/>
        <w:ind w:firstLine="709"/>
        <w:jc w:val="both"/>
        <w:rPr>
          <w:rFonts w:eastAsia="Calibri"/>
          <w:b/>
          <w:bCs/>
          <w:i/>
          <w:sz w:val="26"/>
          <w:szCs w:val="26"/>
          <w:shd w:val="clear" w:color="auto" w:fill="FFFFFF"/>
          <w:lang w:val="uk-UA" w:eastAsia="en-US"/>
        </w:rPr>
      </w:pPr>
      <w:r w:rsidRPr="00760805">
        <w:rPr>
          <w:rFonts w:eastAsia="Calibri"/>
          <w:b/>
          <w:bCs/>
          <w:i/>
          <w:sz w:val="26"/>
          <w:szCs w:val="26"/>
          <w:shd w:val="clear" w:color="auto" w:fill="FFFFFF"/>
          <w:lang w:val="uk-UA" w:eastAsia="en-US"/>
        </w:rPr>
        <w:t xml:space="preserve">ЗАДАЧИ </w:t>
      </w:r>
      <w:r w:rsidR="00760805" w:rsidRPr="00760805">
        <w:rPr>
          <w:rFonts w:eastAsia="Calibri"/>
          <w:b/>
          <w:bCs/>
          <w:i/>
          <w:sz w:val="26"/>
          <w:szCs w:val="26"/>
          <w:shd w:val="clear" w:color="auto" w:fill="FFFFFF"/>
          <w:lang w:val="uk-UA" w:eastAsia="en-US"/>
        </w:rPr>
        <w:t>ПСИХОЛОГИЧЕСКОЙ ЗАЩИТЫ:</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1. Предоставление населению реальной и всесторонней информации.</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2. Создание нормального психологического климата в районах ЧС.</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3. Участие в решении социальных пот</w:t>
      </w:r>
      <w:r w:rsidR="00760805">
        <w:rPr>
          <w:rFonts w:eastAsia="Calibri"/>
          <w:bCs/>
          <w:sz w:val="26"/>
          <w:szCs w:val="26"/>
          <w:shd w:val="clear" w:color="auto" w:fill="FFFFFF"/>
          <w:lang w:val="uk-UA" w:eastAsia="en-US"/>
        </w:rPr>
        <w:t>ребностей населения, находящегося</w:t>
      </w:r>
      <w:r w:rsidRPr="00A71268">
        <w:rPr>
          <w:rFonts w:eastAsia="Calibri"/>
          <w:bCs/>
          <w:sz w:val="26"/>
          <w:szCs w:val="26"/>
          <w:shd w:val="clear" w:color="auto" w:fill="FFFFFF"/>
          <w:lang w:val="uk-UA" w:eastAsia="en-US"/>
        </w:rPr>
        <w:t xml:space="preserve"> в зонах поражения, воздействия ЧС.</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4. Недопущение паники и недобросовестного распределения гуманитарной помощи.</w:t>
      </w:r>
    </w:p>
    <w:p w:rsidR="00A71268" w:rsidRPr="00760805" w:rsidRDefault="00A71268" w:rsidP="00A71268">
      <w:pPr>
        <w:pStyle w:val="rvps2"/>
        <w:shd w:val="clear" w:color="auto" w:fill="FFFFFF" w:themeFill="background1"/>
        <w:spacing w:after="0"/>
        <w:ind w:firstLine="709"/>
        <w:jc w:val="both"/>
        <w:rPr>
          <w:rFonts w:eastAsia="Calibri"/>
          <w:b/>
          <w:bCs/>
          <w:i/>
          <w:sz w:val="26"/>
          <w:szCs w:val="26"/>
          <w:shd w:val="clear" w:color="auto" w:fill="FFFFFF"/>
          <w:lang w:val="uk-UA" w:eastAsia="en-US"/>
        </w:rPr>
      </w:pPr>
      <w:r w:rsidRPr="00760805">
        <w:rPr>
          <w:rFonts w:eastAsia="Calibri"/>
          <w:b/>
          <w:bCs/>
          <w:i/>
          <w:sz w:val="26"/>
          <w:szCs w:val="26"/>
          <w:shd w:val="clear" w:color="auto" w:fill="FFFFFF"/>
          <w:lang w:val="uk-UA" w:eastAsia="en-US"/>
        </w:rPr>
        <w:t>СИЛЫ ПСИХОЛОГИЧЕСКОГО ЗАЩИТЫ НАСЕЛЕНИЯ:</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1. Центр психологического обеспечения ДСНС Украины</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2. Центры (отделы) психологического обеспечения В (ГУ) ДСНС в областях.</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3. Медицинские работники.</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4. Представители общественных организаций и религиозных конфессий.</w:t>
      </w:r>
    </w:p>
    <w:p w:rsidR="00A71268" w:rsidRPr="00760805" w:rsidRDefault="00A71268" w:rsidP="00A71268">
      <w:pPr>
        <w:pStyle w:val="rvps2"/>
        <w:shd w:val="clear" w:color="auto" w:fill="FFFFFF" w:themeFill="background1"/>
        <w:spacing w:after="0"/>
        <w:ind w:firstLine="709"/>
        <w:jc w:val="both"/>
        <w:rPr>
          <w:rFonts w:eastAsia="Calibri"/>
          <w:bCs/>
          <w:i/>
          <w:sz w:val="26"/>
          <w:szCs w:val="26"/>
          <w:shd w:val="clear" w:color="auto" w:fill="FFFFFF"/>
          <w:lang w:val="uk-UA" w:eastAsia="en-US"/>
        </w:rPr>
      </w:pPr>
      <w:r w:rsidRPr="00760805">
        <w:rPr>
          <w:rFonts w:eastAsia="Calibri"/>
          <w:bCs/>
          <w:i/>
          <w:sz w:val="26"/>
          <w:szCs w:val="26"/>
          <w:shd w:val="clear" w:color="auto" w:fill="FFFFFF"/>
          <w:lang w:val="uk-UA" w:eastAsia="en-US"/>
        </w:rPr>
        <w:t>Мероприятия психологической защиты населения реализуются в следующих формах:</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1. Психологическая диагностика.</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lastRenderedPageBreak/>
        <w:t>2. Психологическая помощь.</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3. Психокоррекция.</w:t>
      </w:r>
    </w:p>
    <w:p w:rsidR="00A71268" w:rsidRPr="00A71268" w:rsidRDefault="00760805"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Pr>
          <w:rFonts w:eastAsia="Calibri"/>
          <w:bCs/>
          <w:sz w:val="26"/>
          <w:szCs w:val="26"/>
          <w:shd w:val="clear" w:color="auto" w:fill="FFFFFF"/>
          <w:lang w:val="uk-UA" w:eastAsia="en-US"/>
        </w:rPr>
        <w:t>4. Психоподдержка</w:t>
      </w:r>
      <w:r w:rsidR="00A71268" w:rsidRPr="00A71268">
        <w:rPr>
          <w:rFonts w:eastAsia="Calibri"/>
          <w:bCs/>
          <w:sz w:val="26"/>
          <w:szCs w:val="26"/>
          <w:shd w:val="clear" w:color="auto" w:fill="FFFFFF"/>
          <w:lang w:val="uk-UA" w:eastAsia="en-US"/>
        </w:rPr>
        <w:t>.</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5. Психологическая реабилитация.</w:t>
      </w:r>
    </w:p>
    <w:p w:rsidR="00A71268" w:rsidRPr="00760805" w:rsidRDefault="00A71268" w:rsidP="00A71268">
      <w:pPr>
        <w:pStyle w:val="rvps2"/>
        <w:shd w:val="clear" w:color="auto" w:fill="FFFFFF" w:themeFill="background1"/>
        <w:spacing w:after="0"/>
        <w:ind w:firstLine="709"/>
        <w:jc w:val="both"/>
        <w:rPr>
          <w:rFonts w:eastAsia="Calibri"/>
          <w:bCs/>
          <w:i/>
          <w:sz w:val="26"/>
          <w:szCs w:val="26"/>
          <w:shd w:val="clear" w:color="auto" w:fill="FFFFFF"/>
          <w:lang w:val="uk-UA" w:eastAsia="en-US"/>
        </w:rPr>
      </w:pPr>
      <w:r w:rsidRPr="00760805">
        <w:rPr>
          <w:rFonts w:eastAsia="Calibri"/>
          <w:bCs/>
          <w:i/>
          <w:sz w:val="26"/>
          <w:szCs w:val="26"/>
          <w:shd w:val="clear" w:color="auto" w:fill="FFFFFF"/>
          <w:lang w:val="uk-UA" w:eastAsia="en-US"/>
        </w:rPr>
        <w:t>Психологическая защита населения направлен</w:t>
      </w:r>
      <w:r w:rsidR="00760805" w:rsidRPr="00760805">
        <w:rPr>
          <w:rFonts w:eastAsia="Calibri"/>
          <w:bCs/>
          <w:i/>
          <w:sz w:val="26"/>
          <w:szCs w:val="26"/>
          <w:shd w:val="clear" w:color="auto" w:fill="FFFFFF"/>
          <w:lang w:val="uk-UA" w:eastAsia="en-US"/>
        </w:rPr>
        <w:t>а</w:t>
      </w:r>
      <w:r w:rsidRPr="00760805">
        <w:rPr>
          <w:rFonts w:eastAsia="Calibri"/>
          <w:bCs/>
          <w:i/>
          <w:sz w:val="26"/>
          <w:szCs w:val="26"/>
          <w:shd w:val="clear" w:color="auto" w:fill="FFFFFF"/>
          <w:lang w:val="uk-UA" w:eastAsia="en-US"/>
        </w:rPr>
        <w:t xml:space="preserve"> на:</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1. Формирование психологической устойчивости.</w:t>
      </w:r>
    </w:p>
    <w:p w:rsidR="00A71268" w:rsidRPr="00A71268" w:rsidRDefault="00760805"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Pr>
          <w:rFonts w:eastAsia="Calibri"/>
          <w:bCs/>
          <w:sz w:val="26"/>
          <w:szCs w:val="26"/>
          <w:shd w:val="clear" w:color="auto" w:fill="FFFFFF"/>
          <w:lang w:val="uk-UA" w:eastAsia="en-US"/>
        </w:rPr>
        <w:t>2. Готовность</w:t>
      </w:r>
      <w:r w:rsidR="00A71268" w:rsidRPr="00A71268">
        <w:rPr>
          <w:rFonts w:eastAsia="Calibri"/>
          <w:bCs/>
          <w:sz w:val="26"/>
          <w:szCs w:val="26"/>
          <w:shd w:val="clear" w:color="auto" w:fill="FFFFFF"/>
          <w:lang w:val="uk-UA" w:eastAsia="en-US"/>
        </w:rPr>
        <w:t xml:space="preserve"> действовать в условиях ЧС.</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3. Снижение психических потерь.</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4. Оказание психологической помощи.</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Мероприятия психологической за</w:t>
      </w:r>
      <w:r w:rsidR="00760805">
        <w:rPr>
          <w:rFonts w:eastAsia="Calibri"/>
          <w:bCs/>
          <w:sz w:val="26"/>
          <w:szCs w:val="26"/>
          <w:shd w:val="clear" w:color="auto" w:fill="FFFFFF"/>
          <w:lang w:val="uk-UA" w:eastAsia="en-US"/>
        </w:rPr>
        <w:t>щиты населения (ст.38 Кодекса ГО</w:t>
      </w:r>
      <w:r w:rsidRPr="00A71268">
        <w:rPr>
          <w:rFonts w:eastAsia="Calibri"/>
          <w:bCs/>
          <w:sz w:val="26"/>
          <w:szCs w:val="26"/>
          <w:shd w:val="clear" w:color="auto" w:fill="FFFFFF"/>
          <w:lang w:val="uk-UA" w:eastAsia="en-US"/>
        </w:rPr>
        <w:t>) направляются на уменьшение и нейтрализацию негативных психических состояний и реакций среди населения в случае угрозы и возникновения чрезвычайных ситуаций и включают:</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1) планирование деятельности, связанной с психологической защитой (использование существующих сил и средств подразделений психологического обеспечения специально уполномоченного центрального органа исполнительной власти по вопросам гражданской защиты;</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2) своевременное применение лицензированных и разрешенных к применению в Украине информационных, психопрофилактических и психокоррекционных методов воздействия на личность;</w:t>
      </w:r>
    </w:p>
    <w:p w:rsidR="00A71268" w:rsidRPr="00A71268" w:rsidRDefault="00A71268" w:rsidP="00A71268">
      <w:pPr>
        <w:pStyle w:val="rvps2"/>
        <w:shd w:val="clear" w:color="auto" w:fill="FFFFFF" w:themeFill="background1"/>
        <w:spacing w:after="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3) выявление с помощью психологических методов факторов, способствующих возникновению социально-психологической напряженности;</w:t>
      </w:r>
    </w:p>
    <w:p w:rsidR="00A71268" w:rsidRPr="00A71268" w:rsidRDefault="00A71268" w:rsidP="00A71268">
      <w:pPr>
        <w:pStyle w:val="rvps2"/>
        <w:shd w:val="clear" w:color="auto" w:fill="FFFFFF" w:themeFill="background1"/>
        <w:spacing w:before="0" w:beforeAutospacing="0" w:after="0" w:afterAutospacing="0"/>
        <w:ind w:firstLine="709"/>
        <w:jc w:val="both"/>
        <w:rPr>
          <w:rFonts w:eastAsia="Calibri"/>
          <w:bCs/>
          <w:sz w:val="26"/>
          <w:szCs w:val="26"/>
          <w:shd w:val="clear" w:color="auto" w:fill="FFFFFF"/>
          <w:lang w:val="uk-UA" w:eastAsia="en-US"/>
        </w:rPr>
      </w:pPr>
      <w:r w:rsidRPr="00A71268">
        <w:rPr>
          <w:rFonts w:eastAsia="Calibri"/>
          <w:bCs/>
          <w:sz w:val="26"/>
          <w:szCs w:val="26"/>
          <w:shd w:val="clear" w:color="auto" w:fill="FFFFFF"/>
          <w:lang w:val="uk-UA" w:eastAsia="en-US"/>
        </w:rPr>
        <w:t>4) использование современных психологических технологий для нейтрализации негативного влияния факторов чрезвычайных ситуаций на население;</w:t>
      </w:r>
    </w:p>
    <w:p w:rsidR="00760805" w:rsidRPr="00760805" w:rsidRDefault="00760805" w:rsidP="00760805">
      <w:pPr>
        <w:tabs>
          <w:tab w:val="left" w:pos="993"/>
        </w:tabs>
        <w:spacing w:after="0" w:line="240" w:lineRule="auto"/>
        <w:ind w:left="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5) осуществление других мероприятий психологической защиты в зависимости от сложившейся ситуации.</w:t>
      </w:r>
    </w:p>
    <w:p w:rsidR="00760805" w:rsidRPr="00760805" w:rsidRDefault="00760805" w:rsidP="00760805">
      <w:pPr>
        <w:tabs>
          <w:tab w:val="left" w:pos="993"/>
        </w:tabs>
        <w:spacing w:after="0" w:line="240" w:lineRule="auto"/>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Планирование деятельности и использования сил служб психологического обеспечения определяется соответствующими нормативно-правовыми документами ДСНС Украины и Инструкции по организации психологического обеспечения служебной деятельности аварийно-спасательных служб.</w:t>
      </w:r>
    </w:p>
    <w:p w:rsidR="00760805" w:rsidRPr="00760805" w:rsidRDefault="00760805" w:rsidP="00760805">
      <w:pPr>
        <w:tabs>
          <w:tab w:val="left" w:pos="993"/>
        </w:tabs>
        <w:spacing w:after="0" w:line="240" w:lineRule="auto"/>
        <w:jc w:val="both"/>
        <w:rPr>
          <w:rFonts w:ascii="Times New Roman" w:eastAsia="Times New Roman" w:hAnsi="Times New Roman"/>
          <w:b/>
          <w:sz w:val="26"/>
          <w:szCs w:val="26"/>
          <w:lang w:eastAsia="ru-RU"/>
        </w:rPr>
      </w:pPr>
      <w:r w:rsidRPr="00760805">
        <w:rPr>
          <w:rFonts w:ascii="Times New Roman" w:eastAsia="Times New Roman" w:hAnsi="Times New Roman"/>
          <w:b/>
          <w:sz w:val="26"/>
          <w:szCs w:val="26"/>
          <w:lang w:eastAsia="ru-RU"/>
        </w:rPr>
        <w:t>Цель, задачи, принципы психологической помощи при ЧС.</w:t>
      </w:r>
    </w:p>
    <w:p w:rsidR="00760805" w:rsidRPr="00760805" w:rsidRDefault="00760805" w:rsidP="00760805">
      <w:pPr>
        <w:tabs>
          <w:tab w:val="left" w:pos="993"/>
        </w:tabs>
        <w:spacing w:after="0" w:line="240" w:lineRule="auto"/>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Главная цель психологической помощи населению, пострадавшему в результате чрезвычайной ситуации - это сохранение психологического и физиологического здоровья потерпевших, предотвращения развития деструктивных и девиантных форм</w:t>
      </w:r>
      <w:r>
        <w:rPr>
          <w:rFonts w:ascii="Times New Roman" w:eastAsia="Times New Roman" w:hAnsi="Times New Roman"/>
          <w:sz w:val="26"/>
          <w:szCs w:val="26"/>
          <w:lang w:eastAsia="ru-RU"/>
        </w:rPr>
        <w:t xml:space="preserve"> поведения людей, способствование</w:t>
      </w:r>
      <w:r w:rsidRPr="00760805">
        <w:rPr>
          <w:rFonts w:ascii="Times New Roman" w:eastAsia="Times New Roman" w:hAnsi="Times New Roman"/>
          <w:sz w:val="26"/>
          <w:szCs w:val="26"/>
          <w:lang w:eastAsia="ru-RU"/>
        </w:rPr>
        <w:t xml:space="preserve"> более скорому и качественному проведению аварийно-спасательных работ.</w:t>
      </w:r>
    </w:p>
    <w:p w:rsidR="00760805" w:rsidRPr="000F1E1E" w:rsidRDefault="000F1E1E" w:rsidP="000F1E1E">
      <w:pPr>
        <w:tabs>
          <w:tab w:val="left" w:pos="993"/>
        </w:tabs>
        <w:spacing w:after="0" w:line="240" w:lineRule="auto"/>
        <w:ind w:left="709"/>
        <w:jc w:val="both"/>
        <w:rPr>
          <w:rFonts w:ascii="Times New Roman" w:eastAsia="Times New Roman" w:hAnsi="Times New Roman"/>
          <w:b/>
          <w:sz w:val="26"/>
          <w:szCs w:val="26"/>
          <w:lang w:eastAsia="ru-RU"/>
        </w:rPr>
      </w:pPr>
      <w:r w:rsidRPr="000F1E1E">
        <w:rPr>
          <w:rFonts w:ascii="Times New Roman" w:eastAsia="Times New Roman" w:hAnsi="Times New Roman"/>
          <w:b/>
          <w:sz w:val="26"/>
          <w:szCs w:val="26"/>
          <w:lang w:eastAsia="ru-RU"/>
        </w:rPr>
        <w:lastRenderedPageBreak/>
        <w:t>Задачи</w:t>
      </w:r>
      <w:r w:rsidR="00760805" w:rsidRPr="000F1E1E">
        <w:rPr>
          <w:rFonts w:ascii="Times New Roman" w:eastAsia="Times New Roman" w:hAnsi="Times New Roman"/>
          <w:b/>
          <w:sz w:val="26"/>
          <w:szCs w:val="26"/>
          <w:lang w:eastAsia="ru-RU"/>
        </w:rPr>
        <w:t xml:space="preserve"> психологической помощи:</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профилактика острых панических реакций, психогенных нервно-психических нарушений;</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информирование населения о само</w:t>
      </w:r>
      <w:r w:rsidR="000F1E1E">
        <w:rPr>
          <w:rFonts w:ascii="Times New Roman" w:eastAsia="Times New Roman" w:hAnsi="Times New Roman"/>
          <w:sz w:val="26"/>
          <w:szCs w:val="26"/>
          <w:lang w:eastAsia="ru-RU"/>
        </w:rPr>
        <w:t>-</w:t>
      </w:r>
      <w:r w:rsidRPr="00760805">
        <w:rPr>
          <w:rFonts w:ascii="Times New Roman" w:eastAsia="Times New Roman" w:hAnsi="Times New Roman"/>
          <w:sz w:val="26"/>
          <w:szCs w:val="26"/>
          <w:lang w:eastAsia="ru-RU"/>
        </w:rPr>
        <w:t xml:space="preserve"> и взаимопомощи при ЧС;</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регуляция морального и психологического состояния населения;</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развитие способностей управлять собственными психическими процессами;</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актуализация адаптивных и компенсаторных ресурсов личности;</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стабилизация психоэмоционального состояния, повышение работоспособности;</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мобилизация психологического потенциала для преодоления негативных последствий чрезвычайных обстоятельств;</w:t>
      </w:r>
    </w:p>
    <w:p w:rsid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предупреждения развития посттравматических расстройств.</w:t>
      </w:r>
    </w:p>
    <w:p w:rsidR="000F1E1E" w:rsidRPr="00760805" w:rsidRDefault="000F1E1E" w:rsidP="000F1E1E">
      <w:pPr>
        <w:tabs>
          <w:tab w:val="left" w:pos="993"/>
        </w:tabs>
        <w:spacing w:after="0" w:line="240" w:lineRule="auto"/>
        <w:ind w:left="709"/>
        <w:jc w:val="both"/>
        <w:rPr>
          <w:rFonts w:ascii="Times New Roman" w:eastAsia="Times New Roman" w:hAnsi="Times New Roman"/>
          <w:sz w:val="26"/>
          <w:szCs w:val="26"/>
          <w:lang w:eastAsia="ru-RU"/>
        </w:rPr>
      </w:pPr>
    </w:p>
    <w:p w:rsidR="00760805" w:rsidRPr="00760805" w:rsidRDefault="00760805" w:rsidP="000F1E1E">
      <w:pPr>
        <w:tabs>
          <w:tab w:val="left" w:pos="993"/>
        </w:tabs>
        <w:spacing w:after="0" w:line="240" w:lineRule="auto"/>
        <w:ind w:left="709"/>
        <w:jc w:val="both"/>
        <w:rPr>
          <w:rFonts w:ascii="Times New Roman" w:eastAsia="Times New Roman" w:hAnsi="Times New Roman"/>
          <w:sz w:val="26"/>
          <w:szCs w:val="26"/>
          <w:lang w:eastAsia="ru-RU"/>
        </w:rPr>
      </w:pPr>
      <w:r w:rsidRPr="000F1E1E">
        <w:rPr>
          <w:rFonts w:ascii="Times New Roman" w:eastAsia="Times New Roman" w:hAnsi="Times New Roman"/>
          <w:i/>
          <w:sz w:val="26"/>
          <w:szCs w:val="26"/>
          <w:lang w:eastAsia="ru-RU"/>
        </w:rPr>
        <w:t>Виды оказания помощи</w:t>
      </w:r>
      <w:r w:rsidR="000F1E1E">
        <w:rPr>
          <w:rFonts w:ascii="Times New Roman" w:eastAsia="Times New Roman" w:hAnsi="Times New Roman"/>
          <w:sz w:val="26"/>
          <w:szCs w:val="26"/>
          <w:lang w:eastAsia="ru-RU"/>
        </w:rPr>
        <w:t>:</w:t>
      </w:r>
      <w:r w:rsidRPr="00760805">
        <w:rPr>
          <w:rFonts w:ascii="Times New Roman" w:eastAsia="Times New Roman" w:hAnsi="Times New Roman"/>
          <w:sz w:val="26"/>
          <w:szCs w:val="26"/>
          <w:lang w:eastAsia="ru-RU"/>
        </w:rPr>
        <w:t xml:space="preserve"> индивидуальная и групповая.</w:t>
      </w:r>
    </w:p>
    <w:p w:rsidR="000F1E1E" w:rsidRDefault="000F1E1E" w:rsidP="000F1E1E">
      <w:pPr>
        <w:tabs>
          <w:tab w:val="left" w:pos="993"/>
        </w:tabs>
        <w:spacing w:after="0" w:line="240" w:lineRule="auto"/>
        <w:jc w:val="both"/>
        <w:rPr>
          <w:rFonts w:ascii="Times New Roman" w:eastAsia="Times New Roman" w:hAnsi="Times New Roman"/>
          <w:sz w:val="26"/>
          <w:szCs w:val="26"/>
          <w:lang w:eastAsia="ru-RU"/>
        </w:rPr>
      </w:pPr>
    </w:p>
    <w:p w:rsidR="00760805" w:rsidRPr="000F1E1E" w:rsidRDefault="00760805" w:rsidP="000F1E1E">
      <w:pPr>
        <w:tabs>
          <w:tab w:val="left" w:pos="993"/>
        </w:tabs>
        <w:spacing w:after="0" w:line="240" w:lineRule="auto"/>
        <w:jc w:val="both"/>
        <w:rPr>
          <w:rFonts w:ascii="Times New Roman" w:eastAsia="Times New Roman" w:hAnsi="Times New Roman"/>
          <w:b/>
          <w:sz w:val="26"/>
          <w:szCs w:val="26"/>
          <w:lang w:eastAsia="ru-RU"/>
        </w:rPr>
      </w:pPr>
      <w:r w:rsidRPr="000F1E1E">
        <w:rPr>
          <w:rFonts w:ascii="Times New Roman" w:eastAsia="Times New Roman" w:hAnsi="Times New Roman"/>
          <w:b/>
          <w:sz w:val="26"/>
          <w:szCs w:val="26"/>
          <w:lang w:eastAsia="ru-RU"/>
        </w:rPr>
        <w:t>Принципы оказания психологической помощи при возникновении ЧС:</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неотложность</w:t>
      </w:r>
      <w:r w:rsidRPr="00760805">
        <w:rPr>
          <w:rFonts w:ascii="Times New Roman" w:eastAsia="Times New Roman" w:hAnsi="Times New Roman"/>
          <w:sz w:val="26"/>
          <w:szCs w:val="26"/>
          <w:lang w:eastAsia="ru-RU"/>
        </w:rPr>
        <w:t xml:space="preserve"> - психологическая помощь должна начинаться непосредственно при проведении аварийно-спасательных работ;</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единство и простота психологического воздействия</w:t>
      </w:r>
      <w:r w:rsidRPr="00760805">
        <w:rPr>
          <w:rFonts w:ascii="Times New Roman" w:eastAsia="Times New Roman" w:hAnsi="Times New Roman"/>
          <w:sz w:val="26"/>
          <w:szCs w:val="26"/>
          <w:lang w:eastAsia="ru-RU"/>
        </w:rPr>
        <w:t xml:space="preserve"> - все мероприятия, которые будут проводиться специалистами должны доводиться до пострадавших на доступном им языке, без использования специфической терминологии и быть направлены на достижение главной цели.</w:t>
      </w:r>
    </w:p>
    <w:p w:rsidR="00760805" w:rsidRPr="000F1E1E" w:rsidRDefault="00760805" w:rsidP="00760805">
      <w:pPr>
        <w:numPr>
          <w:ilvl w:val="0"/>
          <w:numId w:val="40"/>
        </w:numPr>
        <w:tabs>
          <w:tab w:val="left" w:pos="993"/>
        </w:tabs>
        <w:spacing w:after="0" w:line="240" w:lineRule="auto"/>
        <w:ind w:left="0" w:firstLine="709"/>
        <w:jc w:val="both"/>
        <w:rPr>
          <w:rFonts w:ascii="Times New Roman" w:eastAsia="Times New Roman" w:hAnsi="Times New Roman"/>
          <w:b/>
          <w:i/>
          <w:sz w:val="26"/>
          <w:szCs w:val="26"/>
          <w:lang w:eastAsia="ru-RU"/>
        </w:rPr>
      </w:pPr>
      <w:r w:rsidRPr="000F1E1E">
        <w:rPr>
          <w:rFonts w:ascii="Times New Roman" w:eastAsia="Times New Roman" w:hAnsi="Times New Roman"/>
          <w:b/>
          <w:i/>
          <w:sz w:val="26"/>
          <w:szCs w:val="26"/>
          <w:lang w:eastAsia="ru-RU"/>
        </w:rPr>
        <w:t>квалифи</w:t>
      </w:r>
      <w:r w:rsidR="000F1E1E">
        <w:rPr>
          <w:rFonts w:ascii="Times New Roman" w:eastAsia="Times New Roman" w:hAnsi="Times New Roman"/>
          <w:b/>
          <w:i/>
          <w:sz w:val="26"/>
          <w:szCs w:val="26"/>
          <w:lang w:eastAsia="ru-RU"/>
        </w:rPr>
        <w:t>цированность</w:t>
      </w:r>
      <w:r w:rsidRPr="00760805">
        <w:rPr>
          <w:rFonts w:ascii="Times New Roman" w:eastAsia="Times New Roman" w:hAnsi="Times New Roman"/>
          <w:sz w:val="26"/>
          <w:szCs w:val="26"/>
          <w:lang w:eastAsia="ru-RU"/>
        </w:rPr>
        <w:t xml:space="preserve"> - экстренную психологическую помощь могут оказывать только специалисты, имеющие соответствующее образование и сертификаты о разрешении работы в экстремальных условиях; соответствующую подготовку или опыт работы в условиях чрезвычайных ситуациях;</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конфиденциальность</w:t>
      </w:r>
      <w:r w:rsidRPr="00760805">
        <w:rPr>
          <w:rFonts w:ascii="Times New Roman" w:eastAsia="Times New Roman" w:hAnsi="Times New Roman"/>
          <w:sz w:val="26"/>
          <w:szCs w:val="26"/>
          <w:lang w:eastAsia="ru-RU"/>
        </w:rPr>
        <w:t xml:space="preserve"> - вся информация, касающаяся пострадавших, остается конфиденциальной. При необходимости используются только обобщенные данные;</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беспристрастность</w:t>
      </w:r>
      <w:r w:rsidRPr="00760805">
        <w:rPr>
          <w:rFonts w:ascii="Times New Roman" w:eastAsia="Times New Roman" w:hAnsi="Times New Roman"/>
          <w:sz w:val="26"/>
          <w:szCs w:val="26"/>
          <w:lang w:eastAsia="ru-RU"/>
        </w:rPr>
        <w:t xml:space="preserve"> - отношение ко всем категориям населения одинаково доброжелательно;</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активная позиция оказания помощи</w:t>
      </w:r>
      <w:r w:rsidRPr="00760805">
        <w:rPr>
          <w:rFonts w:ascii="Times New Roman" w:eastAsia="Times New Roman" w:hAnsi="Times New Roman"/>
          <w:sz w:val="26"/>
          <w:szCs w:val="26"/>
          <w:lang w:eastAsia="ru-RU"/>
        </w:rPr>
        <w:t xml:space="preserve"> - специально подготовленные профессионалы должны сами проявлять пострадавших, нуждающихся в психологической помощи. Большая часть людей в критических ситуациях не обращается за психологической помощью, поскольку не видит в себе лиц, нуждающихся в специализированной помощи;</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0F1E1E">
        <w:rPr>
          <w:rFonts w:ascii="Times New Roman" w:eastAsia="Times New Roman" w:hAnsi="Times New Roman"/>
          <w:b/>
          <w:i/>
          <w:sz w:val="26"/>
          <w:szCs w:val="26"/>
          <w:lang w:eastAsia="ru-RU"/>
        </w:rPr>
        <w:t>синергизм</w:t>
      </w:r>
      <w:r w:rsidRPr="00760805">
        <w:rPr>
          <w:rFonts w:ascii="Times New Roman" w:eastAsia="Times New Roman" w:hAnsi="Times New Roman"/>
          <w:sz w:val="26"/>
          <w:szCs w:val="26"/>
          <w:lang w:eastAsia="ru-RU"/>
        </w:rPr>
        <w:t xml:space="preserve"> - суть его заключается в том, что многие негативных факторов при ЧС действуют синергически, то есть усиливают многократно общий эффект своего влияния.</w:t>
      </w:r>
    </w:p>
    <w:p w:rsidR="000F1E1E" w:rsidRDefault="000F1E1E" w:rsidP="000F1E1E">
      <w:pPr>
        <w:tabs>
          <w:tab w:val="left" w:pos="993"/>
        </w:tabs>
        <w:spacing w:after="0" w:line="240" w:lineRule="auto"/>
        <w:jc w:val="both"/>
        <w:rPr>
          <w:rFonts w:ascii="Times New Roman" w:eastAsia="Times New Roman" w:hAnsi="Times New Roman"/>
          <w:sz w:val="26"/>
          <w:szCs w:val="26"/>
          <w:lang w:eastAsia="ru-RU"/>
        </w:rPr>
      </w:pPr>
    </w:p>
    <w:p w:rsidR="00760805" w:rsidRPr="00760805" w:rsidRDefault="000F1E1E" w:rsidP="000F1E1E">
      <w:pPr>
        <w:tabs>
          <w:tab w:val="left" w:pos="993"/>
        </w:tabs>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760805" w:rsidRPr="00760805">
        <w:rPr>
          <w:rFonts w:ascii="Times New Roman" w:eastAsia="Times New Roman" w:hAnsi="Times New Roman"/>
          <w:sz w:val="26"/>
          <w:szCs w:val="26"/>
          <w:lang w:eastAsia="ru-RU"/>
        </w:rPr>
        <w:t>Происходит не составление негативного воз</w:t>
      </w:r>
      <w:r>
        <w:rPr>
          <w:rFonts w:ascii="Times New Roman" w:eastAsia="Times New Roman" w:hAnsi="Times New Roman"/>
          <w:sz w:val="26"/>
          <w:szCs w:val="26"/>
          <w:lang w:eastAsia="ru-RU"/>
        </w:rPr>
        <w:t xml:space="preserve">действия, а словно </w:t>
      </w:r>
      <w:r w:rsidR="00760805" w:rsidRPr="00760805">
        <w:rPr>
          <w:rFonts w:ascii="Times New Roman" w:eastAsia="Times New Roman" w:hAnsi="Times New Roman"/>
          <w:sz w:val="26"/>
          <w:szCs w:val="26"/>
          <w:lang w:eastAsia="ru-RU"/>
        </w:rPr>
        <w:t>умножение одного фактора на другой. Поэтому медицинские, психологические и социальные мероприятия должны проводиться синергически.</w:t>
      </w:r>
    </w:p>
    <w:p w:rsidR="00760805" w:rsidRPr="00760805" w:rsidRDefault="000F1E1E" w:rsidP="000F1E1E">
      <w:pPr>
        <w:tabs>
          <w:tab w:val="left" w:pos="993"/>
        </w:tabs>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760805" w:rsidRPr="00760805">
        <w:rPr>
          <w:rFonts w:ascii="Times New Roman" w:eastAsia="Times New Roman" w:hAnsi="Times New Roman"/>
          <w:sz w:val="26"/>
          <w:szCs w:val="26"/>
          <w:lang w:eastAsia="ru-RU"/>
        </w:rPr>
        <w:t>Базовые функции в направлении оказания психологической помощи населению в условиях чрезвычайной ситуации:</w:t>
      </w:r>
    </w:p>
    <w:p w:rsidR="00760805" w:rsidRPr="00760805" w:rsidRDefault="00760805" w:rsidP="000F1E1E">
      <w:pPr>
        <w:tabs>
          <w:tab w:val="left" w:pos="993"/>
        </w:tabs>
        <w:spacing w:after="0" w:line="240" w:lineRule="auto"/>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 xml:space="preserve">- </w:t>
      </w:r>
      <w:r w:rsidRPr="000F1E1E">
        <w:rPr>
          <w:rFonts w:ascii="Times New Roman" w:eastAsia="Times New Roman" w:hAnsi="Times New Roman"/>
          <w:i/>
          <w:sz w:val="26"/>
          <w:szCs w:val="26"/>
          <w:lang w:eastAsia="ru-RU"/>
        </w:rPr>
        <w:t>практическая</w:t>
      </w:r>
      <w:r w:rsidRPr="00760805">
        <w:rPr>
          <w:rFonts w:ascii="Times New Roman" w:eastAsia="Times New Roman" w:hAnsi="Times New Roman"/>
          <w:sz w:val="26"/>
          <w:szCs w:val="26"/>
          <w:lang w:eastAsia="ru-RU"/>
        </w:rPr>
        <w:t xml:space="preserve"> - непосредственное </w:t>
      </w:r>
      <w:r w:rsidR="000F1E1E">
        <w:rPr>
          <w:rFonts w:ascii="Times New Roman" w:eastAsia="Times New Roman" w:hAnsi="Times New Roman"/>
          <w:sz w:val="26"/>
          <w:szCs w:val="26"/>
          <w:lang w:eastAsia="ru-RU"/>
        </w:rPr>
        <w:t xml:space="preserve">предоставление </w:t>
      </w:r>
      <w:r w:rsidRPr="00760805">
        <w:rPr>
          <w:rFonts w:ascii="Times New Roman" w:eastAsia="Times New Roman" w:hAnsi="Times New Roman"/>
          <w:sz w:val="26"/>
          <w:szCs w:val="26"/>
          <w:lang w:eastAsia="ru-RU"/>
        </w:rPr>
        <w:t>скорой психологической помощи пострадавшим в результате чрезвычайной ситуации;</w:t>
      </w:r>
    </w:p>
    <w:p w:rsidR="00760805" w:rsidRPr="00760805" w:rsidRDefault="00760805" w:rsidP="000F1E1E">
      <w:pPr>
        <w:tabs>
          <w:tab w:val="left" w:pos="993"/>
        </w:tabs>
        <w:spacing w:after="0" w:line="240" w:lineRule="auto"/>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 xml:space="preserve">- </w:t>
      </w:r>
      <w:r w:rsidRPr="000F1E1E">
        <w:rPr>
          <w:rFonts w:ascii="Times New Roman" w:eastAsia="Times New Roman" w:hAnsi="Times New Roman"/>
          <w:i/>
          <w:sz w:val="26"/>
          <w:szCs w:val="26"/>
          <w:lang w:eastAsia="ru-RU"/>
        </w:rPr>
        <w:t>координационный</w:t>
      </w:r>
      <w:r w:rsidRPr="00760805">
        <w:rPr>
          <w:rFonts w:ascii="Times New Roman" w:eastAsia="Times New Roman" w:hAnsi="Times New Roman"/>
          <w:sz w:val="26"/>
          <w:szCs w:val="26"/>
          <w:lang w:eastAsia="ru-RU"/>
        </w:rPr>
        <w:t xml:space="preserve"> - обеспечение связи и взаимодействия между психологическими службами др</w:t>
      </w:r>
      <w:r w:rsidR="000F1E1E">
        <w:rPr>
          <w:rFonts w:ascii="Times New Roman" w:eastAsia="Times New Roman" w:hAnsi="Times New Roman"/>
          <w:sz w:val="26"/>
          <w:szCs w:val="26"/>
          <w:lang w:eastAsia="ru-RU"/>
        </w:rPr>
        <w:t>угих ведомств, то есть психологи</w:t>
      </w:r>
      <w:r w:rsidRPr="00760805">
        <w:rPr>
          <w:rFonts w:ascii="Times New Roman" w:eastAsia="Times New Roman" w:hAnsi="Times New Roman"/>
          <w:sz w:val="26"/>
          <w:szCs w:val="26"/>
          <w:lang w:eastAsia="ru-RU"/>
        </w:rPr>
        <w:t xml:space="preserve"> ДСНС Украины:</w:t>
      </w:r>
    </w:p>
    <w:p w:rsidR="00760805" w:rsidRPr="00760805" w:rsidRDefault="00077569"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lastRenderedPageBreak/>
        <w:t>организовыва</w:t>
      </w:r>
      <w:r w:rsidR="00760805" w:rsidRPr="00760805">
        <w:rPr>
          <w:rFonts w:ascii="Times New Roman" w:eastAsia="Times New Roman" w:hAnsi="Times New Roman"/>
          <w:sz w:val="26"/>
          <w:szCs w:val="26"/>
          <w:lang w:eastAsia="ru-RU"/>
        </w:rPr>
        <w:t>ют и координируют действия специалистов психологических и социальных служб других ведомств (МЗ, МОН, МВД и др.) с целью предотвращения или уменьшения панических настроений, массовых волнений, деструктивного поведения и нарушений психической сферы;</w:t>
      </w:r>
    </w:p>
    <w:p w:rsidR="00760805" w:rsidRPr="00760805" w:rsidRDefault="00760805" w:rsidP="00760805">
      <w:pPr>
        <w:numPr>
          <w:ilvl w:val="0"/>
          <w:numId w:val="40"/>
        </w:numPr>
        <w:tabs>
          <w:tab w:val="left" w:pos="993"/>
        </w:tabs>
        <w:spacing w:after="0" w:line="240" w:lineRule="auto"/>
        <w:ind w:left="0" w:firstLine="709"/>
        <w:jc w:val="both"/>
        <w:rPr>
          <w:rFonts w:ascii="Times New Roman" w:eastAsia="Times New Roman" w:hAnsi="Times New Roman"/>
          <w:sz w:val="26"/>
          <w:szCs w:val="26"/>
          <w:lang w:eastAsia="ru-RU"/>
        </w:rPr>
      </w:pPr>
      <w:r w:rsidRPr="00760805">
        <w:rPr>
          <w:rFonts w:ascii="Times New Roman" w:eastAsia="Times New Roman" w:hAnsi="Times New Roman"/>
          <w:sz w:val="26"/>
          <w:szCs w:val="26"/>
          <w:lang w:eastAsia="ru-RU"/>
        </w:rPr>
        <w:t>проводят профилактические мероприятия с населением и систематически печатаются в периодических изданиях по формированию психологической готовности к эффективным действиям при возникновении ЧС.</w:t>
      </w:r>
    </w:p>
    <w:p w:rsidR="00077569" w:rsidRDefault="00077569" w:rsidP="00077569">
      <w:pPr>
        <w:tabs>
          <w:tab w:val="left" w:pos="993"/>
        </w:tabs>
        <w:spacing w:after="0" w:line="240" w:lineRule="auto"/>
        <w:jc w:val="both"/>
        <w:rPr>
          <w:rFonts w:ascii="Times New Roman" w:eastAsia="Times New Roman" w:hAnsi="Times New Roman"/>
          <w:sz w:val="26"/>
          <w:szCs w:val="26"/>
          <w:lang w:eastAsia="ru-RU"/>
        </w:rPr>
      </w:pPr>
    </w:p>
    <w:p w:rsidR="00760805" w:rsidRPr="00077569" w:rsidRDefault="00077569" w:rsidP="00077569">
      <w:pPr>
        <w:tabs>
          <w:tab w:val="left" w:pos="993"/>
        </w:tabs>
        <w:spacing w:after="0" w:line="240" w:lineRule="auto"/>
        <w:jc w:val="both"/>
        <w:rPr>
          <w:rFonts w:ascii="Times New Roman" w:eastAsia="Times New Roman" w:hAnsi="Times New Roman"/>
          <w:b/>
          <w:sz w:val="26"/>
          <w:szCs w:val="26"/>
          <w:lang w:eastAsia="ru-RU"/>
        </w:rPr>
      </w:pPr>
      <w:r w:rsidRPr="00077569">
        <w:rPr>
          <w:rFonts w:ascii="Times New Roman" w:eastAsia="Times New Roman" w:hAnsi="Times New Roman"/>
          <w:b/>
          <w:sz w:val="26"/>
          <w:szCs w:val="26"/>
          <w:lang w:eastAsia="ru-RU"/>
        </w:rPr>
        <w:t>П</w:t>
      </w:r>
      <w:r w:rsidR="00760805" w:rsidRPr="00077569">
        <w:rPr>
          <w:rFonts w:ascii="Times New Roman" w:eastAsia="Times New Roman" w:hAnsi="Times New Roman"/>
          <w:b/>
          <w:sz w:val="26"/>
          <w:szCs w:val="26"/>
          <w:lang w:eastAsia="ru-RU"/>
        </w:rPr>
        <w:t>рименение психопрофилактических методов.</w:t>
      </w:r>
    </w:p>
    <w:p w:rsidR="00760805" w:rsidRPr="00760805" w:rsidRDefault="00077569" w:rsidP="00077569">
      <w:pPr>
        <w:tabs>
          <w:tab w:val="left" w:pos="993"/>
        </w:tabs>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760805" w:rsidRPr="00077569">
        <w:rPr>
          <w:rFonts w:ascii="Times New Roman" w:eastAsia="Times New Roman" w:hAnsi="Times New Roman"/>
          <w:i/>
          <w:sz w:val="26"/>
          <w:szCs w:val="26"/>
          <w:lang w:eastAsia="ru-RU"/>
        </w:rPr>
        <w:t>Психологическая профилактика</w:t>
      </w:r>
      <w:r w:rsidR="00760805" w:rsidRPr="00760805">
        <w:rPr>
          <w:rFonts w:ascii="Times New Roman" w:eastAsia="Times New Roman" w:hAnsi="Times New Roman"/>
          <w:sz w:val="26"/>
          <w:szCs w:val="26"/>
          <w:lang w:eastAsia="ru-RU"/>
        </w:rPr>
        <w:t xml:space="preserve"> - целенаправленная систематическая работа психолога вместе с руководителями подразделений системы гражданской защиты по предупреждению негативных явлений (среди населения и личного состава), выявление группы усиленной психологической внимания (на разных этапах) и проведение с ним психокоррекционной работы.</w:t>
      </w:r>
    </w:p>
    <w:p w:rsidR="00760805" w:rsidRPr="00760805" w:rsidRDefault="00077569" w:rsidP="00077569">
      <w:pPr>
        <w:tabs>
          <w:tab w:val="left" w:pos="993"/>
        </w:tabs>
        <w:spacing w:after="0" w:line="240" w:lineRule="auto"/>
        <w:jc w:val="both"/>
        <w:rPr>
          <w:rFonts w:ascii="Times New Roman" w:eastAsia="Times New Roman" w:hAnsi="Times New Roman"/>
          <w:sz w:val="26"/>
          <w:szCs w:val="26"/>
          <w:lang w:eastAsia="ru-RU"/>
        </w:rPr>
      </w:pPr>
      <w:r w:rsidRPr="00077569">
        <w:rPr>
          <w:rFonts w:ascii="Times New Roman" w:eastAsia="Times New Roman" w:hAnsi="Times New Roman"/>
          <w:i/>
          <w:sz w:val="26"/>
          <w:szCs w:val="26"/>
          <w:lang w:eastAsia="ru-RU"/>
        </w:rPr>
        <w:t xml:space="preserve">         </w:t>
      </w:r>
      <w:r w:rsidR="00760805" w:rsidRPr="00077569">
        <w:rPr>
          <w:rFonts w:ascii="Times New Roman" w:eastAsia="Times New Roman" w:hAnsi="Times New Roman"/>
          <w:i/>
          <w:sz w:val="26"/>
          <w:szCs w:val="26"/>
          <w:lang w:eastAsia="ru-RU"/>
        </w:rPr>
        <w:t>Социально-психологическая профилактика</w:t>
      </w:r>
      <w:r w:rsidR="00760805" w:rsidRPr="00760805">
        <w:rPr>
          <w:rFonts w:ascii="Times New Roman" w:eastAsia="Times New Roman" w:hAnsi="Times New Roman"/>
          <w:sz w:val="26"/>
          <w:szCs w:val="26"/>
          <w:lang w:eastAsia="ru-RU"/>
        </w:rPr>
        <w:t xml:space="preserve"> представляет собой систему мероприятий, направленных, прежде всего, на охрану психического здоровья, прогнозирования возможных осложнений в жизни или развития определенного контингента, который является основным объектом деятельности службы ГЗ; определение социально-психологических условий, при которых эти осложнения могут быть предупреждены или их переживания смягчены; разработку системы мер, обеспечивающих эти условия, с привлечением к их осуществлению всех заинтересованных сторон. Психологи на основе проведения мониторинга особенностей развития личности, социально-психологических изменений в жизни общества (группы) прогнозируют возможность проявления тех или других.</w:t>
      </w:r>
    </w:p>
    <w:p w:rsidR="00760805" w:rsidRPr="00077569" w:rsidRDefault="00760805" w:rsidP="00077569">
      <w:pPr>
        <w:tabs>
          <w:tab w:val="left" w:pos="993"/>
        </w:tabs>
        <w:spacing w:after="0" w:line="240" w:lineRule="auto"/>
        <w:jc w:val="both"/>
        <w:rPr>
          <w:rFonts w:ascii="Times New Roman" w:eastAsia="Times New Roman" w:hAnsi="Times New Roman"/>
          <w:i/>
          <w:sz w:val="26"/>
          <w:szCs w:val="26"/>
          <w:lang w:eastAsia="ru-RU"/>
        </w:rPr>
      </w:pPr>
      <w:r w:rsidRPr="00077569">
        <w:rPr>
          <w:rFonts w:ascii="Times New Roman" w:eastAsia="Times New Roman" w:hAnsi="Times New Roman"/>
          <w:i/>
          <w:sz w:val="26"/>
          <w:szCs w:val="26"/>
          <w:lang w:eastAsia="ru-RU"/>
        </w:rPr>
        <w:t>Важнейшими направлениями психопрофилактической работы являются:</w:t>
      </w:r>
    </w:p>
    <w:p w:rsidR="00760805" w:rsidRPr="00760805" w:rsidRDefault="00077569" w:rsidP="00077569">
      <w:pPr>
        <w:tabs>
          <w:tab w:val="left" w:pos="993"/>
        </w:tabs>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 профилактика у</w:t>
      </w:r>
      <w:r w:rsidR="00760805" w:rsidRPr="00760805">
        <w:rPr>
          <w:rFonts w:ascii="Times New Roman" w:eastAsia="Times New Roman" w:hAnsi="Times New Roman"/>
          <w:sz w:val="26"/>
          <w:szCs w:val="26"/>
          <w:lang w:eastAsia="ru-RU"/>
        </w:rPr>
        <w:t xml:space="preserve"> здоровой части населения (личного состава) стрессовых и постстресових состояний, острых панических реакций, "отсроченных" нервно-психических нарушений, возникновение которых связано с природными и техногенными катастрофами;</w:t>
      </w:r>
    </w:p>
    <w:p w:rsidR="00760805" w:rsidRPr="00760805" w:rsidRDefault="00140394" w:rsidP="00140394">
      <w:pPr>
        <w:tabs>
          <w:tab w:val="left" w:pos="993"/>
        </w:tabs>
        <w:spacing w:after="0" w:line="240" w:lineRule="auto"/>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        </w:t>
      </w:r>
      <w:r w:rsidR="00760805" w:rsidRPr="00760805">
        <w:rPr>
          <w:rFonts w:ascii="Times New Roman" w:eastAsia="Times New Roman" w:hAnsi="Times New Roman"/>
          <w:sz w:val="26"/>
          <w:szCs w:val="26"/>
          <w:lang w:eastAsia="ru-RU"/>
        </w:rPr>
        <w:t>- психопрофилактика лиц с уже развитыми нервно-психическими нарушениями;</w:t>
      </w:r>
    </w:p>
    <w:p w:rsidR="002C5632" w:rsidRPr="000C668C" w:rsidRDefault="00140394" w:rsidP="00140394">
      <w:pPr>
        <w:tabs>
          <w:tab w:val="left" w:pos="993"/>
        </w:tabs>
        <w:spacing w:after="0" w:line="240" w:lineRule="auto"/>
        <w:jc w:val="both"/>
        <w:rPr>
          <w:rFonts w:ascii="Times New Roman" w:hAnsi="Times New Roman"/>
          <w:sz w:val="26"/>
          <w:szCs w:val="26"/>
        </w:rPr>
      </w:pPr>
      <w:r>
        <w:rPr>
          <w:rFonts w:ascii="Times New Roman" w:eastAsia="Times New Roman" w:hAnsi="Times New Roman"/>
          <w:sz w:val="26"/>
          <w:szCs w:val="26"/>
          <w:lang w:eastAsia="ru-RU"/>
        </w:rPr>
        <w:t xml:space="preserve">        </w:t>
      </w:r>
      <w:r w:rsidR="00760805" w:rsidRPr="00760805">
        <w:rPr>
          <w:rFonts w:ascii="Times New Roman" w:eastAsia="Times New Roman" w:hAnsi="Times New Roman"/>
          <w:sz w:val="26"/>
          <w:szCs w:val="26"/>
          <w:lang w:eastAsia="ru-RU"/>
        </w:rPr>
        <w:t>- предупреждение возникновения избыточного психологического напряжения в</w:t>
      </w:r>
      <w:r w:rsidR="004B5BC5">
        <w:rPr>
          <w:rFonts w:ascii="Times New Roman" w:hAnsi="Times New Roman"/>
          <w:sz w:val="26"/>
          <w:szCs w:val="26"/>
          <w:shd w:val="clear" w:color="auto" w:fill="FFFFFF"/>
        </w:rPr>
        <w:t xml:space="preserve"> обществе</w:t>
      </w:r>
      <w:r w:rsidR="002C5632" w:rsidRPr="000C668C">
        <w:rPr>
          <w:rFonts w:ascii="Times New Roman" w:hAnsi="Times New Roman"/>
          <w:sz w:val="26"/>
          <w:szCs w:val="26"/>
          <w:shd w:val="clear" w:color="auto" w:fill="FFFFFF"/>
        </w:rPr>
        <w:t>,</w:t>
      </w:r>
      <w:r w:rsidR="004B5BC5">
        <w:rPr>
          <w:rFonts w:ascii="Times New Roman" w:hAnsi="Times New Roman"/>
          <w:sz w:val="26"/>
          <w:szCs w:val="26"/>
          <w:shd w:val="clear" w:color="auto" w:fill="FFFFFF"/>
        </w:rPr>
        <w:t xml:space="preserve"> где есть риск возникновения критических явлений, связанных с чрезвычайными ситуаціями соціально-политического, природного и техногенного характера</w:t>
      </w:r>
      <w:r w:rsidR="002C5632" w:rsidRPr="000C668C">
        <w:rPr>
          <w:rFonts w:ascii="Times New Roman" w:hAnsi="Times New Roman"/>
          <w:sz w:val="26"/>
          <w:szCs w:val="26"/>
          <w:shd w:val="clear" w:color="auto" w:fill="FFFFFF"/>
        </w:rPr>
        <w:t>;</w:t>
      </w:r>
    </w:p>
    <w:p w:rsidR="004B5BC5" w:rsidRPr="004B5BC5" w:rsidRDefault="004B5BC5" w:rsidP="004B5BC5">
      <w:pPr>
        <w:numPr>
          <w:ilvl w:val="0"/>
          <w:numId w:val="40"/>
        </w:numPr>
        <w:tabs>
          <w:tab w:val="left" w:pos="993"/>
        </w:tabs>
        <w:spacing w:after="0" w:line="240" w:lineRule="auto"/>
        <w:ind w:left="0" w:firstLine="709"/>
        <w:jc w:val="both"/>
        <w:rPr>
          <w:rFonts w:ascii="Times New Roman" w:hAnsi="Times New Roman"/>
          <w:sz w:val="26"/>
          <w:szCs w:val="26"/>
          <w:shd w:val="clear" w:color="auto" w:fill="FFFFFF"/>
        </w:rPr>
      </w:pPr>
      <w:r>
        <w:rPr>
          <w:rFonts w:ascii="Times New Roman" w:hAnsi="Times New Roman"/>
          <w:sz w:val="26"/>
          <w:szCs w:val="26"/>
          <w:shd w:val="clear" w:color="auto" w:fill="FFFFFF"/>
        </w:rPr>
        <w:t>профи</w:t>
      </w:r>
      <w:r w:rsidR="002C5632" w:rsidRPr="000C668C">
        <w:rPr>
          <w:rFonts w:ascii="Times New Roman" w:hAnsi="Times New Roman"/>
          <w:sz w:val="26"/>
          <w:szCs w:val="26"/>
          <w:shd w:val="clear" w:color="auto" w:fill="FFFFFF"/>
        </w:rPr>
        <w:t xml:space="preserve">лактика </w:t>
      </w:r>
      <w:r w:rsidRPr="004B5BC5">
        <w:rPr>
          <w:rFonts w:ascii="Times New Roman" w:hAnsi="Times New Roman"/>
          <w:sz w:val="26"/>
          <w:szCs w:val="26"/>
          <w:shd w:val="clear" w:color="auto" w:fill="FFFFFF"/>
        </w:rPr>
        <w:t>девиантного поведения (проявлений мародерства) в случае возникновения чрезвычайных ситуаций и тому подобное.</w:t>
      </w:r>
    </w:p>
    <w:p w:rsidR="004B5BC5" w:rsidRPr="004B5BC5" w:rsidRDefault="004B5BC5" w:rsidP="004B5BC5">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Указанные направления реализуются работой всей совокупности подразделений службы психологического обеспечения системы ЦЗ.</w:t>
      </w:r>
    </w:p>
    <w:p w:rsidR="004B5BC5" w:rsidRPr="004B5BC5" w:rsidRDefault="004B5BC5" w:rsidP="004B5BC5">
      <w:pPr>
        <w:tabs>
          <w:tab w:val="left" w:pos="993"/>
        </w:tabs>
        <w:spacing w:after="0" w:line="240" w:lineRule="auto"/>
        <w:jc w:val="both"/>
        <w:rPr>
          <w:rFonts w:ascii="Times New Roman" w:hAnsi="Times New Roman"/>
          <w:b/>
          <w:i/>
          <w:sz w:val="26"/>
          <w:szCs w:val="26"/>
          <w:shd w:val="clear" w:color="auto" w:fill="FFFFFF"/>
        </w:rPr>
      </w:pPr>
      <w:r w:rsidRPr="004B5BC5">
        <w:rPr>
          <w:rFonts w:ascii="Times New Roman" w:hAnsi="Times New Roman"/>
          <w:b/>
          <w:i/>
          <w:sz w:val="26"/>
          <w:szCs w:val="26"/>
          <w:shd w:val="clear" w:color="auto" w:fill="FFFFFF"/>
        </w:rPr>
        <w:t>Выявление факторов, способствующих возникновению социально-психологического напряжения.</w:t>
      </w:r>
    </w:p>
    <w:p w:rsidR="004B5BC5" w:rsidRPr="004B5BC5" w:rsidRDefault="004B5BC5" w:rsidP="004B5BC5">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Pr="004B5BC5">
        <w:rPr>
          <w:rFonts w:ascii="Times New Roman" w:hAnsi="Times New Roman"/>
          <w:sz w:val="26"/>
          <w:szCs w:val="26"/>
          <w:shd w:val="clear" w:color="auto" w:fill="FFFFFF"/>
        </w:rPr>
        <w:t>Выявление факторов, способствующих возникновению социально-психологического напряжения обеспечивается проведением постоянного психодиагностического мониторинга.</w:t>
      </w:r>
    </w:p>
    <w:p w:rsidR="004B5BC5" w:rsidRPr="004B5BC5" w:rsidRDefault="004B5BC5" w:rsidP="004B5BC5">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Pr="004B5BC5">
        <w:rPr>
          <w:rFonts w:ascii="Times New Roman" w:hAnsi="Times New Roman"/>
          <w:sz w:val="26"/>
          <w:szCs w:val="26"/>
          <w:shd w:val="clear" w:color="auto" w:fill="FFFFFF"/>
        </w:rPr>
        <w:t>Психодиагностические мониторинг реализуется с помощью исследовательских методов психолого-социологического инструментария, который включает методы сбора информации (наблюдение, оп</w:t>
      </w:r>
      <w:r>
        <w:rPr>
          <w:rFonts w:ascii="Times New Roman" w:hAnsi="Times New Roman"/>
          <w:sz w:val="26"/>
          <w:szCs w:val="26"/>
          <w:shd w:val="clear" w:color="auto" w:fill="FFFFFF"/>
        </w:rPr>
        <w:t>рос, анализа документов и др.) и</w:t>
      </w:r>
      <w:r w:rsidRPr="004B5BC5">
        <w:rPr>
          <w:rFonts w:ascii="Times New Roman" w:hAnsi="Times New Roman"/>
          <w:sz w:val="26"/>
          <w:szCs w:val="26"/>
          <w:shd w:val="clear" w:color="auto" w:fill="FFFFFF"/>
        </w:rPr>
        <w:t xml:space="preserve"> обработки информации (компьютерные статистические пакеты обработки данных, качественные, количественные, корреляционные, факторные анализы и др.).</w:t>
      </w:r>
    </w:p>
    <w:p w:rsidR="004B5BC5" w:rsidRPr="006D3508" w:rsidRDefault="004B5BC5" w:rsidP="006D3508">
      <w:pPr>
        <w:tabs>
          <w:tab w:val="left" w:pos="993"/>
        </w:tabs>
        <w:spacing w:after="0" w:line="240" w:lineRule="auto"/>
        <w:jc w:val="both"/>
        <w:rPr>
          <w:rFonts w:ascii="Times New Roman" w:hAnsi="Times New Roman"/>
          <w:b/>
          <w:i/>
          <w:sz w:val="26"/>
          <w:szCs w:val="26"/>
          <w:shd w:val="clear" w:color="auto" w:fill="FFFFFF"/>
        </w:rPr>
      </w:pPr>
      <w:r w:rsidRPr="006D3508">
        <w:rPr>
          <w:rFonts w:ascii="Times New Roman" w:hAnsi="Times New Roman"/>
          <w:b/>
          <w:i/>
          <w:sz w:val="26"/>
          <w:szCs w:val="26"/>
          <w:shd w:val="clear" w:color="auto" w:fill="FFFFFF"/>
        </w:rPr>
        <w:lastRenderedPageBreak/>
        <w:t>Использование современных технологий психологического воздействия для нейтрализации негативных психических состояний среди населения.</w:t>
      </w:r>
    </w:p>
    <w:p w:rsidR="004B5BC5" w:rsidRPr="004B5BC5" w:rsidRDefault="006D3508" w:rsidP="006D3508">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004B5BC5" w:rsidRPr="004B5BC5">
        <w:rPr>
          <w:rFonts w:ascii="Times New Roman" w:hAnsi="Times New Roman"/>
          <w:sz w:val="26"/>
          <w:szCs w:val="26"/>
          <w:shd w:val="clear" w:color="auto" w:fill="FFFFFF"/>
        </w:rPr>
        <w:t>Модель использования современных технологий с целью нейтрализации негативных психических состояний среди населения определяется структурой методов активного психологического воздействия, к которой относятся методы: информационной блокады, психологической консультации, методы психологической коррекции, методы психологического и социально-психологического тренинга, методы психологической терапии и реабилитации.</w:t>
      </w:r>
    </w:p>
    <w:p w:rsidR="004B5BC5" w:rsidRPr="004B5BC5" w:rsidRDefault="006D3508" w:rsidP="006D3508">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004B5BC5" w:rsidRPr="004B5BC5">
        <w:rPr>
          <w:rFonts w:ascii="Times New Roman" w:hAnsi="Times New Roman"/>
          <w:sz w:val="26"/>
          <w:szCs w:val="26"/>
          <w:shd w:val="clear" w:color="auto" w:fill="FFFFFF"/>
        </w:rPr>
        <w:t>Технологии психологического консультирования применяются с целью предоставления человеку психологической помощи во время специально организованного общения, в котором могут быть актуализированы дополнительные психологические возможности выхода человека из трудной жизненной ситуации.</w:t>
      </w:r>
    </w:p>
    <w:p w:rsidR="004B5BC5" w:rsidRPr="004B5BC5" w:rsidRDefault="006D3508" w:rsidP="006D3508">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004B5BC5" w:rsidRPr="004B5BC5">
        <w:rPr>
          <w:rFonts w:ascii="Times New Roman" w:hAnsi="Times New Roman"/>
          <w:sz w:val="26"/>
          <w:szCs w:val="26"/>
          <w:shd w:val="clear" w:color="auto" w:fill="FFFFFF"/>
        </w:rPr>
        <w:t>Использование методов психологической коррекции предполагает преодоление определенных отклонений в поведении и деятельности человека средствами изучения индивидуальных особенностей личности, их соответствия требованиям окружающей социальной и природной среды, выявления и преодоления существующих противоречий, формирование новых целей, ценностей, мотивации поведения, разработки программы изменения образа жизни, преобразования в ходе самопознания и самовоспитания, развития способности к саморегуляции и тому подобное.</w:t>
      </w:r>
    </w:p>
    <w:p w:rsidR="004B5BC5" w:rsidRPr="004B5BC5" w:rsidRDefault="004B5BC5" w:rsidP="006D3508">
      <w:pPr>
        <w:tabs>
          <w:tab w:val="left" w:pos="993"/>
        </w:tabs>
        <w:spacing w:after="0" w:line="240" w:lineRule="auto"/>
        <w:ind w:left="709"/>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Психологический тренинг может применяться для развития способностей с целью социально-психологической адаптации и личностного роста.</w:t>
      </w:r>
    </w:p>
    <w:p w:rsidR="004B5BC5" w:rsidRPr="004B5BC5" w:rsidRDefault="006D3508" w:rsidP="006D3508">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004B5BC5" w:rsidRPr="004B5BC5">
        <w:rPr>
          <w:rFonts w:ascii="Times New Roman" w:hAnsi="Times New Roman"/>
          <w:sz w:val="26"/>
          <w:szCs w:val="26"/>
          <w:shd w:val="clear" w:color="auto" w:fill="FFFFFF"/>
        </w:rPr>
        <w:t>Одними из самых применяе</w:t>
      </w:r>
      <w:r>
        <w:rPr>
          <w:rFonts w:ascii="Times New Roman" w:hAnsi="Times New Roman"/>
          <w:sz w:val="26"/>
          <w:szCs w:val="26"/>
          <w:shd w:val="clear" w:color="auto" w:fill="FFFFFF"/>
        </w:rPr>
        <w:t>мых психотехнологий в системе ГО являются</w:t>
      </w:r>
      <w:r w:rsidR="004B5BC5" w:rsidRPr="004B5BC5">
        <w:rPr>
          <w:rFonts w:ascii="Times New Roman" w:hAnsi="Times New Roman"/>
          <w:sz w:val="26"/>
          <w:szCs w:val="26"/>
          <w:shd w:val="clear" w:color="auto" w:fill="FFFFFF"/>
        </w:rPr>
        <w:t xml:space="preserve"> технологии психологической терапии и реабилитации. Данная система оздоровительного воздействия направлена ​​на воспроизводство психических способностей, которые были потеряны, нормализацию психического состояния во время пребывания в тяжелом стрессе, при Психогении (непатологическим состояниях психики), то есть на устранение экстремальных перенапряжений, искажающих нормальное психическое функционирование и поведение личности.</w:t>
      </w:r>
    </w:p>
    <w:p w:rsidR="004B5BC5" w:rsidRPr="004B5BC5" w:rsidRDefault="006D3508" w:rsidP="006D3508">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004B5BC5" w:rsidRPr="004B5BC5">
        <w:rPr>
          <w:rFonts w:ascii="Times New Roman" w:hAnsi="Times New Roman"/>
          <w:sz w:val="26"/>
          <w:szCs w:val="26"/>
          <w:shd w:val="clear" w:color="auto" w:fill="FFFFFF"/>
        </w:rPr>
        <w:t>Эффективность использования современных психотехнологий, прежде всего, связана со своевременным определением контингента пострадавших, который может состоять из следующих категорий:</w:t>
      </w:r>
    </w:p>
    <w:p w:rsidR="004B5BC5" w:rsidRPr="004B5BC5" w:rsidRDefault="004B5BC5" w:rsidP="006D3508">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семьи погибших в катастрофе;</w:t>
      </w:r>
    </w:p>
    <w:p w:rsidR="004B5BC5" w:rsidRPr="004B5BC5" w:rsidRDefault="004B5BC5" w:rsidP="006D3508">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жертвы катастрофы (раненые и те, что получили обострение хронических заболеваний вследствие катастрофы) и их семьи;</w:t>
      </w:r>
    </w:p>
    <w:p w:rsidR="004B5BC5" w:rsidRPr="004B5BC5" w:rsidRDefault="004B5BC5" w:rsidP="006D3508">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участники катастрофы (те, кто непосредственно пережили катастрофу, но спаслись без повреждений) и их семьи;</w:t>
      </w:r>
    </w:p>
    <w:p w:rsidR="004B5BC5" w:rsidRPr="004B5BC5" w:rsidRDefault="004B5BC5" w:rsidP="006D3508">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спасатели (различные профессиональные подразделения, которые были задействованы в спасательных работах) и их семьи;</w:t>
      </w:r>
    </w:p>
    <w:p w:rsidR="004B5BC5" w:rsidRPr="004B5BC5" w:rsidRDefault="004B5BC5" w:rsidP="006D3508">
      <w:pPr>
        <w:tabs>
          <w:tab w:val="left" w:pos="993"/>
        </w:tabs>
        <w:spacing w:after="0" w:line="240" w:lineRule="auto"/>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наблюдатели (как непосредственные, так и те, кто стал свидетелем событий с помощью телевидения).</w:t>
      </w:r>
    </w:p>
    <w:p w:rsidR="004B5BC5" w:rsidRPr="004B5BC5" w:rsidRDefault="00D577AF" w:rsidP="00D577AF">
      <w:pPr>
        <w:tabs>
          <w:tab w:val="left" w:pos="993"/>
        </w:tabs>
        <w:spacing w:after="0" w:line="240" w:lineRule="auto"/>
        <w:jc w:val="both"/>
        <w:rPr>
          <w:rFonts w:ascii="Times New Roman" w:hAnsi="Times New Roman"/>
          <w:sz w:val="26"/>
          <w:szCs w:val="26"/>
          <w:shd w:val="clear" w:color="auto" w:fill="FFFFFF"/>
        </w:rPr>
      </w:pPr>
      <w:r>
        <w:rPr>
          <w:rFonts w:ascii="Times New Roman" w:hAnsi="Times New Roman"/>
          <w:sz w:val="26"/>
          <w:szCs w:val="26"/>
          <w:shd w:val="clear" w:color="auto" w:fill="FFFFFF"/>
        </w:rPr>
        <w:t xml:space="preserve">            </w:t>
      </w:r>
      <w:r w:rsidR="004B5BC5" w:rsidRPr="004B5BC5">
        <w:rPr>
          <w:rFonts w:ascii="Times New Roman" w:hAnsi="Times New Roman"/>
          <w:sz w:val="26"/>
          <w:szCs w:val="26"/>
          <w:shd w:val="clear" w:color="auto" w:fill="FFFFFF"/>
        </w:rPr>
        <w:t>Использование современных технологий психологического воздействия на этапе оказания психологической помощи населению, пострадавшим в результате чрезвычайных ситуаций позволяет решить следующие задачи:</w:t>
      </w:r>
    </w:p>
    <w:p w:rsidR="004B5BC5" w:rsidRPr="004B5BC5" w:rsidRDefault="004B5BC5" w:rsidP="00D577AF">
      <w:pPr>
        <w:tabs>
          <w:tab w:val="left" w:pos="993"/>
        </w:tabs>
        <w:spacing w:after="0" w:line="240" w:lineRule="auto"/>
        <w:ind w:left="709"/>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предоставление экстренной психологической помощи (непосредственно в ситуации проведения спасательных работ и по телефону доверия)</w:t>
      </w:r>
    </w:p>
    <w:p w:rsidR="004B5BC5" w:rsidRPr="004B5BC5" w:rsidRDefault="004B5BC5" w:rsidP="00D577AF">
      <w:pPr>
        <w:tabs>
          <w:tab w:val="left" w:pos="993"/>
        </w:tabs>
        <w:spacing w:after="0" w:line="240" w:lineRule="auto"/>
        <w:ind w:left="709"/>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оказание психологической помощи в кризисных ситуациях;</w:t>
      </w:r>
    </w:p>
    <w:p w:rsidR="004B5BC5" w:rsidRPr="004B5BC5" w:rsidRDefault="004B5BC5" w:rsidP="00D577AF">
      <w:pPr>
        <w:tabs>
          <w:tab w:val="left" w:pos="993"/>
        </w:tabs>
        <w:spacing w:after="0" w:line="240" w:lineRule="auto"/>
        <w:ind w:left="709"/>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lastRenderedPageBreak/>
        <w:t>- осуществление курса психологических консультаций для лиц, потерявших близких;</w:t>
      </w:r>
    </w:p>
    <w:p w:rsidR="00D577AF" w:rsidRDefault="004B5BC5" w:rsidP="00D577AF">
      <w:pPr>
        <w:tabs>
          <w:tab w:val="left" w:pos="993"/>
        </w:tabs>
        <w:spacing w:after="0" w:line="240" w:lineRule="auto"/>
        <w:ind w:left="709"/>
        <w:jc w:val="both"/>
        <w:rPr>
          <w:rFonts w:ascii="Times New Roman" w:hAnsi="Times New Roman"/>
          <w:sz w:val="26"/>
          <w:szCs w:val="26"/>
          <w:shd w:val="clear" w:color="auto" w:fill="FFFFFF"/>
        </w:rPr>
      </w:pPr>
      <w:r w:rsidRPr="004B5BC5">
        <w:rPr>
          <w:rFonts w:ascii="Times New Roman" w:hAnsi="Times New Roman"/>
          <w:sz w:val="26"/>
          <w:szCs w:val="26"/>
          <w:shd w:val="clear" w:color="auto" w:fill="FFFFFF"/>
        </w:rPr>
        <w:t>- информирование об организациях, оказывающих помощь в экстренных ситуациях (оперативно-спасательная служба, правоохранительные органы, медицинская помощь, социальная помощь</w:t>
      </w:r>
      <w:r w:rsidR="00D577AF">
        <w:rPr>
          <w:rFonts w:ascii="Times New Roman" w:hAnsi="Times New Roman"/>
          <w:sz w:val="26"/>
          <w:szCs w:val="26"/>
          <w:shd w:val="clear" w:color="auto" w:fill="FFFFFF"/>
        </w:rPr>
        <w:t>).</w:t>
      </w:r>
    </w:p>
    <w:p w:rsidR="00D577AF" w:rsidRDefault="00D577AF" w:rsidP="00D577AF">
      <w:pPr>
        <w:tabs>
          <w:tab w:val="left" w:pos="993"/>
        </w:tabs>
        <w:spacing w:after="0" w:line="240" w:lineRule="auto"/>
        <w:ind w:left="709"/>
        <w:jc w:val="both"/>
        <w:rPr>
          <w:rFonts w:ascii="Times New Roman" w:hAnsi="Times New Roman"/>
          <w:sz w:val="26"/>
          <w:szCs w:val="26"/>
          <w:shd w:val="clear" w:color="auto" w:fill="FFFFFF"/>
        </w:rPr>
      </w:pPr>
    </w:p>
    <w:p w:rsidR="00D577AF" w:rsidRPr="00D577AF" w:rsidRDefault="00D577AF" w:rsidP="00D577AF">
      <w:pPr>
        <w:shd w:val="clear" w:color="auto" w:fill="FFFFFF" w:themeFill="background1"/>
        <w:spacing w:after="0" w:line="240" w:lineRule="auto"/>
        <w:ind w:firstLine="709"/>
        <w:jc w:val="both"/>
        <w:rPr>
          <w:rFonts w:ascii="Times New Roman" w:hAnsi="Times New Roman"/>
          <w:b/>
          <w:bCs/>
          <w:i/>
          <w:iCs/>
          <w:color w:val="000000" w:themeColor="text1"/>
          <w:sz w:val="26"/>
          <w:szCs w:val="26"/>
          <w:lang w:val="ru-RU" w:eastAsia="ru-RU"/>
        </w:rPr>
      </w:pPr>
      <w:r w:rsidRPr="00D577AF">
        <w:rPr>
          <w:rFonts w:ascii="Times New Roman" w:hAnsi="Times New Roman"/>
          <w:b/>
          <w:bCs/>
          <w:i/>
          <w:iCs/>
          <w:color w:val="000000" w:themeColor="text1"/>
          <w:sz w:val="26"/>
          <w:szCs w:val="26"/>
          <w:lang w:val="ru-RU" w:eastAsia="ru-RU"/>
        </w:rPr>
        <w:t xml:space="preserve">Оказание экстренной психологической помощи </w:t>
      </w:r>
      <w:proofErr w:type="gramStart"/>
      <w:r w:rsidRPr="00D577AF">
        <w:rPr>
          <w:rFonts w:ascii="Times New Roman" w:hAnsi="Times New Roman"/>
          <w:b/>
          <w:bCs/>
          <w:i/>
          <w:iCs/>
          <w:color w:val="000000" w:themeColor="text1"/>
          <w:sz w:val="26"/>
          <w:szCs w:val="26"/>
          <w:lang w:val="ru-RU" w:eastAsia="ru-RU"/>
        </w:rPr>
        <w:t>населению</w:t>
      </w:r>
      <w:proofErr w:type="gramEnd"/>
      <w:r w:rsidRPr="00D577AF">
        <w:rPr>
          <w:rFonts w:ascii="Times New Roman" w:hAnsi="Times New Roman"/>
          <w:b/>
          <w:bCs/>
          <w:i/>
          <w:iCs/>
          <w:color w:val="000000" w:themeColor="text1"/>
          <w:sz w:val="26"/>
          <w:szCs w:val="26"/>
          <w:lang w:val="ru-RU" w:eastAsia="ru-RU"/>
        </w:rPr>
        <w:t xml:space="preserve"> пострадавшему в результате чрезвычайных ситуаций.</w:t>
      </w:r>
    </w:p>
    <w:p w:rsidR="00D577AF" w:rsidRPr="00D577AF" w:rsidRDefault="00D577AF" w:rsidP="00D577AF">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Мероприятия психологической защиты направлены на уменьшение и нейтрализацию негативных психических состояний и реакций среди населения в случае угрозы и возникновения чрезвычайных ситуаций.</w:t>
      </w:r>
    </w:p>
    <w:p w:rsidR="00D577AF" w:rsidRPr="00D577AF" w:rsidRDefault="00D577AF" w:rsidP="00D577AF">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Главными задачами службы психологического обеспечения при ликвидации последствий чрезвычайной ситуации являются:</w:t>
      </w:r>
    </w:p>
    <w:p w:rsidR="00D577AF" w:rsidRPr="00D577AF" w:rsidRDefault="00D577AF" w:rsidP="00D577AF">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Pr>
          <w:rFonts w:ascii="Times New Roman" w:hAnsi="Times New Roman"/>
          <w:bCs/>
          <w:iCs/>
          <w:color w:val="000000" w:themeColor="text1"/>
          <w:sz w:val="26"/>
          <w:szCs w:val="26"/>
          <w:lang w:val="ru-RU" w:eastAsia="ru-RU"/>
        </w:rPr>
        <w:t>• непосредственная</w:t>
      </w:r>
      <w:r w:rsidRPr="00D577AF">
        <w:rPr>
          <w:rFonts w:ascii="Times New Roman" w:hAnsi="Times New Roman"/>
          <w:bCs/>
          <w:iCs/>
          <w:color w:val="000000" w:themeColor="text1"/>
          <w:sz w:val="26"/>
          <w:szCs w:val="26"/>
          <w:lang w:val="ru-RU" w:eastAsia="ru-RU"/>
        </w:rPr>
        <w:t xml:space="preserve"> близость к месту трагедии, работа в местах расселения пострадавших;</w:t>
      </w:r>
    </w:p>
    <w:p w:rsidR="00D577AF" w:rsidRPr="00D577AF" w:rsidRDefault="00D577AF" w:rsidP="00D577AF">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 координация работы, которая должна охватить все места с массовым пребыванием пострадавших;</w:t>
      </w:r>
    </w:p>
    <w:p w:rsidR="00D577AF" w:rsidRPr="00D577AF" w:rsidRDefault="00D577AF" w:rsidP="00D577AF">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 неотложная психологическая помощь и поддержка пострадавших и их родственников;</w:t>
      </w:r>
    </w:p>
    <w:p w:rsidR="00D577AF" w:rsidRPr="00D577AF" w:rsidRDefault="00D577AF" w:rsidP="00D577AF">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 индивидуальная работа;</w:t>
      </w:r>
    </w:p>
    <w:p w:rsidR="00D577AF" w:rsidRPr="00D577AF" w:rsidRDefault="00D577AF" w:rsidP="00D577AF">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 работа с группами;</w:t>
      </w:r>
    </w:p>
    <w:p w:rsidR="00D577AF" w:rsidRPr="00D577AF" w:rsidRDefault="00D577AF" w:rsidP="00D577AF">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Pr>
          <w:rFonts w:ascii="Times New Roman" w:hAnsi="Times New Roman"/>
          <w:bCs/>
          <w:iCs/>
          <w:color w:val="000000" w:themeColor="text1"/>
          <w:sz w:val="26"/>
          <w:szCs w:val="26"/>
          <w:lang w:val="ru-RU" w:eastAsia="ru-RU"/>
        </w:rPr>
        <w:t>• единение</w:t>
      </w:r>
      <w:r w:rsidRPr="00D577AF">
        <w:rPr>
          <w:rFonts w:ascii="Times New Roman" w:hAnsi="Times New Roman"/>
          <w:bCs/>
          <w:iCs/>
          <w:color w:val="000000" w:themeColor="text1"/>
          <w:sz w:val="26"/>
          <w:szCs w:val="26"/>
          <w:lang w:val="ru-RU" w:eastAsia="ru-RU"/>
        </w:rPr>
        <w:t xml:space="preserve"> с пострадавшими и простота психологического воздействия;</w:t>
      </w:r>
    </w:p>
    <w:p w:rsidR="00D577AF" w:rsidRPr="00D577AF" w:rsidRDefault="00D577AF" w:rsidP="00D577AF">
      <w:pPr>
        <w:shd w:val="clear" w:color="auto" w:fill="FFFFFF" w:themeFill="background1"/>
        <w:spacing w:after="0" w:line="240" w:lineRule="auto"/>
        <w:ind w:firstLine="709"/>
        <w:jc w:val="both"/>
        <w:rPr>
          <w:rFonts w:ascii="Times New Roman" w:hAnsi="Times New Roman"/>
          <w:bCs/>
          <w:iCs/>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 информационная работа с населением.</w:t>
      </w:r>
    </w:p>
    <w:p w:rsidR="00D577AF" w:rsidRPr="00D577AF" w:rsidRDefault="00D577AF" w:rsidP="00D577AF">
      <w:pPr>
        <w:shd w:val="clear" w:color="auto" w:fill="FFFFFF" w:themeFill="background1"/>
        <w:spacing w:after="0" w:line="240" w:lineRule="auto"/>
        <w:ind w:firstLine="709"/>
        <w:jc w:val="both"/>
        <w:rPr>
          <w:rFonts w:ascii="Times New Roman" w:hAnsi="Times New Roman"/>
          <w:color w:val="000000" w:themeColor="text1"/>
          <w:sz w:val="26"/>
          <w:szCs w:val="26"/>
          <w:lang w:val="ru-RU" w:eastAsia="ru-RU"/>
        </w:rPr>
      </w:pPr>
      <w:r w:rsidRPr="00D577AF">
        <w:rPr>
          <w:rFonts w:ascii="Times New Roman" w:hAnsi="Times New Roman"/>
          <w:bCs/>
          <w:iCs/>
          <w:color w:val="000000" w:themeColor="text1"/>
          <w:sz w:val="26"/>
          <w:szCs w:val="26"/>
          <w:lang w:val="ru-RU" w:eastAsia="ru-RU"/>
        </w:rPr>
        <w:t>Оказание экстренной психологической помощи - это составляющая мероприятий по ликвидации последствий чрезвычайных ситуаций. Психологи ДСНС оказывают экстренную психологическую помощь пострадавшему населению в результате чрезвычайных ситуаций, возникших во время ДТП, разрушения сооружений, аварий на шахтах и ​​в других чрезвычайных событиях.</w:t>
      </w:r>
    </w:p>
    <w:p w:rsidR="00D577AF" w:rsidRPr="000C668C" w:rsidRDefault="00D577AF" w:rsidP="0BB6D236">
      <w:pPr>
        <w:shd w:val="clear" w:color="auto" w:fill="FFFFFF" w:themeFill="background1"/>
        <w:spacing w:after="0" w:line="240" w:lineRule="auto"/>
        <w:ind w:firstLine="709"/>
        <w:jc w:val="both"/>
        <w:rPr>
          <w:rFonts w:ascii="Times New Roman" w:hAnsi="Times New Roman"/>
          <w:color w:val="000000" w:themeColor="text1"/>
          <w:sz w:val="26"/>
          <w:szCs w:val="26"/>
          <w:lang w:val="ru-RU" w:eastAsia="ru-RU"/>
        </w:rPr>
      </w:pPr>
    </w:p>
    <w:p w:rsidR="002624A8" w:rsidRDefault="00AB1B45" w:rsidP="000C668C">
      <w:pPr>
        <w:spacing w:after="0" w:line="240" w:lineRule="auto"/>
        <w:ind w:firstLine="709"/>
        <w:jc w:val="both"/>
        <w:rPr>
          <w:rFonts w:ascii="Times New Roman" w:hAnsi="Times New Roman"/>
          <w:sz w:val="26"/>
          <w:szCs w:val="26"/>
        </w:rPr>
      </w:pPr>
      <w:r>
        <w:rPr>
          <w:noProof/>
          <w:lang w:eastAsia="uk-UA"/>
        </w:rPr>
        <w:drawing>
          <wp:anchor distT="0" distB="0" distL="114300" distR="114300" simplePos="0" relativeHeight="251681792" behindDoc="1" locked="0" layoutInCell="1" allowOverlap="1">
            <wp:simplePos x="0" y="0"/>
            <wp:positionH relativeFrom="column">
              <wp:posOffset>419100</wp:posOffset>
            </wp:positionH>
            <wp:positionV relativeFrom="paragraph">
              <wp:posOffset>28575</wp:posOffset>
            </wp:positionV>
            <wp:extent cx="5595620" cy="3159125"/>
            <wp:effectExtent l="19050" t="0" r="5080" b="0"/>
            <wp:wrapTight wrapText="bothSides">
              <wp:wrapPolygon edited="0">
                <wp:start x="-74" y="0"/>
                <wp:lineTo x="-74" y="21491"/>
                <wp:lineTo x="21620" y="21491"/>
                <wp:lineTo x="21620" y="0"/>
                <wp:lineTo x="-74" y="0"/>
              </wp:wrapPolygon>
            </wp:wrapTight>
            <wp:docPr id="49" name="Рисунок 52" descr="Безымянный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Безымянный копия"/>
                    <pic:cNvPicPr>
                      <a:picLocks noChangeAspect="1" noChangeArrowheads="1"/>
                    </pic:cNvPicPr>
                  </pic:nvPicPr>
                  <pic:blipFill>
                    <a:blip r:embed="rId45"/>
                    <a:srcRect/>
                    <a:stretch>
                      <a:fillRect/>
                    </a:stretch>
                  </pic:blipFill>
                  <pic:spPr bwMode="auto">
                    <a:xfrm>
                      <a:off x="0" y="0"/>
                      <a:ext cx="5595620" cy="3159125"/>
                    </a:xfrm>
                    <a:prstGeom prst="rect">
                      <a:avLst/>
                    </a:prstGeom>
                    <a:noFill/>
                  </pic:spPr>
                </pic:pic>
              </a:graphicData>
            </a:graphic>
          </wp:anchor>
        </w:drawing>
      </w:r>
      <w:r w:rsidR="002C5632" w:rsidRPr="000C668C">
        <w:rPr>
          <w:rFonts w:ascii="Times New Roman" w:hAnsi="Times New Roman"/>
          <w:sz w:val="26"/>
          <w:szCs w:val="26"/>
        </w:rPr>
        <w:t xml:space="preserve"> </w:t>
      </w: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2624A8" w:rsidP="000C668C">
      <w:pPr>
        <w:spacing w:after="0" w:line="240" w:lineRule="auto"/>
        <w:ind w:firstLine="709"/>
        <w:jc w:val="both"/>
        <w:rPr>
          <w:rFonts w:ascii="Times New Roman" w:hAnsi="Times New Roman"/>
          <w:sz w:val="26"/>
          <w:szCs w:val="26"/>
        </w:rPr>
      </w:pPr>
    </w:p>
    <w:p w:rsidR="002624A8" w:rsidRDefault="00D577AF" w:rsidP="4126E565">
      <w:pPr>
        <w:shd w:val="clear" w:color="auto" w:fill="FFFFFF" w:themeFill="background1"/>
        <w:spacing w:after="0" w:line="240" w:lineRule="auto"/>
        <w:ind w:firstLine="709"/>
        <w:jc w:val="center"/>
        <w:rPr>
          <w:rFonts w:ascii="Times New Roman" w:hAnsi="Times New Roman"/>
          <w:b/>
          <w:bCs/>
          <w:sz w:val="24"/>
          <w:szCs w:val="24"/>
        </w:rPr>
      </w:pPr>
      <w:r>
        <w:rPr>
          <w:rFonts w:ascii="Times New Roman" w:hAnsi="Times New Roman"/>
          <w:b/>
          <w:bCs/>
          <w:color w:val="000000" w:themeColor="text1"/>
          <w:sz w:val="24"/>
          <w:szCs w:val="24"/>
          <w:lang w:eastAsia="ru-RU"/>
        </w:rPr>
        <w:t>Рис</w:t>
      </w:r>
      <w:r w:rsidR="4126E565" w:rsidRPr="00DF7111">
        <w:rPr>
          <w:rFonts w:ascii="Times New Roman" w:hAnsi="Times New Roman"/>
          <w:b/>
          <w:bCs/>
          <w:color w:val="000000" w:themeColor="text1"/>
          <w:sz w:val="24"/>
          <w:szCs w:val="24"/>
          <w:lang w:eastAsia="ru-RU"/>
        </w:rPr>
        <w:t>. 18.</w:t>
      </w:r>
      <w:r w:rsidR="4126E565" w:rsidRPr="4126E565">
        <w:rPr>
          <w:rFonts w:ascii="Times New Roman" w:hAnsi="Times New Roman"/>
          <w:b/>
          <w:bCs/>
          <w:sz w:val="24"/>
          <w:szCs w:val="24"/>
        </w:rPr>
        <w:t xml:space="preserve"> Пункт </w:t>
      </w:r>
      <w:r>
        <w:rPr>
          <w:rFonts w:ascii="Times New Roman" w:hAnsi="Times New Roman"/>
          <w:b/>
          <w:bCs/>
          <w:sz w:val="24"/>
          <w:szCs w:val="24"/>
        </w:rPr>
        <w:t>экстренной психологической помощи</w:t>
      </w:r>
    </w:p>
    <w:p w:rsidR="006D5ED5" w:rsidRPr="006D5ED5" w:rsidRDefault="006D5ED5" w:rsidP="006D5ED5">
      <w:pPr>
        <w:shd w:val="clear" w:color="auto" w:fill="FFFFFF" w:themeFill="background1"/>
        <w:spacing w:after="0" w:line="240" w:lineRule="auto"/>
        <w:ind w:firstLine="709"/>
        <w:jc w:val="both"/>
        <w:rPr>
          <w:rFonts w:ascii="Times New Roman" w:hAnsi="Times New Roman"/>
          <w:color w:val="000000" w:themeColor="text1"/>
          <w:sz w:val="26"/>
          <w:szCs w:val="26"/>
          <w:lang w:eastAsia="ru-RU"/>
        </w:rPr>
      </w:pPr>
      <w:bookmarkStart w:id="2" w:name="_GoBack"/>
      <w:bookmarkEnd w:id="2"/>
      <w:r w:rsidRPr="006D5ED5">
        <w:rPr>
          <w:rFonts w:ascii="Times New Roman" w:hAnsi="Times New Roman"/>
          <w:color w:val="000000" w:themeColor="text1"/>
          <w:sz w:val="26"/>
          <w:szCs w:val="26"/>
          <w:lang w:eastAsia="ru-RU"/>
        </w:rPr>
        <w:lastRenderedPageBreak/>
        <w:t>При развертывании штаба по ликвидации чрезвычайной ситуации предусмотрено создание Пункт</w:t>
      </w:r>
      <w:r w:rsidR="003B788F">
        <w:rPr>
          <w:rFonts w:ascii="Times New Roman" w:hAnsi="Times New Roman"/>
          <w:color w:val="000000" w:themeColor="text1"/>
          <w:sz w:val="26"/>
          <w:szCs w:val="26"/>
          <w:lang w:eastAsia="ru-RU"/>
        </w:rPr>
        <w:t>а</w:t>
      </w:r>
      <w:r w:rsidRPr="006D5ED5">
        <w:rPr>
          <w:rFonts w:ascii="Times New Roman" w:hAnsi="Times New Roman"/>
          <w:color w:val="000000" w:themeColor="text1"/>
          <w:sz w:val="26"/>
          <w:szCs w:val="26"/>
          <w:lang w:eastAsia="ru-RU"/>
        </w:rPr>
        <w:t xml:space="preserve"> экстр</w:t>
      </w:r>
      <w:r w:rsidR="003B788F">
        <w:rPr>
          <w:rFonts w:ascii="Times New Roman" w:hAnsi="Times New Roman"/>
          <w:color w:val="000000" w:themeColor="text1"/>
          <w:sz w:val="26"/>
          <w:szCs w:val="26"/>
          <w:lang w:eastAsia="ru-RU"/>
        </w:rPr>
        <w:t>енной психологической помощи (ПЭ</w:t>
      </w:r>
      <w:r w:rsidRPr="006D5ED5">
        <w:rPr>
          <w:rFonts w:ascii="Times New Roman" w:hAnsi="Times New Roman"/>
          <w:color w:val="000000" w:themeColor="text1"/>
          <w:sz w:val="26"/>
          <w:szCs w:val="26"/>
          <w:lang w:eastAsia="ru-RU"/>
        </w:rPr>
        <w:t xml:space="preserve">ПД) для оказания экстренной психологической помощи пострадавшим </w:t>
      </w:r>
      <w:r w:rsidR="003B788F">
        <w:rPr>
          <w:rFonts w:ascii="Times New Roman" w:hAnsi="Times New Roman"/>
          <w:color w:val="000000" w:themeColor="text1"/>
          <w:sz w:val="26"/>
          <w:szCs w:val="26"/>
          <w:lang w:eastAsia="ru-RU"/>
        </w:rPr>
        <w:t>(</w:t>
      </w:r>
      <w:r w:rsidRPr="006D5ED5">
        <w:rPr>
          <w:rFonts w:ascii="Times New Roman" w:hAnsi="Times New Roman"/>
          <w:color w:val="000000" w:themeColor="text1"/>
          <w:sz w:val="26"/>
          <w:szCs w:val="26"/>
          <w:lang w:eastAsia="ru-RU"/>
        </w:rPr>
        <w:t>рис. 18.)</w:t>
      </w:r>
    </w:p>
    <w:p w:rsidR="002C5632" w:rsidRPr="000C668C" w:rsidRDefault="006D5ED5" w:rsidP="006D5ED5">
      <w:pPr>
        <w:shd w:val="clear" w:color="auto" w:fill="FFFFFF" w:themeFill="background1"/>
        <w:spacing w:after="0" w:line="240" w:lineRule="auto"/>
        <w:ind w:firstLine="709"/>
        <w:jc w:val="both"/>
        <w:rPr>
          <w:rFonts w:ascii="Times New Roman" w:hAnsi="Times New Roman"/>
          <w:i/>
          <w:iCs/>
          <w:color w:val="000000" w:themeColor="text1"/>
          <w:sz w:val="26"/>
          <w:szCs w:val="26"/>
          <w:lang w:eastAsia="ru-RU"/>
        </w:rPr>
      </w:pPr>
      <w:r w:rsidRPr="003B788F">
        <w:rPr>
          <w:rFonts w:ascii="Times New Roman" w:hAnsi="Times New Roman"/>
          <w:b/>
          <w:i/>
          <w:color w:val="000000" w:themeColor="text1"/>
          <w:sz w:val="26"/>
          <w:szCs w:val="26"/>
          <w:lang w:eastAsia="ru-RU"/>
        </w:rPr>
        <w:t>Вывод.</w:t>
      </w:r>
      <w:r w:rsidRPr="006D5ED5">
        <w:rPr>
          <w:rFonts w:ascii="Times New Roman" w:hAnsi="Times New Roman"/>
          <w:color w:val="000000" w:themeColor="text1"/>
          <w:sz w:val="26"/>
          <w:szCs w:val="26"/>
          <w:lang w:eastAsia="ru-RU"/>
        </w:rPr>
        <w:t xml:space="preserve"> Психологическая защита населения - это деятельность</w:t>
      </w:r>
      <w:r w:rsidR="003B788F">
        <w:rPr>
          <w:rFonts w:ascii="Times New Roman" w:hAnsi="Times New Roman"/>
          <w:color w:val="000000" w:themeColor="text1"/>
          <w:sz w:val="26"/>
          <w:szCs w:val="26"/>
          <w:lang w:eastAsia="ru-RU"/>
        </w:rPr>
        <w:t>,</w:t>
      </w:r>
      <w:r w:rsidRPr="006D5ED5">
        <w:rPr>
          <w:rFonts w:ascii="Times New Roman" w:hAnsi="Times New Roman"/>
          <w:color w:val="000000" w:themeColor="text1"/>
          <w:sz w:val="26"/>
          <w:szCs w:val="26"/>
          <w:lang w:eastAsia="ru-RU"/>
        </w:rPr>
        <w:t xml:space="preserve"> направлен</w:t>
      </w:r>
      <w:r w:rsidR="003B788F">
        <w:rPr>
          <w:rFonts w:ascii="Times New Roman" w:hAnsi="Times New Roman"/>
          <w:color w:val="000000" w:themeColor="text1"/>
          <w:sz w:val="26"/>
          <w:szCs w:val="26"/>
          <w:lang w:eastAsia="ru-RU"/>
        </w:rPr>
        <w:t>н</w:t>
      </w:r>
      <w:r w:rsidRPr="006D5ED5">
        <w:rPr>
          <w:rFonts w:ascii="Times New Roman" w:hAnsi="Times New Roman"/>
          <w:color w:val="000000" w:themeColor="text1"/>
          <w:sz w:val="26"/>
          <w:szCs w:val="26"/>
          <w:lang w:eastAsia="ru-RU"/>
        </w:rPr>
        <w:t>а</w:t>
      </w:r>
      <w:r w:rsidR="003B788F">
        <w:rPr>
          <w:rFonts w:ascii="Times New Roman" w:hAnsi="Times New Roman"/>
          <w:color w:val="000000" w:themeColor="text1"/>
          <w:sz w:val="26"/>
          <w:szCs w:val="26"/>
          <w:lang w:eastAsia="ru-RU"/>
        </w:rPr>
        <w:t>я</w:t>
      </w:r>
      <w:r w:rsidRPr="006D5ED5">
        <w:rPr>
          <w:rFonts w:ascii="Times New Roman" w:hAnsi="Times New Roman"/>
          <w:color w:val="000000" w:themeColor="text1"/>
          <w:sz w:val="26"/>
          <w:szCs w:val="26"/>
          <w:lang w:eastAsia="ru-RU"/>
        </w:rPr>
        <w:t xml:space="preserve"> на обеспечение физического и психологического здоровья людей в случае угрозы и возникновения чрезвычайных ситуаций. Реализуется соответствующими силами психологической защиты через конкретные формы и методы.</w:t>
      </w:r>
    </w:p>
    <w:sectPr w:rsidR="002C5632" w:rsidRPr="000C668C" w:rsidSect="00924974">
      <w:footerReference w:type="default" r:id="rId46"/>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B76" w:rsidRDefault="00A30B76" w:rsidP="00E260FB">
      <w:pPr>
        <w:spacing w:after="0" w:line="240" w:lineRule="auto"/>
      </w:pPr>
      <w:r>
        <w:separator/>
      </w:r>
    </w:p>
  </w:endnote>
  <w:endnote w:type="continuationSeparator" w:id="0">
    <w:p w:rsidR="00A30B76" w:rsidRDefault="00A30B76" w:rsidP="00E260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B98" w:rsidRDefault="00846B98">
    <w:pPr>
      <w:pStyle w:val="ae"/>
      <w:jc w:val="center"/>
    </w:pPr>
    <w:fldSimple w:instr="PAGE   \* MERGEFORMAT">
      <w:r w:rsidR="003B788F" w:rsidRPr="003B788F">
        <w:rPr>
          <w:noProof/>
          <w:lang w:val="ru-RU"/>
        </w:rPr>
        <w:t>49</w:t>
      </w:r>
    </w:fldSimple>
  </w:p>
  <w:p w:rsidR="00846B98" w:rsidRDefault="00846B98">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B76" w:rsidRDefault="00A30B76" w:rsidP="00E260FB">
      <w:pPr>
        <w:spacing w:after="0" w:line="240" w:lineRule="auto"/>
      </w:pPr>
      <w:r>
        <w:separator/>
      </w:r>
    </w:p>
  </w:footnote>
  <w:footnote w:type="continuationSeparator" w:id="0">
    <w:p w:rsidR="00A30B76" w:rsidRDefault="00A30B76" w:rsidP="00E260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B3670A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37A0431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1582BA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3DECCF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ABC02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0E4361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BCCFF6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76C86D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5C622B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EFC931A"/>
    <w:lvl w:ilvl="0">
      <w:start w:val="1"/>
      <w:numFmt w:val="bullet"/>
      <w:lvlText w:val=""/>
      <w:lvlJc w:val="left"/>
      <w:pPr>
        <w:tabs>
          <w:tab w:val="num" w:pos="360"/>
        </w:tabs>
        <w:ind w:left="360" w:hanging="360"/>
      </w:pPr>
      <w:rPr>
        <w:rFonts w:ascii="Symbol" w:hAnsi="Symbol" w:hint="default"/>
      </w:rPr>
    </w:lvl>
  </w:abstractNum>
  <w:abstractNum w:abstractNumId="10">
    <w:nsid w:val="00597DA8"/>
    <w:multiLevelType w:val="multilevel"/>
    <w:tmpl w:val="0E563554"/>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1F41CF8"/>
    <w:multiLevelType w:val="hybridMultilevel"/>
    <w:tmpl w:val="0576C3C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B8378A"/>
    <w:multiLevelType w:val="hybridMultilevel"/>
    <w:tmpl w:val="DB2E1DA4"/>
    <w:lvl w:ilvl="0" w:tplc="7F50B63E">
      <w:start w:val="1"/>
      <w:numFmt w:val="bullet"/>
      <w:lvlText w:val="–"/>
      <w:lvlJc w:val="left"/>
      <w:pPr>
        <w:ind w:left="780"/>
      </w:pPr>
      <w:rPr>
        <w:rFonts w:ascii="Times New Roman" w:eastAsia="Times New Roman" w:hAnsi="Times New Roman"/>
        <w:b w:val="0"/>
        <w:i w:val="0"/>
        <w:strike w:val="0"/>
        <w:dstrike w:val="0"/>
        <w:color w:val="000000"/>
        <w:sz w:val="28"/>
        <w:u w:val="none" w:color="000000"/>
        <w:vertAlign w:val="baseline"/>
      </w:rPr>
    </w:lvl>
    <w:lvl w:ilvl="1" w:tplc="189EE49E">
      <w:start w:val="1"/>
      <w:numFmt w:val="bullet"/>
      <w:lvlText w:val="o"/>
      <w:lvlJc w:val="left"/>
      <w:pPr>
        <w:ind w:left="1648"/>
      </w:pPr>
      <w:rPr>
        <w:rFonts w:ascii="Times New Roman" w:eastAsia="Times New Roman" w:hAnsi="Times New Roman"/>
        <w:b w:val="0"/>
        <w:i w:val="0"/>
        <w:strike w:val="0"/>
        <w:dstrike w:val="0"/>
        <w:color w:val="000000"/>
        <w:sz w:val="28"/>
        <w:u w:val="none" w:color="000000"/>
        <w:vertAlign w:val="baseline"/>
      </w:rPr>
    </w:lvl>
    <w:lvl w:ilvl="2" w:tplc="08249CC4">
      <w:start w:val="1"/>
      <w:numFmt w:val="bullet"/>
      <w:lvlText w:val="▪"/>
      <w:lvlJc w:val="left"/>
      <w:pPr>
        <w:ind w:left="2368"/>
      </w:pPr>
      <w:rPr>
        <w:rFonts w:ascii="Times New Roman" w:eastAsia="Times New Roman" w:hAnsi="Times New Roman"/>
        <w:b w:val="0"/>
        <w:i w:val="0"/>
        <w:strike w:val="0"/>
        <w:dstrike w:val="0"/>
        <w:color w:val="000000"/>
        <w:sz w:val="28"/>
        <w:u w:val="none" w:color="000000"/>
        <w:vertAlign w:val="baseline"/>
      </w:rPr>
    </w:lvl>
    <w:lvl w:ilvl="3" w:tplc="B9463780">
      <w:start w:val="1"/>
      <w:numFmt w:val="bullet"/>
      <w:lvlText w:val="•"/>
      <w:lvlJc w:val="left"/>
      <w:pPr>
        <w:ind w:left="3088"/>
      </w:pPr>
      <w:rPr>
        <w:rFonts w:ascii="Times New Roman" w:eastAsia="Times New Roman" w:hAnsi="Times New Roman"/>
        <w:b w:val="0"/>
        <w:i w:val="0"/>
        <w:strike w:val="0"/>
        <w:dstrike w:val="0"/>
        <w:color w:val="000000"/>
        <w:sz w:val="28"/>
        <w:u w:val="none" w:color="000000"/>
        <w:vertAlign w:val="baseline"/>
      </w:rPr>
    </w:lvl>
    <w:lvl w:ilvl="4" w:tplc="9F10C486">
      <w:start w:val="1"/>
      <w:numFmt w:val="bullet"/>
      <w:lvlText w:val="o"/>
      <w:lvlJc w:val="left"/>
      <w:pPr>
        <w:ind w:left="3808"/>
      </w:pPr>
      <w:rPr>
        <w:rFonts w:ascii="Times New Roman" w:eastAsia="Times New Roman" w:hAnsi="Times New Roman"/>
        <w:b w:val="0"/>
        <w:i w:val="0"/>
        <w:strike w:val="0"/>
        <w:dstrike w:val="0"/>
        <w:color w:val="000000"/>
        <w:sz w:val="28"/>
        <w:u w:val="none" w:color="000000"/>
        <w:vertAlign w:val="baseline"/>
      </w:rPr>
    </w:lvl>
    <w:lvl w:ilvl="5" w:tplc="DA3A8D0E">
      <w:start w:val="1"/>
      <w:numFmt w:val="bullet"/>
      <w:lvlText w:val="▪"/>
      <w:lvlJc w:val="left"/>
      <w:pPr>
        <w:ind w:left="4528"/>
      </w:pPr>
      <w:rPr>
        <w:rFonts w:ascii="Times New Roman" w:eastAsia="Times New Roman" w:hAnsi="Times New Roman"/>
        <w:b w:val="0"/>
        <w:i w:val="0"/>
        <w:strike w:val="0"/>
        <w:dstrike w:val="0"/>
        <w:color w:val="000000"/>
        <w:sz w:val="28"/>
        <w:u w:val="none" w:color="000000"/>
        <w:vertAlign w:val="baseline"/>
      </w:rPr>
    </w:lvl>
    <w:lvl w:ilvl="6" w:tplc="DD046686">
      <w:start w:val="1"/>
      <w:numFmt w:val="bullet"/>
      <w:lvlText w:val="•"/>
      <w:lvlJc w:val="left"/>
      <w:pPr>
        <w:ind w:left="5248"/>
      </w:pPr>
      <w:rPr>
        <w:rFonts w:ascii="Times New Roman" w:eastAsia="Times New Roman" w:hAnsi="Times New Roman"/>
        <w:b w:val="0"/>
        <w:i w:val="0"/>
        <w:strike w:val="0"/>
        <w:dstrike w:val="0"/>
        <w:color w:val="000000"/>
        <w:sz w:val="28"/>
        <w:u w:val="none" w:color="000000"/>
        <w:vertAlign w:val="baseline"/>
      </w:rPr>
    </w:lvl>
    <w:lvl w:ilvl="7" w:tplc="7F44F838">
      <w:start w:val="1"/>
      <w:numFmt w:val="bullet"/>
      <w:lvlText w:val="o"/>
      <w:lvlJc w:val="left"/>
      <w:pPr>
        <w:ind w:left="5968"/>
      </w:pPr>
      <w:rPr>
        <w:rFonts w:ascii="Times New Roman" w:eastAsia="Times New Roman" w:hAnsi="Times New Roman"/>
        <w:b w:val="0"/>
        <w:i w:val="0"/>
        <w:strike w:val="0"/>
        <w:dstrike w:val="0"/>
        <w:color w:val="000000"/>
        <w:sz w:val="28"/>
        <w:u w:val="none" w:color="000000"/>
        <w:vertAlign w:val="baseline"/>
      </w:rPr>
    </w:lvl>
    <w:lvl w:ilvl="8" w:tplc="425E6D40">
      <w:start w:val="1"/>
      <w:numFmt w:val="bullet"/>
      <w:lvlText w:val="▪"/>
      <w:lvlJc w:val="left"/>
      <w:pPr>
        <w:ind w:left="6688"/>
      </w:pPr>
      <w:rPr>
        <w:rFonts w:ascii="Times New Roman" w:eastAsia="Times New Roman" w:hAnsi="Times New Roman"/>
        <w:b w:val="0"/>
        <w:i w:val="0"/>
        <w:strike w:val="0"/>
        <w:dstrike w:val="0"/>
        <w:color w:val="000000"/>
        <w:sz w:val="28"/>
        <w:u w:val="none" w:color="000000"/>
        <w:vertAlign w:val="baseline"/>
      </w:rPr>
    </w:lvl>
  </w:abstractNum>
  <w:abstractNum w:abstractNumId="13">
    <w:nsid w:val="09F779CC"/>
    <w:multiLevelType w:val="hybridMultilevel"/>
    <w:tmpl w:val="D83C24CA"/>
    <w:lvl w:ilvl="0" w:tplc="B8E02390">
      <w:start w:val="1"/>
      <w:numFmt w:val="decimal"/>
      <w:lvlText w:val="%1."/>
      <w:lvlJc w:val="left"/>
      <w:pPr>
        <w:ind w:left="1429" w:hanging="360"/>
      </w:pPr>
      <w:rPr>
        <w:rFonts w:cs="Times New Roman" w:hint="default"/>
        <w:b w:val="0"/>
        <w:i w:val="0"/>
        <w:strike w:val="0"/>
        <w:dstrike w:val="0"/>
        <w:color w:val="000000"/>
        <w:sz w:val="28"/>
        <w:szCs w:val="28"/>
        <w:u w:val="none" w:color="000000"/>
        <w:vertAlign w:val="baseline"/>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nsid w:val="10A37D81"/>
    <w:multiLevelType w:val="multilevel"/>
    <w:tmpl w:val="2BAA853A"/>
    <w:lvl w:ilvl="0">
      <w:start w:val="1"/>
      <w:numFmt w:val="bullet"/>
      <w:lvlText w:val="-"/>
      <w:lvlJc w:val="left"/>
      <w:rPr>
        <w:rFonts w:ascii="Segoe UI" w:eastAsia="Times New Roman" w:hAnsi="Segoe UI"/>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32F2B39"/>
    <w:multiLevelType w:val="hybridMultilevel"/>
    <w:tmpl w:val="0058A550"/>
    <w:lvl w:ilvl="0" w:tplc="04AE06B8">
      <w:start w:val="5"/>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14314476"/>
    <w:multiLevelType w:val="hybridMultilevel"/>
    <w:tmpl w:val="39861B34"/>
    <w:lvl w:ilvl="0" w:tplc="96DCDD8E">
      <w:start w:val="1"/>
      <w:numFmt w:val="bullet"/>
      <w:lvlText w:val="–"/>
      <w:lvlJc w:val="left"/>
      <w:pPr>
        <w:ind w:left="1429" w:hanging="360"/>
      </w:pPr>
      <w:rPr>
        <w:rFonts w:ascii="Times New Roman" w:eastAsia="Times New Roman" w:hAnsi="Times New Roman" w:hint="default"/>
        <w:b w:val="0"/>
        <w:i w:val="0"/>
        <w:strike w:val="0"/>
        <w:dstrike w:val="0"/>
        <w:color w:val="000000"/>
        <w:sz w:val="28"/>
        <w:u w:val="none" w:color="000000"/>
        <w:vertAlign w:val="baseline"/>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193713DE"/>
    <w:multiLevelType w:val="multilevel"/>
    <w:tmpl w:val="61A6B628"/>
    <w:lvl w:ilvl="0">
      <w:start w:val="1"/>
      <w:numFmt w:val="decimal"/>
      <w:lvlText w:val="4.2.%1."/>
      <w:lvlJc w:val="left"/>
      <w:rPr>
        <w:rFonts w:ascii="Century Schoolbook" w:eastAsia="Times New Roman" w:hAnsi="Century Schoolbook" w:cs="Century Schoolbook"/>
        <w:b/>
        <w:bCs/>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19686773"/>
    <w:multiLevelType w:val="hybridMultilevel"/>
    <w:tmpl w:val="D2F8F03A"/>
    <w:lvl w:ilvl="0" w:tplc="182CC40A">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B566997"/>
    <w:multiLevelType w:val="multilevel"/>
    <w:tmpl w:val="17AEBCF2"/>
    <w:lvl w:ilvl="0">
      <w:start w:val="1"/>
      <w:numFmt w:val="bullet"/>
      <w:lvlText w:val="-"/>
      <w:lvlJc w:val="left"/>
      <w:rPr>
        <w:rFonts w:ascii="Trebuchet MS" w:eastAsia="Times New Roman" w:hAnsi="Trebuchet MS"/>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2D9F7957"/>
    <w:multiLevelType w:val="hybridMultilevel"/>
    <w:tmpl w:val="AB9AC9E0"/>
    <w:lvl w:ilvl="0" w:tplc="CADCED88">
      <w:start w:val="1"/>
      <w:numFmt w:val="bullet"/>
      <w:lvlText w:val="–"/>
      <w:lvlJc w:val="left"/>
      <w:pPr>
        <w:ind w:left="1429" w:hanging="360"/>
      </w:pPr>
      <w:rPr>
        <w:rFonts w:ascii="Times New Roman" w:eastAsia="Times New Roman" w:hAnsi="Times New Roman" w:hint="default"/>
        <w:b w:val="0"/>
        <w:i w:val="0"/>
        <w:strike w:val="0"/>
        <w:dstrike w:val="0"/>
        <w:color w:val="000000"/>
        <w:sz w:val="28"/>
        <w:u w:val="none" w:color="000000"/>
        <w:vertAlign w:val="baseline"/>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31925CF0"/>
    <w:multiLevelType w:val="multilevel"/>
    <w:tmpl w:val="44DCFB20"/>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35C61B82"/>
    <w:multiLevelType w:val="multilevel"/>
    <w:tmpl w:val="DC124EDC"/>
    <w:lvl w:ilvl="0">
      <w:start w:val="1"/>
      <w:numFmt w:val="decimal"/>
      <w:lvlText w:val="%1"/>
      <w:lvlJc w:val="left"/>
      <w:rPr>
        <w:rFonts w:ascii="Trebuchet MS" w:eastAsia="Times New Roman" w:hAnsi="Trebuchet MS" w:cs="Trebuchet MS"/>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425445E3"/>
    <w:multiLevelType w:val="multilevel"/>
    <w:tmpl w:val="9E96877E"/>
    <w:lvl w:ilvl="0">
      <w:start w:val="1"/>
      <w:numFmt w:val="bullet"/>
      <w:lvlText w:val="-"/>
      <w:lvlJc w:val="left"/>
      <w:rPr>
        <w:rFonts w:ascii="Segoe UI" w:eastAsia="Times New Roman" w:hAnsi="Segoe UI"/>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43D91448"/>
    <w:multiLevelType w:val="multilevel"/>
    <w:tmpl w:val="7AD60264"/>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45697EAF"/>
    <w:multiLevelType w:val="multilevel"/>
    <w:tmpl w:val="B88EC724"/>
    <w:lvl w:ilvl="0">
      <w:start w:val="1"/>
      <w:numFmt w:val="bullet"/>
      <w:lvlText w:val="-"/>
      <w:lvlJc w:val="left"/>
      <w:rPr>
        <w:rFonts w:ascii="Segoe UI" w:hAnsi="Segoe UI" w:hint="default"/>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462E1A2E"/>
    <w:multiLevelType w:val="multilevel"/>
    <w:tmpl w:val="358246C6"/>
    <w:lvl w:ilvl="0">
      <w:start w:val="1"/>
      <w:numFmt w:val="bullet"/>
      <w:lvlText w:val="-"/>
      <w:lvlJc w:val="left"/>
      <w:rPr>
        <w:rFonts w:ascii="Arial" w:eastAsia="Times New Roman" w:hAnsi="Arial"/>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48F81273"/>
    <w:multiLevelType w:val="multilevel"/>
    <w:tmpl w:val="07D60E98"/>
    <w:lvl w:ilvl="0">
      <w:start w:val="1"/>
      <w:numFmt w:val="bullet"/>
      <w:lvlText w:val="-"/>
      <w:lvlJc w:val="left"/>
      <w:rPr>
        <w:rFonts w:ascii="Trebuchet MS" w:hAnsi="Trebuchet MS" w:hint="default"/>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52623D7F"/>
    <w:multiLevelType w:val="hybridMultilevel"/>
    <w:tmpl w:val="CEDA3DF4"/>
    <w:lvl w:ilvl="0" w:tplc="BC9680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990336"/>
    <w:multiLevelType w:val="multilevel"/>
    <w:tmpl w:val="BDB0A18E"/>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53467E1A"/>
    <w:multiLevelType w:val="hybridMultilevel"/>
    <w:tmpl w:val="02001A46"/>
    <w:lvl w:ilvl="0" w:tplc="CADCED88">
      <w:start w:val="1"/>
      <w:numFmt w:val="bullet"/>
      <w:lvlText w:val="–"/>
      <w:lvlJc w:val="left"/>
      <w:pPr>
        <w:ind w:left="1429" w:hanging="360"/>
      </w:pPr>
      <w:rPr>
        <w:rFonts w:ascii="Times New Roman" w:eastAsia="Times New Roman" w:hAnsi="Times New Roman"/>
        <w:b w:val="0"/>
        <w:i w:val="0"/>
        <w:strike w:val="0"/>
        <w:dstrike w:val="0"/>
        <w:color w:val="000000"/>
        <w:sz w:val="28"/>
        <w:u w:val="none" w:color="000000"/>
        <w:vertAlign w:val="baseline"/>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nsid w:val="54F20FC0"/>
    <w:multiLevelType w:val="multilevel"/>
    <w:tmpl w:val="E420594A"/>
    <w:lvl w:ilvl="0">
      <w:start w:val="1"/>
      <w:numFmt w:val="bullet"/>
      <w:lvlText w:val="-"/>
      <w:lvlJc w:val="left"/>
      <w:rPr>
        <w:rFonts w:ascii="Segoe UI" w:eastAsia="Times New Roman" w:hAnsi="Segoe UI"/>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5BFE792F"/>
    <w:multiLevelType w:val="hybridMultilevel"/>
    <w:tmpl w:val="B7360B7A"/>
    <w:lvl w:ilvl="0" w:tplc="CADCED88">
      <w:start w:val="1"/>
      <w:numFmt w:val="bullet"/>
      <w:lvlText w:val="–"/>
      <w:lvlJc w:val="left"/>
      <w:pPr>
        <w:ind w:left="720" w:hanging="360"/>
      </w:pPr>
      <w:rPr>
        <w:rFonts w:ascii="Times New Roman" w:eastAsia="Times New Roman" w:hAnsi="Times New Roman"/>
        <w:b w:val="0"/>
        <w:i w:val="0"/>
        <w:strike w:val="0"/>
        <w:dstrike w:val="0"/>
        <w:color w:val="000000"/>
        <w:sz w:val="28"/>
        <w:u w:val="none" w:color="000000"/>
        <w:vertAlign w:val="baseline"/>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5E356BB1"/>
    <w:multiLevelType w:val="hybridMultilevel"/>
    <w:tmpl w:val="CF661E26"/>
    <w:lvl w:ilvl="0" w:tplc="09706164">
      <w:start w:val="1"/>
      <w:numFmt w:val="decimal"/>
      <w:lvlText w:val="%1."/>
      <w:lvlJc w:val="left"/>
      <w:pPr>
        <w:ind w:left="1418" w:hanging="709"/>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4">
    <w:nsid w:val="632F4B3B"/>
    <w:multiLevelType w:val="multilevel"/>
    <w:tmpl w:val="72BC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4402999"/>
    <w:multiLevelType w:val="multilevel"/>
    <w:tmpl w:val="797AA23C"/>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i/>
      </w:rPr>
    </w:lvl>
    <w:lvl w:ilvl="2">
      <w:start w:val="1"/>
      <w:numFmt w:val="decimal"/>
      <w:isLgl/>
      <w:lvlText w:val="%1.%2.%3."/>
      <w:lvlJc w:val="left"/>
      <w:pPr>
        <w:ind w:left="1776" w:hanging="720"/>
      </w:pPr>
      <w:rPr>
        <w:rFonts w:hint="default"/>
        <w:i/>
      </w:rPr>
    </w:lvl>
    <w:lvl w:ilvl="3">
      <w:start w:val="1"/>
      <w:numFmt w:val="decimal"/>
      <w:isLgl/>
      <w:lvlText w:val="%1.%2.%3.%4."/>
      <w:lvlJc w:val="left"/>
      <w:pPr>
        <w:ind w:left="2484" w:hanging="1080"/>
      </w:pPr>
      <w:rPr>
        <w:rFonts w:hint="default"/>
        <w:i/>
      </w:rPr>
    </w:lvl>
    <w:lvl w:ilvl="4">
      <w:start w:val="1"/>
      <w:numFmt w:val="decimal"/>
      <w:isLgl/>
      <w:lvlText w:val="%1.%2.%3.%4.%5."/>
      <w:lvlJc w:val="left"/>
      <w:pPr>
        <w:ind w:left="2832" w:hanging="1080"/>
      </w:pPr>
      <w:rPr>
        <w:rFonts w:hint="default"/>
        <w:i/>
      </w:rPr>
    </w:lvl>
    <w:lvl w:ilvl="5">
      <w:start w:val="1"/>
      <w:numFmt w:val="decimal"/>
      <w:isLgl/>
      <w:lvlText w:val="%1.%2.%3.%4.%5.%6."/>
      <w:lvlJc w:val="left"/>
      <w:pPr>
        <w:ind w:left="3540" w:hanging="1440"/>
      </w:pPr>
      <w:rPr>
        <w:rFonts w:hint="default"/>
        <w:i/>
      </w:rPr>
    </w:lvl>
    <w:lvl w:ilvl="6">
      <w:start w:val="1"/>
      <w:numFmt w:val="decimal"/>
      <w:isLgl/>
      <w:lvlText w:val="%1.%2.%3.%4.%5.%6.%7."/>
      <w:lvlJc w:val="left"/>
      <w:pPr>
        <w:ind w:left="4248" w:hanging="1800"/>
      </w:pPr>
      <w:rPr>
        <w:rFonts w:hint="default"/>
        <w:i/>
      </w:rPr>
    </w:lvl>
    <w:lvl w:ilvl="7">
      <w:start w:val="1"/>
      <w:numFmt w:val="decimal"/>
      <w:isLgl/>
      <w:lvlText w:val="%1.%2.%3.%4.%5.%6.%7.%8."/>
      <w:lvlJc w:val="left"/>
      <w:pPr>
        <w:ind w:left="4596" w:hanging="1800"/>
      </w:pPr>
      <w:rPr>
        <w:rFonts w:hint="default"/>
        <w:i/>
      </w:rPr>
    </w:lvl>
    <w:lvl w:ilvl="8">
      <w:start w:val="1"/>
      <w:numFmt w:val="decimal"/>
      <w:isLgl/>
      <w:lvlText w:val="%1.%2.%3.%4.%5.%6.%7.%8.%9."/>
      <w:lvlJc w:val="left"/>
      <w:pPr>
        <w:ind w:left="5304" w:hanging="2160"/>
      </w:pPr>
      <w:rPr>
        <w:rFonts w:hint="default"/>
        <w:i/>
      </w:rPr>
    </w:lvl>
  </w:abstractNum>
  <w:abstractNum w:abstractNumId="36">
    <w:nsid w:val="697A42B9"/>
    <w:multiLevelType w:val="multilevel"/>
    <w:tmpl w:val="D1B255E6"/>
    <w:lvl w:ilvl="0">
      <w:start w:val="1"/>
      <w:numFmt w:val="bullet"/>
      <w:lvlText w:val="-"/>
      <w:lvlJc w:val="left"/>
      <w:rPr>
        <w:rFonts w:ascii="Trebuchet MS" w:eastAsia="Times New Roman" w:hAnsi="Trebuchet MS"/>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6E83730E"/>
    <w:multiLevelType w:val="multilevel"/>
    <w:tmpl w:val="62B42340"/>
    <w:lvl w:ilvl="0">
      <w:start w:val="1"/>
      <w:numFmt w:val="decimal"/>
      <w:lvlText w:val="%1."/>
      <w:lvlJc w:val="left"/>
      <w:pPr>
        <w:ind w:left="1069" w:hanging="360"/>
      </w:pPr>
      <w:rPr>
        <w:rFonts w:cs="Times New Roman" w:hint="default"/>
        <w:b/>
        <w:i w:val="0"/>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8">
    <w:nsid w:val="71662493"/>
    <w:multiLevelType w:val="multilevel"/>
    <w:tmpl w:val="A6B05518"/>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735D03FA"/>
    <w:multiLevelType w:val="multilevel"/>
    <w:tmpl w:val="7B504FAA"/>
    <w:lvl w:ilvl="0">
      <w:start w:val="1"/>
      <w:numFmt w:val="bullet"/>
      <w:lvlText w:val="-"/>
      <w:lvlJc w:val="left"/>
      <w:rPr>
        <w:rFonts w:ascii="Calibri" w:eastAsia="Times New Roman" w:hAnsi="Calibri"/>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740E1B33"/>
    <w:multiLevelType w:val="multilevel"/>
    <w:tmpl w:val="5D8E8248"/>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77942DF4"/>
    <w:multiLevelType w:val="multilevel"/>
    <w:tmpl w:val="55E8FE46"/>
    <w:lvl w:ilvl="0">
      <w:start w:val="1"/>
      <w:numFmt w:val="bullet"/>
      <w:lvlText w:val="-"/>
      <w:lvlJc w:val="left"/>
      <w:rPr>
        <w:rFonts w:ascii="Calibri" w:eastAsia="Times New Roman" w:hAnsi="Calibri"/>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7DA331CB"/>
    <w:multiLevelType w:val="multilevel"/>
    <w:tmpl w:val="FBEC22B0"/>
    <w:lvl w:ilvl="0">
      <w:start w:val="1"/>
      <w:numFmt w:val="bullet"/>
      <w:lvlText w:val="-"/>
      <w:lvlJc w:val="left"/>
      <w:rPr>
        <w:rFonts w:ascii="Segoe UI" w:eastAsia="Times New Roman" w:hAnsi="Segoe UI"/>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7DAB551B"/>
    <w:multiLevelType w:val="multilevel"/>
    <w:tmpl w:val="59769306"/>
    <w:lvl w:ilvl="0">
      <w:start w:val="1"/>
      <w:numFmt w:val="bullet"/>
      <w:lvlText w:val="-"/>
      <w:lvlJc w:val="left"/>
      <w:rPr>
        <w:rFonts w:ascii="Arial" w:eastAsia="Times New Roman" w:hAnsi="Arial"/>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37"/>
  </w:num>
  <w:num w:numId="2">
    <w:abstractNumId w:val="23"/>
  </w:num>
  <w:num w:numId="3">
    <w:abstractNumId w:val="25"/>
  </w:num>
  <w:num w:numId="4">
    <w:abstractNumId w:val="27"/>
  </w:num>
  <w:num w:numId="5">
    <w:abstractNumId w:val="19"/>
  </w:num>
  <w:num w:numId="6">
    <w:abstractNumId w:val="24"/>
  </w:num>
  <w:num w:numId="7">
    <w:abstractNumId w:val="39"/>
  </w:num>
  <w:num w:numId="8">
    <w:abstractNumId w:val="43"/>
  </w:num>
  <w:num w:numId="9">
    <w:abstractNumId w:val="21"/>
  </w:num>
  <w:num w:numId="10">
    <w:abstractNumId w:val="38"/>
  </w:num>
  <w:num w:numId="11">
    <w:abstractNumId w:val="42"/>
  </w:num>
  <w:num w:numId="12">
    <w:abstractNumId w:val="14"/>
  </w:num>
  <w:num w:numId="13">
    <w:abstractNumId w:val="41"/>
  </w:num>
  <w:num w:numId="14">
    <w:abstractNumId w:val="31"/>
  </w:num>
  <w:num w:numId="15">
    <w:abstractNumId w:val="30"/>
  </w:num>
  <w:num w:numId="16">
    <w:abstractNumId w:val="13"/>
  </w:num>
  <w:num w:numId="17">
    <w:abstractNumId w:val="20"/>
  </w:num>
  <w:num w:numId="18">
    <w:abstractNumId w:val="16"/>
  </w:num>
  <w:num w:numId="19">
    <w:abstractNumId w:val="36"/>
  </w:num>
  <w:num w:numId="20">
    <w:abstractNumId w:val="32"/>
  </w:num>
  <w:num w:numId="21">
    <w:abstractNumId w:val="26"/>
  </w:num>
  <w:num w:numId="22">
    <w:abstractNumId w:val="17"/>
  </w:num>
  <w:num w:numId="23">
    <w:abstractNumId w:val="12"/>
  </w:num>
  <w:num w:numId="24">
    <w:abstractNumId w:val="22"/>
  </w:num>
  <w:num w:numId="25">
    <w:abstractNumId w:val="40"/>
  </w:num>
  <w:num w:numId="26">
    <w:abstractNumId w:val="29"/>
  </w:num>
  <w:num w:numId="27">
    <w:abstractNumId w:val="10"/>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34"/>
  </w:num>
  <w:num w:numId="39">
    <w:abstractNumId w:val="33"/>
  </w:num>
  <w:num w:numId="40">
    <w:abstractNumId w:val="15"/>
  </w:num>
  <w:num w:numId="41">
    <w:abstractNumId w:val="35"/>
  </w:num>
  <w:num w:numId="42">
    <w:abstractNumId w:val="28"/>
  </w:num>
  <w:num w:numId="43">
    <w:abstractNumId w:val="11"/>
  </w:num>
  <w:num w:numId="4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hyphenationZone w:val="425"/>
  <w:characterSpacingControl w:val="doNotCompress"/>
  <w:footnotePr>
    <w:footnote w:id="-1"/>
    <w:footnote w:id="0"/>
  </w:footnotePr>
  <w:endnotePr>
    <w:endnote w:id="-1"/>
    <w:endnote w:id="0"/>
  </w:endnotePr>
  <w:compat/>
  <w:rsids>
    <w:rsidRoot w:val="00897DE9"/>
    <w:rsid w:val="00010885"/>
    <w:rsid w:val="00013A8D"/>
    <w:rsid w:val="00026F79"/>
    <w:rsid w:val="000303E5"/>
    <w:rsid w:val="00034D08"/>
    <w:rsid w:val="00035C73"/>
    <w:rsid w:val="00043E25"/>
    <w:rsid w:val="00043F7A"/>
    <w:rsid w:val="000450DE"/>
    <w:rsid w:val="00062122"/>
    <w:rsid w:val="00064B2E"/>
    <w:rsid w:val="00077569"/>
    <w:rsid w:val="00082DEA"/>
    <w:rsid w:val="00084E93"/>
    <w:rsid w:val="00084F66"/>
    <w:rsid w:val="00090C13"/>
    <w:rsid w:val="000C668C"/>
    <w:rsid w:val="000E020C"/>
    <w:rsid w:val="000E4C82"/>
    <w:rsid w:val="000F1E1E"/>
    <w:rsid w:val="001057B8"/>
    <w:rsid w:val="00112E24"/>
    <w:rsid w:val="00115B61"/>
    <w:rsid w:val="00140394"/>
    <w:rsid w:val="001521A6"/>
    <w:rsid w:val="00152DAA"/>
    <w:rsid w:val="00170AFB"/>
    <w:rsid w:val="001A6B20"/>
    <w:rsid w:val="001D35C9"/>
    <w:rsid w:val="001E7618"/>
    <w:rsid w:val="001F1077"/>
    <w:rsid w:val="001F592D"/>
    <w:rsid w:val="001F5DD9"/>
    <w:rsid w:val="001F6158"/>
    <w:rsid w:val="00224D21"/>
    <w:rsid w:val="00240333"/>
    <w:rsid w:val="00243C6D"/>
    <w:rsid w:val="002624A8"/>
    <w:rsid w:val="00284FFB"/>
    <w:rsid w:val="00293C37"/>
    <w:rsid w:val="002B2E38"/>
    <w:rsid w:val="002C060B"/>
    <w:rsid w:val="002C555F"/>
    <w:rsid w:val="002C5632"/>
    <w:rsid w:val="002D6E5E"/>
    <w:rsid w:val="002D774E"/>
    <w:rsid w:val="002D7F59"/>
    <w:rsid w:val="002E01DF"/>
    <w:rsid w:val="0033318D"/>
    <w:rsid w:val="00361ED9"/>
    <w:rsid w:val="003962CA"/>
    <w:rsid w:val="003B3701"/>
    <w:rsid w:val="003B788F"/>
    <w:rsid w:val="003E5AE9"/>
    <w:rsid w:val="003E5CA0"/>
    <w:rsid w:val="004114EC"/>
    <w:rsid w:val="00422B13"/>
    <w:rsid w:val="00450CC8"/>
    <w:rsid w:val="004539EF"/>
    <w:rsid w:val="004642D8"/>
    <w:rsid w:val="00474B63"/>
    <w:rsid w:val="00474EBD"/>
    <w:rsid w:val="00493498"/>
    <w:rsid w:val="00495963"/>
    <w:rsid w:val="004A0B5D"/>
    <w:rsid w:val="004B5BC5"/>
    <w:rsid w:val="004C385E"/>
    <w:rsid w:val="005120DC"/>
    <w:rsid w:val="00530FF4"/>
    <w:rsid w:val="005367E5"/>
    <w:rsid w:val="00546BD5"/>
    <w:rsid w:val="00560662"/>
    <w:rsid w:val="0056241F"/>
    <w:rsid w:val="00563E7F"/>
    <w:rsid w:val="0057202E"/>
    <w:rsid w:val="005749C9"/>
    <w:rsid w:val="00575592"/>
    <w:rsid w:val="005806BA"/>
    <w:rsid w:val="0059673F"/>
    <w:rsid w:val="005A11B0"/>
    <w:rsid w:val="005C22CF"/>
    <w:rsid w:val="005D06EC"/>
    <w:rsid w:val="005D357C"/>
    <w:rsid w:val="005E6ACD"/>
    <w:rsid w:val="005F2BCC"/>
    <w:rsid w:val="005F36E1"/>
    <w:rsid w:val="00602D96"/>
    <w:rsid w:val="006032F6"/>
    <w:rsid w:val="00635B0E"/>
    <w:rsid w:val="00642CD1"/>
    <w:rsid w:val="00652C04"/>
    <w:rsid w:val="00670B47"/>
    <w:rsid w:val="00691757"/>
    <w:rsid w:val="00692FEE"/>
    <w:rsid w:val="00693EB0"/>
    <w:rsid w:val="006C3AB1"/>
    <w:rsid w:val="006D3508"/>
    <w:rsid w:val="006D5ED5"/>
    <w:rsid w:val="006F3EFF"/>
    <w:rsid w:val="00700558"/>
    <w:rsid w:val="00745A28"/>
    <w:rsid w:val="0075632F"/>
    <w:rsid w:val="00760805"/>
    <w:rsid w:val="007741BE"/>
    <w:rsid w:val="00780162"/>
    <w:rsid w:val="007923CB"/>
    <w:rsid w:val="007D6E6D"/>
    <w:rsid w:val="00826994"/>
    <w:rsid w:val="00831430"/>
    <w:rsid w:val="00845985"/>
    <w:rsid w:val="00846B98"/>
    <w:rsid w:val="008573B9"/>
    <w:rsid w:val="00860E8F"/>
    <w:rsid w:val="00872F51"/>
    <w:rsid w:val="0089075D"/>
    <w:rsid w:val="00897DE9"/>
    <w:rsid w:val="008C239A"/>
    <w:rsid w:val="008C6EA0"/>
    <w:rsid w:val="008D5A71"/>
    <w:rsid w:val="00907039"/>
    <w:rsid w:val="009221C0"/>
    <w:rsid w:val="00924974"/>
    <w:rsid w:val="00933B4F"/>
    <w:rsid w:val="009451FF"/>
    <w:rsid w:val="00960122"/>
    <w:rsid w:val="0096714F"/>
    <w:rsid w:val="0098088D"/>
    <w:rsid w:val="00984A73"/>
    <w:rsid w:val="00995AA3"/>
    <w:rsid w:val="009E6E39"/>
    <w:rsid w:val="009F680E"/>
    <w:rsid w:val="00A01FFA"/>
    <w:rsid w:val="00A24934"/>
    <w:rsid w:val="00A25309"/>
    <w:rsid w:val="00A30B76"/>
    <w:rsid w:val="00A42073"/>
    <w:rsid w:val="00A56868"/>
    <w:rsid w:val="00A7034E"/>
    <w:rsid w:val="00A71268"/>
    <w:rsid w:val="00AA289E"/>
    <w:rsid w:val="00AB1B45"/>
    <w:rsid w:val="00AB2454"/>
    <w:rsid w:val="00AC0FB3"/>
    <w:rsid w:val="00AC467D"/>
    <w:rsid w:val="00AE4EA5"/>
    <w:rsid w:val="00AE744E"/>
    <w:rsid w:val="00AF2DF6"/>
    <w:rsid w:val="00B33682"/>
    <w:rsid w:val="00B36566"/>
    <w:rsid w:val="00B42287"/>
    <w:rsid w:val="00B45C85"/>
    <w:rsid w:val="00B6114A"/>
    <w:rsid w:val="00B95B64"/>
    <w:rsid w:val="00B96F6A"/>
    <w:rsid w:val="00B9761C"/>
    <w:rsid w:val="00BC2EA4"/>
    <w:rsid w:val="00BC31D8"/>
    <w:rsid w:val="00BD51E1"/>
    <w:rsid w:val="00BD75E1"/>
    <w:rsid w:val="00BF6142"/>
    <w:rsid w:val="00C40F56"/>
    <w:rsid w:val="00C41E95"/>
    <w:rsid w:val="00C753A0"/>
    <w:rsid w:val="00C91766"/>
    <w:rsid w:val="00CA0840"/>
    <w:rsid w:val="00CA7E9F"/>
    <w:rsid w:val="00CD3B68"/>
    <w:rsid w:val="00D00B05"/>
    <w:rsid w:val="00D03F6C"/>
    <w:rsid w:val="00D1154C"/>
    <w:rsid w:val="00D16CC9"/>
    <w:rsid w:val="00D23E62"/>
    <w:rsid w:val="00D339E6"/>
    <w:rsid w:val="00D52A33"/>
    <w:rsid w:val="00D54353"/>
    <w:rsid w:val="00D577AF"/>
    <w:rsid w:val="00D57C8B"/>
    <w:rsid w:val="00D7053C"/>
    <w:rsid w:val="00D7687C"/>
    <w:rsid w:val="00D90FAD"/>
    <w:rsid w:val="00D97279"/>
    <w:rsid w:val="00DA648D"/>
    <w:rsid w:val="00DA6D51"/>
    <w:rsid w:val="00DB46F8"/>
    <w:rsid w:val="00DC4E82"/>
    <w:rsid w:val="00DE2C29"/>
    <w:rsid w:val="00DE3A57"/>
    <w:rsid w:val="00DE634C"/>
    <w:rsid w:val="00DF7111"/>
    <w:rsid w:val="00E069DB"/>
    <w:rsid w:val="00E14A1A"/>
    <w:rsid w:val="00E260FB"/>
    <w:rsid w:val="00E26988"/>
    <w:rsid w:val="00E307D2"/>
    <w:rsid w:val="00E33A02"/>
    <w:rsid w:val="00E434EA"/>
    <w:rsid w:val="00E478A9"/>
    <w:rsid w:val="00E5151C"/>
    <w:rsid w:val="00E613AD"/>
    <w:rsid w:val="00E64FCD"/>
    <w:rsid w:val="00E678FA"/>
    <w:rsid w:val="00E766B3"/>
    <w:rsid w:val="00EA0490"/>
    <w:rsid w:val="00EA4E1F"/>
    <w:rsid w:val="00EC5D9F"/>
    <w:rsid w:val="00ED4C7E"/>
    <w:rsid w:val="00F109D3"/>
    <w:rsid w:val="00F23904"/>
    <w:rsid w:val="00F30655"/>
    <w:rsid w:val="00F3582C"/>
    <w:rsid w:val="00F37A4B"/>
    <w:rsid w:val="00F45036"/>
    <w:rsid w:val="00F70C87"/>
    <w:rsid w:val="00F717E8"/>
    <w:rsid w:val="00FC5FB9"/>
    <w:rsid w:val="00FD0722"/>
    <w:rsid w:val="00FD0C1A"/>
    <w:rsid w:val="00FE0E46"/>
    <w:rsid w:val="00FF1EDD"/>
    <w:rsid w:val="0BB6D236"/>
    <w:rsid w:val="4126E565"/>
    <w:rsid w:val="4512DDB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F66"/>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84F66"/>
    <w:pPr>
      <w:ind w:left="720"/>
      <w:contextualSpacing/>
    </w:pPr>
  </w:style>
  <w:style w:type="character" w:customStyle="1" w:styleId="a4">
    <w:name w:val="Основной текст_"/>
    <w:link w:val="2"/>
    <w:uiPriority w:val="99"/>
    <w:locked/>
    <w:rsid w:val="00170AFB"/>
    <w:rPr>
      <w:rFonts w:ascii="Segoe UI" w:hAnsi="Segoe UI" w:cs="Segoe UI"/>
      <w:sz w:val="19"/>
      <w:szCs w:val="19"/>
      <w:shd w:val="clear" w:color="auto" w:fill="FFFFFF"/>
    </w:rPr>
  </w:style>
  <w:style w:type="paragraph" w:customStyle="1" w:styleId="2">
    <w:name w:val="Основной текст2"/>
    <w:basedOn w:val="a"/>
    <w:link w:val="a4"/>
    <w:uiPriority w:val="99"/>
    <w:rsid w:val="00170AFB"/>
    <w:pPr>
      <w:widowControl w:val="0"/>
      <w:shd w:val="clear" w:color="auto" w:fill="FFFFFF"/>
      <w:spacing w:after="0" w:line="250" w:lineRule="exact"/>
      <w:ind w:hanging="180"/>
      <w:jc w:val="both"/>
    </w:pPr>
    <w:rPr>
      <w:rFonts w:ascii="Segoe UI" w:hAnsi="Segoe UI" w:cs="Segoe UI"/>
      <w:sz w:val="19"/>
      <w:szCs w:val="19"/>
    </w:rPr>
  </w:style>
  <w:style w:type="character" w:customStyle="1" w:styleId="1">
    <w:name w:val="Основной текст1"/>
    <w:uiPriority w:val="99"/>
    <w:rsid w:val="00170AFB"/>
    <w:rPr>
      <w:rFonts w:ascii="Segoe UI" w:hAnsi="Segoe UI" w:cs="Segoe UI"/>
      <w:color w:val="000000"/>
      <w:spacing w:val="0"/>
      <w:w w:val="100"/>
      <w:position w:val="0"/>
      <w:sz w:val="19"/>
      <w:szCs w:val="19"/>
      <w:u w:val="none"/>
      <w:shd w:val="clear" w:color="auto" w:fill="FFFFFF"/>
      <w:lang w:val="uk-UA"/>
    </w:rPr>
  </w:style>
  <w:style w:type="paragraph" w:styleId="a5">
    <w:name w:val="Balloon Text"/>
    <w:basedOn w:val="a"/>
    <w:link w:val="a6"/>
    <w:uiPriority w:val="99"/>
    <w:semiHidden/>
    <w:rsid w:val="003E5CA0"/>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3E5CA0"/>
    <w:rPr>
      <w:rFonts w:ascii="Tahoma" w:hAnsi="Tahoma" w:cs="Tahoma"/>
      <w:sz w:val="16"/>
      <w:szCs w:val="16"/>
    </w:rPr>
  </w:style>
  <w:style w:type="table" w:styleId="a7">
    <w:name w:val="Table Grid"/>
    <w:basedOn w:val="a1"/>
    <w:uiPriority w:val="99"/>
    <w:rsid w:val="00F37A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0"/>
    <w:uiPriority w:val="99"/>
    <w:rsid w:val="00E260FB"/>
    <w:rPr>
      <w:rFonts w:eastAsia="Times New Roman"/>
      <w:sz w:val="22"/>
      <w:szCs w:val="22"/>
    </w:rPr>
    <w:tblPr>
      <w:tblCellMar>
        <w:top w:w="0" w:type="dxa"/>
        <w:left w:w="0" w:type="dxa"/>
        <w:bottom w:w="0" w:type="dxa"/>
        <w:right w:w="0" w:type="dxa"/>
      </w:tblCellMar>
    </w:tblPr>
  </w:style>
  <w:style w:type="paragraph" w:customStyle="1" w:styleId="footnotedescription">
    <w:name w:val="footnote description"/>
    <w:next w:val="a"/>
    <w:link w:val="footnotedescriptionChar"/>
    <w:hidden/>
    <w:uiPriority w:val="99"/>
    <w:rsid w:val="00E260FB"/>
    <w:pPr>
      <w:spacing w:after="200" w:line="259" w:lineRule="auto"/>
    </w:pPr>
    <w:rPr>
      <w:rFonts w:ascii="Times New Roman" w:hAnsi="Times New Roman"/>
      <w:color w:val="000000"/>
      <w:sz w:val="22"/>
      <w:szCs w:val="22"/>
    </w:rPr>
  </w:style>
  <w:style w:type="character" w:customStyle="1" w:styleId="footnotedescriptionChar">
    <w:name w:val="footnote description Char"/>
    <w:link w:val="footnotedescription"/>
    <w:uiPriority w:val="99"/>
    <w:locked/>
    <w:rsid w:val="00E260FB"/>
    <w:rPr>
      <w:rFonts w:ascii="Times New Roman" w:hAnsi="Times New Roman"/>
      <w:color w:val="000000"/>
      <w:sz w:val="22"/>
      <w:lang w:val="ru-RU" w:eastAsia="ru-RU"/>
    </w:rPr>
  </w:style>
  <w:style w:type="character" w:customStyle="1" w:styleId="footnotemark">
    <w:name w:val="footnote mark"/>
    <w:hidden/>
    <w:uiPriority w:val="99"/>
    <w:rsid w:val="00E260FB"/>
    <w:rPr>
      <w:rFonts w:ascii="Segoe UI Symbol" w:hAnsi="Segoe UI Symbol"/>
      <w:color w:val="000000"/>
      <w:sz w:val="24"/>
      <w:vertAlign w:val="superscript"/>
    </w:rPr>
  </w:style>
  <w:style w:type="paragraph" w:styleId="a8">
    <w:name w:val="Normal (Web)"/>
    <w:basedOn w:val="a"/>
    <w:uiPriority w:val="99"/>
    <w:semiHidden/>
    <w:rsid w:val="00AE744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9">
    <w:name w:val="Strong"/>
    <w:uiPriority w:val="99"/>
    <w:qFormat/>
    <w:rsid w:val="00AE744E"/>
    <w:rPr>
      <w:rFonts w:cs="Times New Roman"/>
      <w:b/>
      <w:bCs/>
    </w:rPr>
  </w:style>
  <w:style w:type="character" w:customStyle="1" w:styleId="apple-converted-space">
    <w:name w:val="apple-converted-space"/>
    <w:uiPriority w:val="99"/>
    <w:rsid w:val="00691757"/>
    <w:rPr>
      <w:rFonts w:cs="Times New Roman"/>
    </w:rPr>
  </w:style>
  <w:style w:type="paragraph" w:styleId="aa">
    <w:name w:val="Body Text"/>
    <w:basedOn w:val="a"/>
    <w:link w:val="ab"/>
    <w:uiPriority w:val="99"/>
    <w:rsid w:val="00780162"/>
    <w:pPr>
      <w:spacing w:after="120"/>
    </w:pPr>
  </w:style>
  <w:style w:type="character" w:customStyle="1" w:styleId="ab">
    <w:name w:val="Основной текст Знак"/>
    <w:link w:val="aa"/>
    <w:uiPriority w:val="99"/>
    <w:semiHidden/>
    <w:locked/>
    <w:rsid w:val="00474EBD"/>
    <w:rPr>
      <w:rFonts w:cs="Times New Roman"/>
      <w:lang w:val="uk-UA" w:eastAsia="en-US"/>
    </w:rPr>
  </w:style>
  <w:style w:type="paragraph" w:customStyle="1" w:styleId="rvps2">
    <w:name w:val="rvps2"/>
    <w:basedOn w:val="a"/>
    <w:uiPriority w:val="99"/>
    <w:rsid w:val="00D7687C"/>
    <w:pPr>
      <w:spacing w:before="100" w:beforeAutospacing="1" w:after="100" w:afterAutospacing="1" w:line="240" w:lineRule="auto"/>
    </w:pPr>
    <w:rPr>
      <w:rFonts w:ascii="Times New Roman" w:eastAsia="Times New Roman" w:hAnsi="Times New Roman"/>
      <w:sz w:val="24"/>
      <w:szCs w:val="24"/>
      <w:lang w:val="ru-RU" w:eastAsia="ru-RU"/>
    </w:rPr>
  </w:style>
  <w:style w:type="paragraph" w:styleId="ac">
    <w:name w:val="header"/>
    <w:basedOn w:val="a"/>
    <w:link w:val="ad"/>
    <w:uiPriority w:val="99"/>
    <w:unhideWhenUsed/>
    <w:rsid w:val="00924974"/>
    <w:pPr>
      <w:tabs>
        <w:tab w:val="center" w:pos="4819"/>
        <w:tab w:val="right" w:pos="9639"/>
      </w:tabs>
    </w:pPr>
  </w:style>
  <w:style w:type="character" w:customStyle="1" w:styleId="ad">
    <w:name w:val="Верхний колонтитул Знак"/>
    <w:link w:val="ac"/>
    <w:uiPriority w:val="99"/>
    <w:rsid w:val="00924974"/>
    <w:rPr>
      <w:sz w:val="22"/>
      <w:szCs w:val="22"/>
      <w:lang w:val="uk-UA" w:eastAsia="en-US"/>
    </w:rPr>
  </w:style>
  <w:style w:type="paragraph" w:styleId="ae">
    <w:name w:val="footer"/>
    <w:basedOn w:val="a"/>
    <w:link w:val="af"/>
    <w:uiPriority w:val="99"/>
    <w:unhideWhenUsed/>
    <w:rsid w:val="00924974"/>
    <w:pPr>
      <w:tabs>
        <w:tab w:val="center" w:pos="4819"/>
        <w:tab w:val="right" w:pos="9639"/>
      </w:tabs>
    </w:pPr>
  </w:style>
  <w:style w:type="character" w:customStyle="1" w:styleId="af">
    <w:name w:val="Нижний колонтитул Знак"/>
    <w:link w:val="ae"/>
    <w:uiPriority w:val="99"/>
    <w:rsid w:val="00924974"/>
    <w:rPr>
      <w:sz w:val="22"/>
      <w:szCs w:val="22"/>
      <w:lang w:val="uk-UA" w:eastAsia="en-US"/>
    </w:rPr>
  </w:style>
</w:styles>
</file>

<file path=word/webSettings.xml><?xml version="1.0" encoding="utf-8"?>
<w:webSettings xmlns:r="http://schemas.openxmlformats.org/officeDocument/2006/relationships" xmlns:w="http://schemas.openxmlformats.org/wordprocessingml/2006/main">
  <w:divs>
    <w:div w:id="20564211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moodle.udec.ntu-kpi.kiev.ua/moodle/mod/glossary/showentry.php?courseid=135&amp;concept=%D0%A4" TargetMode="External"/><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moodle.udec.ntu-kpi.kiev.ua/moodle/mod/glossary/showentry.php?courseid=135&amp;concept=%D0%A4" TargetMode="External"/><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49</Pages>
  <Words>71081</Words>
  <Characters>40517</Characters>
  <Application>Microsoft Office Word</Application>
  <DocSecurity>0</DocSecurity>
  <Lines>337</Lines>
  <Paragraphs>222</Paragraphs>
  <ScaleCrop>false</ScaleCrop>
  <HeadingPairs>
    <vt:vector size="2" baseType="variant">
      <vt:variant>
        <vt:lpstr>Название</vt:lpstr>
      </vt:variant>
      <vt:variant>
        <vt:i4>1</vt:i4>
      </vt:variant>
    </vt:vector>
  </HeadingPairs>
  <TitlesOfParts>
    <vt:vector size="1" baseType="lpstr">
      <vt:lpstr>Тема 3</vt:lpstr>
    </vt:vector>
  </TitlesOfParts>
  <Company/>
  <LinksUpToDate>false</LinksUpToDate>
  <CharactersWithSpaces>111376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Тема 3</dc:title>
  <dc:creator>Катерина Кущик</dc:creator>
  <cp:lastModifiedBy>Пользователь Windows</cp:lastModifiedBy>
  <cp:revision>40</cp:revision>
  <cp:lastPrinted>2016-02-19T07:03:00Z</cp:lastPrinted>
  <dcterms:created xsi:type="dcterms:W3CDTF">2017-09-26T18:39:00Z</dcterms:created>
  <dcterms:modified xsi:type="dcterms:W3CDTF">2017-09-27T00:03:00Z</dcterms:modified>
</cp:coreProperties>
</file>